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B65C5">
        <w:rPr>
          <w:rFonts w:hint="cs"/>
          <w:color w:val="000000"/>
          <w:sz w:val="24"/>
          <w:szCs w:val="24"/>
          <w:rtl/>
        </w:rPr>
        <w:t>1</w:t>
      </w:r>
      <w:r w:rsidRPr="004A51B3">
        <w:rPr>
          <w:color w:val="000000"/>
          <w:sz w:val="24"/>
          <w:szCs w:val="24"/>
          <w:rtl/>
        </w:rPr>
        <w:t>/</w:t>
      </w:r>
      <w:r w:rsidR="00CB65C5">
        <w:rPr>
          <w:rFonts w:hint="cs"/>
          <w:color w:val="000000"/>
          <w:sz w:val="24"/>
          <w:szCs w:val="24"/>
          <w:rtl/>
        </w:rPr>
        <w:t>8</w:t>
      </w:r>
      <w:r w:rsidRPr="004A51B3">
        <w:rPr>
          <w:color w:val="000000"/>
          <w:sz w:val="24"/>
          <w:szCs w:val="24"/>
          <w:rtl/>
        </w:rPr>
        <w:t>/</w:t>
      </w:r>
      <w:r w:rsidR="00CB65C5">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CB65C5">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B65C5">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B65C5" w:rsidRPr="00CB65C5">
        <w:rPr>
          <w:b/>
          <w:bCs/>
          <w:color w:val="006600"/>
          <w:sz w:val="32"/>
          <w:szCs w:val="32"/>
          <w:rtl/>
        </w:rPr>
        <w:t>الاشتغال بالنافعات</w:t>
      </w:r>
      <w:r w:rsidRPr="004A51B3">
        <w:rPr>
          <w:rFonts w:hint="cs"/>
          <w:b/>
          <w:bCs/>
          <w:color w:val="006600"/>
          <w:sz w:val="32"/>
          <w:szCs w:val="32"/>
          <w:rtl/>
        </w:rPr>
        <w:t>)</w:t>
      </w:r>
    </w:p>
    <w:p w:rsidR="00CB65C5" w:rsidRPr="00CB65C5" w:rsidRDefault="00CB65C5" w:rsidP="00CB65C5">
      <w:pPr>
        <w:tabs>
          <w:tab w:val="left" w:pos="565"/>
        </w:tabs>
        <w:spacing w:beforeLines="20" w:before="48" w:afterLines="20" w:after="48" w:line="247" w:lineRule="auto"/>
        <w:ind w:left="-908" w:right="-1134" w:firstLine="282"/>
        <w:rPr>
          <w:color w:val="000000"/>
          <w:sz w:val="28"/>
          <w:szCs w:val="28"/>
          <w:rtl/>
        </w:rPr>
      </w:pPr>
      <w:r w:rsidRPr="00CB65C5">
        <w:rPr>
          <w:color w:val="000000"/>
          <w:sz w:val="28"/>
          <w:szCs w:val="28"/>
          <w:rtl/>
        </w:rPr>
        <w:t xml:space="preserve">قال الله تعالى: </w:t>
      </w:r>
      <w:r w:rsidRPr="00CB65C5">
        <w:rPr>
          <w:rFonts w:ascii="Times New Roman" w:hAnsi="Times New Roman" w:cs="Times New Roman" w:hint="cs"/>
          <w:color w:val="006600"/>
          <w:sz w:val="24"/>
          <w:szCs w:val="24"/>
          <w:rtl/>
        </w:rPr>
        <w:t>﴿</w:t>
      </w:r>
      <w:r w:rsidRPr="00CB65C5">
        <w:rPr>
          <w:rFonts w:cs="DecoType Naskh" w:hint="cs"/>
          <w:color w:val="006600"/>
          <w:sz w:val="24"/>
          <w:szCs w:val="24"/>
          <w:rtl/>
        </w:rPr>
        <w:t>وَقُلِ اعْمَلُوا فَسَيَرَى اللَّهُ عَمَلَكُمْ وَرَسُولُهُ وَالْمُؤْمِنُونَ ‌وَسَتُرَدُّونَ ‌إِلَى ‌عَالِمِ ‌الْغَيْبِ ‌وَالشَّهَادَةِ فَيُنَبِّئُكُمْ بِمَا كُنْتُمْ تَعْمَلُونَ</w:t>
      </w:r>
      <w:r w:rsidRPr="00CB65C5">
        <w:rPr>
          <w:rFonts w:ascii="Times New Roman" w:hAnsi="Times New Roman" w:cs="Times New Roman" w:hint="cs"/>
          <w:color w:val="006600"/>
          <w:sz w:val="24"/>
          <w:szCs w:val="24"/>
          <w:rtl/>
        </w:rPr>
        <w:t>﴾</w:t>
      </w:r>
      <w:r w:rsidRPr="00CB65C5">
        <w:rPr>
          <w:rFonts w:hint="cs"/>
          <w:color w:val="000000"/>
          <w:sz w:val="28"/>
          <w:szCs w:val="28"/>
          <w:rtl/>
        </w:rPr>
        <w:t xml:space="preserve"> </w:t>
      </w:r>
      <w:r w:rsidRPr="00CB65C5">
        <w:rPr>
          <w:rFonts w:hint="cs"/>
          <w:color w:val="000000"/>
          <w:sz w:val="22"/>
          <w:szCs w:val="22"/>
          <w:rtl/>
        </w:rPr>
        <w:t>[التوبة: 105]</w:t>
      </w:r>
      <w:r w:rsidRPr="00CB65C5">
        <w:rPr>
          <w:rFonts w:hint="cs"/>
          <w:color w:val="000000"/>
          <w:sz w:val="28"/>
          <w:szCs w:val="28"/>
          <w:rtl/>
        </w:rPr>
        <w:t> </w:t>
      </w:r>
    </w:p>
    <w:p w:rsidR="00CB65C5" w:rsidRPr="00CB65C5" w:rsidRDefault="00CB65C5" w:rsidP="00CB65C5">
      <w:pPr>
        <w:tabs>
          <w:tab w:val="left" w:pos="565"/>
        </w:tabs>
        <w:spacing w:beforeLines="20" w:before="48" w:afterLines="20" w:after="48" w:line="247" w:lineRule="auto"/>
        <w:ind w:left="-908" w:right="-1134" w:firstLine="282"/>
        <w:rPr>
          <w:color w:val="000000"/>
          <w:sz w:val="28"/>
          <w:szCs w:val="28"/>
          <w:rtl/>
        </w:rPr>
      </w:pPr>
      <w:r w:rsidRPr="00CB65C5">
        <w:rPr>
          <w:color w:val="000000"/>
          <w:sz w:val="28"/>
          <w:szCs w:val="28"/>
          <w:rtl/>
        </w:rPr>
        <w:t xml:space="preserve">أخرج الإمام الترمذي عَنْ أَبِي بَرْزَةَ الْأَسْلَمِيِّ، رضي الله عنه: أنَّ رسولَ الله </w:t>
      </w:r>
      <w:r w:rsidRPr="00CB65C5">
        <w:rPr>
          <w:color w:val="000000"/>
          <w:sz w:val="28"/>
          <w:szCs w:val="28"/>
        </w:rPr>
        <w:sym w:font="AGA Arabesque" w:char="F072"/>
      </w:r>
      <w:r w:rsidRPr="00CB65C5">
        <w:rPr>
          <w:color w:val="000000"/>
          <w:sz w:val="28"/>
          <w:szCs w:val="28"/>
          <w:rtl/>
        </w:rPr>
        <w:t xml:space="preserve"> قال: </w:t>
      </w:r>
      <w:r w:rsidRPr="00CB65C5">
        <w:rPr>
          <w:b/>
          <w:bCs/>
          <w:color w:val="0000FF"/>
          <w:sz w:val="28"/>
          <w:szCs w:val="24"/>
          <w:rtl/>
        </w:rPr>
        <w:t>«لا تزولُ ‌قدَمَا ‌عبد يومَ القيامة، حتى يُسألَ عن أربع: عن عُمُره فيما أفناه؟ وعن عِلْمِهِ ما عمِل به؟ وعن ماله من أين اكتسبه وفيم أنفقه؟ وعن جسمه فيما أبلاه</w:t>
      </w:r>
      <w:r w:rsidRPr="00CB65C5">
        <w:rPr>
          <w:rFonts w:hint="cs"/>
          <w:b/>
          <w:bCs/>
          <w:color w:val="0000FF"/>
          <w:sz w:val="28"/>
          <w:szCs w:val="24"/>
          <w:rtl/>
        </w:rPr>
        <w:t>؟</w:t>
      </w:r>
      <w:r w:rsidRPr="00CB65C5">
        <w:rPr>
          <w:b/>
          <w:bCs/>
          <w:color w:val="0000FF"/>
          <w:sz w:val="28"/>
          <w:szCs w:val="24"/>
          <w:rtl/>
        </w:rPr>
        <w:t>»</w:t>
      </w:r>
      <w:r w:rsidRPr="00CB65C5">
        <w:rPr>
          <w:rFonts w:hint="cs"/>
          <w:b/>
          <w:bCs/>
          <w:color w:val="0000FF"/>
          <w:sz w:val="28"/>
          <w:szCs w:val="24"/>
          <w:rtl/>
        </w:rPr>
        <w:t>.</w:t>
      </w:r>
      <w:r w:rsidRPr="00CB65C5">
        <w:rPr>
          <w:color w:val="000000"/>
          <w:sz w:val="28"/>
          <w:szCs w:val="28"/>
          <w:rtl/>
        </w:rPr>
        <w:t xml:space="preserve">  </w:t>
      </w:r>
    </w:p>
    <w:p w:rsidR="00CB65C5" w:rsidRPr="00CB65C5" w:rsidRDefault="00CB65C5" w:rsidP="00CB65C5">
      <w:pPr>
        <w:tabs>
          <w:tab w:val="left" w:pos="565"/>
        </w:tabs>
        <w:spacing w:beforeLines="20" w:before="48" w:afterLines="20" w:after="48" w:line="247" w:lineRule="auto"/>
        <w:ind w:left="-908" w:right="-1134" w:firstLine="282"/>
        <w:rPr>
          <w:color w:val="000000"/>
          <w:sz w:val="28"/>
          <w:szCs w:val="28"/>
          <w:rtl/>
        </w:rPr>
      </w:pPr>
      <w:r w:rsidRPr="00CB65C5">
        <w:rPr>
          <w:b/>
          <w:bCs/>
          <w:color w:val="000000"/>
          <w:sz w:val="28"/>
          <w:szCs w:val="28"/>
          <w:rtl/>
        </w:rPr>
        <w:t xml:space="preserve">أيها الإخوة: </w:t>
      </w:r>
      <w:r w:rsidRPr="00CB65C5">
        <w:rPr>
          <w:color w:val="000000"/>
          <w:sz w:val="28"/>
          <w:szCs w:val="28"/>
          <w:rtl/>
        </w:rPr>
        <w:t>تفك</w:t>
      </w:r>
      <w:r w:rsidRPr="00CB65C5">
        <w:rPr>
          <w:rFonts w:hint="cs"/>
          <w:color w:val="000000"/>
          <w:sz w:val="28"/>
          <w:szCs w:val="28"/>
          <w:rtl/>
        </w:rPr>
        <w:t>ّ</w:t>
      </w:r>
      <w:r w:rsidRPr="00CB65C5">
        <w:rPr>
          <w:color w:val="000000"/>
          <w:sz w:val="28"/>
          <w:szCs w:val="28"/>
          <w:rtl/>
        </w:rPr>
        <w:t>رت</w:t>
      </w:r>
      <w:r w:rsidRPr="00CB65C5">
        <w:rPr>
          <w:rFonts w:hint="cs"/>
          <w:color w:val="000000"/>
          <w:sz w:val="28"/>
          <w:szCs w:val="28"/>
          <w:rtl/>
        </w:rPr>
        <w:t>ُ</w:t>
      </w:r>
      <w:r w:rsidRPr="00CB65C5">
        <w:rPr>
          <w:color w:val="000000"/>
          <w:sz w:val="28"/>
          <w:szCs w:val="28"/>
          <w:rtl/>
        </w:rPr>
        <w:t xml:space="preserve"> في مقاصد الشريعة الكبرى فإذا هي أربعة: تحقيق العبودية لله تعالى</w:t>
      </w:r>
      <w:r w:rsidRPr="00CB65C5">
        <w:rPr>
          <w:rFonts w:hint="cs"/>
          <w:color w:val="000000"/>
          <w:sz w:val="28"/>
          <w:szCs w:val="28"/>
          <w:rtl/>
        </w:rPr>
        <w:t>،</w:t>
      </w:r>
      <w:r w:rsidRPr="00CB65C5">
        <w:rPr>
          <w:color w:val="000000"/>
          <w:sz w:val="28"/>
          <w:szCs w:val="28"/>
          <w:rtl/>
        </w:rPr>
        <w:t xml:space="preserve"> وعمارة الأرض</w:t>
      </w:r>
      <w:r w:rsidRPr="00CB65C5">
        <w:rPr>
          <w:rFonts w:hint="cs"/>
          <w:color w:val="000000"/>
          <w:sz w:val="28"/>
          <w:szCs w:val="28"/>
          <w:rtl/>
        </w:rPr>
        <w:t>،</w:t>
      </w:r>
      <w:r w:rsidRPr="00CB65C5">
        <w:rPr>
          <w:color w:val="000000"/>
          <w:sz w:val="28"/>
          <w:szCs w:val="28"/>
          <w:rtl/>
        </w:rPr>
        <w:t xml:space="preserve"> وتحقيق العدالة والمساواة</w:t>
      </w:r>
      <w:r w:rsidRPr="00CB65C5">
        <w:rPr>
          <w:rFonts w:hint="cs"/>
          <w:color w:val="000000"/>
          <w:sz w:val="28"/>
          <w:szCs w:val="28"/>
          <w:rtl/>
        </w:rPr>
        <w:t>،</w:t>
      </w:r>
      <w:r w:rsidRPr="00CB65C5">
        <w:rPr>
          <w:color w:val="000000"/>
          <w:sz w:val="28"/>
          <w:szCs w:val="28"/>
          <w:rtl/>
        </w:rPr>
        <w:t xml:space="preserve"> ونشر التآخي والتعاون </w:t>
      </w:r>
      <w:proofErr w:type="spellStart"/>
      <w:r w:rsidRPr="00CB65C5">
        <w:rPr>
          <w:color w:val="000000"/>
          <w:sz w:val="28"/>
          <w:szCs w:val="28"/>
          <w:rtl/>
        </w:rPr>
        <w:t>والتحابب</w:t>
      </w:r>
      <w:proofErr w:type="spellEnd"/>
      <w:r w:rsidRPr="00CB65C5">
        <w:rPr>
          <w:color w:val="000000"/>
          <w:sz w:val="28"/>
          <w:szCs w:val="28"/>
          <w:rtl/>
        </w:rPr>
        <w:t xml:space="preserve"> بين الناس</w:t>
      </w:r>
      <w:r w:rsidRPr="00CB65C5">
        <w:rPr>
          <w:rFonts w:hint="cs"/>
          <w:color w:val="000000"/>
          <w:sz w:val="28"/>
          <w:szCs w:val="28"/>
          <w:rtl/>
        </w:rPr>
        <w:t>.</w:t>
      </w:r>
      <w:r>
        <w:rPr>
          <w:rFonts w:hint="cs"/>
          <w:color w:val="000000"/>
          <w:sz w:val="28"/>
          <w:szCs w:val="28"/>
          <w:rtl/>
        </w:rPr>
        <w:t xml:space="preserve"> </w:t>
      </w:r>
      <w:r w:rsidR="00492EAC">
        <w:rPr>
          <w:color w:val="000000"/>
          <w:sz w:val="28"/>
          <w:szCs w:val="28"/>
          <w:rtl/>
        </w:rPr>
        <w:tab/>
      </w:r>
      <w:r w:rsidR="00492EAC">
        <w:rPr>
          <w:color w:val="000000"/>
          <w:sz w:val="28"/>
          <w:szCs w:val="28"/>
          <w:rtl/>
        </w:rPr>
        <w:br/>
      </w:r>
      <w:r w:rsidRPr="00CB65C5">
        <w:rPr>
          <w:color w:val="000000"/>
          <w:sz w:val="28"/>
          <w:szCs w:val="28"/>
          <w:rtl/>
        </w:rPr>
        <w:t>ومرجع هذه المقاصد إلى الاشتغال بالنافعات</w:t>
      </w:r>
      <w:r w:rsidRPr="00CB65C5">
        <w:rPr>
          <w:rFonts w:hint="cs"/>
          <w:color w:val="000000"/>
          <w:sz w:val="28"/>
          <w:szCs w:val="28"/>
          <w:rtl/>
        </w:rPr>
        <w:t>،</w:t>
      </w:r>
      <w:r w:rsidRPr="00CB65C5">
        <w:rPr>
          <w:color w:val="000000"/>
          <w:sz w:val="28"/>
          <w:szCs w:val="28"/>
          <w:rtl/>
        </w:rPr>
        <w:t xml:space="preserve"> فهي مقاصد جليلة عظيمة تحتاج إلى عمل دؤوب وبذل الأعمار لتحقيقها، فهل يجد المسلم بعدها وقتاً ليقتله بالقيل والقال وبكثرة الجدال</w:t>
      </w:r>
      <w:r w:rsidRPr="00CB65C5">
        <w:rPr>
          <w:rFonts w:hint="cs"/>
          <w:color w:val="000000"/>
          <w:sz w:val="28"/>
          <w:szCs w:val="28"/>
          <w:rtl/>
        </w:rPr>
        <w:t>،</w:t>
      </w:r>
      <w:r w:rsidRPr="00CB65C5">
        <w:rPr>
          <w:color w:val="000000"/>
          <w:sz w:val="28"/>
          <w:szCs w:val="28"/>
          <w:rtl/>
        </w:rPr>
        <w:t xml:space="preserve"> أم أنه يجتهد في الاشتغال بالنافعات</w:t>
      </w:r>
      <w:r w:rsidRPr="00CB65C5">
        <w:rPr>
          <w:rFonts w:hint="cs"/>
          <w:color w:val="000000"/>
          <w:sz w:val="28"/>
          <w:szCs w:val="28"/>
          <w:rtl/>
        </w:rPr>
        <w:t>!</w:t>
      </w:r>
    </w:p>
    <w:p w:rsidR="00CB65C5" w:rsidRPr="00CB65C5" w:rsidRDefault="00CB65C5" w:rsidP="00CB65C5">
      <w:pPr>
        <w:tabs>
          <w:tab w:val="left" w:pos="565"/>
        </w:tabs>
        <w:spacing w:beforeLines="20" w:before="48" w:afterLines="20" w:after="48" w:line="247" w:lineRule="auto"/>
        <w:ind w:left="-908" w:right="-1134" w:firstLine="282"/>
        <w:rPr>
          <w:color w:val="000000"/>
          <w:sz w:val="28"/>
          <w:szCs w:val="28"/>
          <w:rtl/>
        </w:rPr>
      </w:pPr>
      <w:r w:rsidRPr="00CB65C5">
        <w:rPr>
          <w:color w:val="000000"/>
          <w:sz w:val="28"/>
          <w:szCs w:val="28"/>
          <w:rtl/>
        </w:rPr>
        <w:t>قرأت</w:t>
      </w:r>
      <w:r w:rsidRPr="00CB65C5">
        <w:rPr>
          <w:rFonts w:hint="cs"/>
          <w:color w:val="000000"/>
          <w:sz w:val="28"/>
          <w:szCs w:val="28"/>
          <w:rtl/>
        </w:rPr>
        <w:t>ُ</w:t>
      </w:r>
      <w:r w:rsidRPr="00CB65C5">
        <w:rPr>
          <w:color w:val="000000"/>
          <w:sz w:val="28"/>
          <w:szCs w:val="28"/>
          <w:rtl/>
        </w:rPr>
        <w:t xml:space="preserve"> في أو</w:t>
      </w:r>
      <w:r w:rsidRPr="00CB65C5">
        <w:rPr>
          <w:rFonts w:hint="cs"/>
          <w:color w:val="000000"/>
          <w:sz w:val="28"/>
          <w:szCs w:val="28"/>
          <w:rtl/>
        </w:rPr>
        <w:t>ّ</w:t>
      </w:r>
      <w:r w:rsidRPr="00CB65C5">
        <w:rPr>
          <w:color w:val="000000"/>
          <w:sz w:val="28"/>
          <w:szCs w:val="28"/>
          <w:rtl/>
        </w:rPr>
        <w:t xml:space="preserve">ليات عمر </w:t>
      </w:r>
      <w:r w:rsidRPr="00CB65C5">
        <w:rPr>
          <w:color w:val="000000"/>
          <w:sz w:val="28"/>
          <w:szCs w:val="28"/>
        </w:rPr>
        <w:sym w:font="AGA Arabesque" w:char="F074"/>
      </w:r>
      <w:r w:rsidRPr="00CB65C5">
        <w:rPr>
          <w:color w:val="000000"/>
          <w:sz w:val="28"/>
          <w:szCs w:val="28"/>
          <w:rtl/>
        </w:rPr>
        <w:t xml:space="preserve"> أنه أول من كتب التاريخ من الهجرة، وأول من اتخذ بيت المال، وأول من ع</w:t>
      </w:r>
      <w:r w:rsidRPr="00CB65C5">
        <w:rPr>
          <w:rFonts w:hint="cs"/>
          <w:color w:val="000000"/>
          <w:sz w:val="28"/>
          <w:szCs w:val="28"/>
          <w:rtl/>
        </w:rPr>
        <w:t>َ</w:t>
      </w:r>
      <w:r w:rsidRPr="00CB65C5">
        <w:rPr>
          <w:color w:val="000000"/>
          <w:sz w:val="28"/>
          <w:szCs w:val="28"/>
          <w:rtl/>
        </w:rPr>
        <w:t>س</w:t>
      </w:r>
      <w:r w:rsidRPr="00CB65C5">
        <w:rPr>
          <w:rFonts w:hint="cs"/>
          <w:color w:val="000000"/>
          <w:sz w:val="28"/>
          <w:szCs w:val="28"/>
          <w:rtl/>
        </w:rPr>
        <w:t>َّ</w:t>
      </w:r>
      <w:r w:rsidRPr="00CB65C5">
        <w:rPr>
          <w:color w:val="000000"/>
          <w:sz w:val="28"/>
          <w:szCs w:val="28"/>
          <w:rtl/>
        </w:rPr>
        <w:t xml:space="preserve"> بالليل، وأول من اتخذ الديوان، وأول من فتح الفتوح ومسح السواد، وأول من حمل الطعام من مصر في البحر الأحمر إلى المدينة، وهو أول من استقضى القضاة في الأمصار، وأول من عرف الع</w:t>
      </w:r>
      <w:r w:rsidRPr="00CB65C5">
        <w:rPr>
          <w:rFonts w:hint="cs"/>
          <w:color w:val="000000"/>
          <w:sz w:val="28"/>
          <w:szCs w:val="28"/>
          <w:rtl/>
        </w:rPr>
        <w:t>ُ</w:t>
      </w:r>
      <w:r w:rsidRPr="00CB65C5">
        <w:rPr>
          <w:color w:val="000000"/>
          <w:sz w:val="28"/>
          <w:szCs w:val="28"/>
          <w:rtl/>
        </w:rPr>
        <w:t xml:space="preserve">رفاء، وأول من وسَّع مسجد رسول الله </w:t>
      </w:r>
      <w:r w:rsidRPr="00CB65C5">
        <w:rPr>
          <w:color w:val="000000"/>
          <w:sz w:val="28"/>
          <w:szCs w:val="28"/>
        </w:rPr>
        <w:sym w:font="AGA Arabesque" w:char="F072"/>
      </w:r>
      <w:r w:rsidRPr="00CB65C5">
        <w:rPr>
          <w:color w:val="000000"/>
          <w:sz w:val="28"/>
          <w:szCs w:val="28"/>
          <w:rtl/>
        </w:rPr>
        <w:t xml:space="preserve">، </w:t>
      </w:r>
      <w:r w:rsidRPr="00CB65C5">
        <w:rPr>
          <w:rFonts w:hint="cs"/>
          <w:color w:val="000000"/>
          <w:sz w:val="28"/>
          <w:szCs w:val="28"/>
          <w:rtl/>
        </w:rPr>
        <w:t>و</w:t>
      </w:r>
      <w:r w:rsidRPr="00CB65C5">
        <w:rPr>
          <w:color w:val="000000"/>
          <w:sz w:val="28"/>
          <w:szCs w:val="28"/>
          <w:rtl/>
        </w:rPr>
        <w:t xml:space="preserve">أول من فرض الأعطِيَةَ والأرزاق، </w:t>
      </w:r>
      <w:r w:rsidRPr="00CB65C5">
        <w:rPr>
          <w:rFonts w:hint="cs"/>
          <w:color w:val="000000"/>
          <w:sz w:val="28"/>
          <w:szCs w:val="28"/>
          <w:rtl/>
        </w:rPr>
        <w:t>و</w:t>
      </w:r>
      <w:r w:rsidRPr="00CB65C5">
        <w:rPr>
          <w:color w:val="000000"/>
          <w:sz w:val="28"/>
          <w:szCs w:val="28"/>
          <w:rtl/>
        </w:rPr>
        <w:t>أول من ضرب النقود، وأول من مص</w:t>
      </w:r>
      <w:r w:rsidRPr="00CB65C5">
        <w:rPr>
          <w:rFonts w:hint="cs"/>
          <w:color w:val="000000"/>
          <w:sz w:val="28"/>
          <w:szCs w:val="28"/>
          <w:rtl/>
        </w:rPr>
        <w:t>ّ</w:t>
      </w:r>
      <w:r w:rsidRPr="00CB65C5">
        <w:rPr>
          <w:color w:val="000000"/>
          <w:sz w:val="28"/>
          <w:szCs w:val="28"/>
          <w:rtl/>
        </w:rPr>
        <w:t>ر الأمصار: الكوفة</w:t>
      </w:r>
      <w:r w:rsidRPr="00CB65C5">
        <w:rPr>
          <w:rFonts w:hint="cs"/>
          <w:color w:val="000000"/>
          <w:sz w:val="28"/>
          <w:szCs w:val="28"/>
          <w:rtl/>
        </w:rPr>
        <w:t>َ</w:t>
      </w:r>
      <w:r w:rsidRPr="00CB65C5">
        <w:rPr>
          <w:color w:val="000000"/>
          <w:sz w:val="28"/>
          <w:szCs w:val="28"/>
          <w:rtl/>
        </w:rPr>
        <w:t>، والبصرة</w:t>
      </w:r>
      <w:r w:rsidRPr="00CB65C5">
        <w:rPr>
          <w:rFonts w:hint="cs"/>
          <w:color w:val="000000"/>
          <w:sz w:val="28"/>
          <w:szCs w:val="28"/>
          <w:rtl/>
        </w:rPr>
        <w:t>َ</w:t>
      </w:r>
      <w:r w:rsidRPr="00CB65C5">
        <w:rPr>
          <w:color w:val="000000"/>
          <w:sz w:val="28"/>
          <w:szCs w:val="28"/>
          <w:rtl/>
        </w:rPr>
        <w:t>، والجزيرة</w:t>
      </w:r>
      <w:r w:rsidRPr="00CB65C5">
        <w:rPr>
          <w:rFonts w:hint="cs"/>
          <w:color w:val="000000"/>
          <w:sz w:val="28"/>
          <w:szCs w:val="28"/>
          <w:rtl/>
        </w:rPr>
        <w:t>َ</w:t>
      </w:r>
      <w:r w:rsidRPr="00CB65C5">
        <w:rPr>
          <w:color w:val="000000"/>
          <w:sz w:val="28"/>
          <w:szCs w:val="28"/>
          <w:rtl/>
        </w:rPr>
        <w:t>، والشام</w:t>
      </w:r>
      <w:r w:rsidRPr="00CB65C5">
        <w:rPr>
          <w:rFonts w:hint="cs"/>
          <w:color w:val="000000"/>
          <w:sz w:val="28"/>
          <w:szCs w:val="28"/>
          <w:rtl/>
        </w:rPr>
        <w:t>َ</w:t>
      </w:r>
      <w:r w:rsidRPr="00CB65C5">
        <w:rPr>
          <w:color w:val="000000"/>
          <w:sz w:val="28"/>
          <w:szCs w:val="28"/>
          <w:rtl/>
        </w:rPr>
        <w:t>، ومصر</w:t>
      </w:r>
      <w:r w:rsidRPr="00CB65C5">
        <w:rPr>
          <w:rFonts w:hint="cs"/>
          <w:color w:val="000000"/>
          <w:sz w:val="28"/>
          <w:szCs w:val="28"/>
          <w:rtl/>
        </w:rPr>
        <w:t>َ</w:t>
      </w:r>
      <w:r w:rsidRPr="00CB65C5">
        <w:rPr>
          <w:color w:val="000000"/>
          <w:sz w:val="28"/>
          <w:szCs w:val="28"/>
          <w:rtl/>
        </w:rPr>
        <w:t>، والموصل</w:t>
      </w:r>
      <w:r w:rsidRPr="00CB65C5">
        <w:rPr>
          <w:rFonts w:hint="cs"/>
          <w:color w:val="000000"/>
          <w:sz w:val="28"/>
          <w:szCs w:val="28"/>
          <w:rtl/>
        </w:rPr>
        <w:t>َ</w:t>
      </w:r>
      <w:r w:rsidRPr="00CB65C5">
        <w:rPr>
          <w:color w:val="000000"/>
          <w:sz w:val="28"/>
          <w:szCs w:val="28"/>
          <w:rtl/>
        </w:rPr>
        <w:t xml:space="preserve">. </w:t>
      </w:r>
      <w:r w:rsidRPr="00CB65C5">
        <w:rPr>
          <w:color w:val="000000"/>
          <w:sz w:val="28"/>
          <w:szCs w:val="28"/>
          <w:rtl/>
        </w:rPr>
        <w:tab/>
      </w:r>
      <w:r w:rsidRPr="00CB65C5">
        <w:rPr>
          <w:color w:val="000000"/>
          <w:sz w:val="28"/>
          <w:szCs w:val="28"/>
          <w:rtl/>
        </w:rPr>
        <w:br/>
        <w:t xml:space="preserve">ترى هل كان عمر </w:t>
      </w:r>
      <w:r w:rsidRPr="00CB65C5">
        <w:rPr>
          <w:color w:val="000000"/>
          <w:sz w:val="28"/>
          <w:szCs w:val="28"/>
        </w:rPr>
        <w:sym w:font="AGA Arabesque" w:char="F074"/>
      </w:r>
      <w:r w:rsidRPr="00CB65C5">
        <w:rPr>
          <w:color w:val="000000"/>
          <w:sz w:val="28"/>
          <w:szCs w:val="28"/>
          <w:rtl/>
        </w:rPr>
        <w:t xml:space="preserve"> يجد وقتاً ليقتله بكثرة الكلام وطول المنام واللهو الحرام</w:t>
      </w:r>
      <w:r w:rsidRPr="00CB65C5">
        <w:rPr>
          <w:rFonts w:hint="cs"/>
          <w:color w:val="000000"/>
          <w:sz w:val="28"/>
          <w:szCs w:val="28"/>
          <w:rtl/>
        </w:rPr>
        <w:t>،</w:t>
      </w:r>
      <w:r w:rsidRPr="00CB65C5">
        <w:rPr>
          <w:color w:val="000000"/>
          <w:sz w:val="28"/>
          <w:szCs w:val="28"/>
          <w:rtl/>
        </w:rPr>
        <w:t xml:space="preserve"> أم أنه كان يجتهد في الاشتغال بالنافعات</w:t>
      </w:r>
      <w:r w:rsidRPr="00CB65C5">
        <w:rPr>
          <w:rFonts w:hint="cs"/>
          <w:color w:val="000000"/>
          <w:sz w:val="28"/>
          <w:szCs w:val="28"/>
          <w:rtl/>
        </w:rPr>
        <w:t>؟</w:t>
      </w:r>
    </w:p>
    <w:p w:rsidR="00CB65C5" w:rsidRPr="00CB65C5" w:rsidRDefault="00CB65C5" w:rsidP="00CB65C5">
      <w:pPr>
        <w:tabs>
          <w:tab w:val="left" w:pos="565"/>
        </w:tabs>
        <w:spacing w:beforeLines="20" w:before="48" w:afterLines="20" w:after="48" w:line="247" w:lineRule="auto"/>
        <w:ind w:left="-908" w:right="-1134" w:firstLine="282"/>
        <w:rPr>
          <w:color w:val="000000"/>
          <w:sz w:val="28"/>
          <w:szCs w:val="28"/>
          <w:rtl/>
        </w:rPr>
      </w:pPr>
      <w:r w:rsidRPr="00CB65C5">
        <w:rPr>
          <w:color w:val="000000"/>
          <w:sz w:val="28"/>
          <w:szCs w:val="28"/>
          <w:rtl/>
        </w:rPr>
        <w:t xml:space="preserve">نزلت سورة الانشراح (ألم نشرح لك صدرك) على النبي </w:t>
      </w:r>
      <w:r w:rsidRPr="00CB65C5">
        <w:rPr>
          <w:color w:val="000000"/>
          <w:sz w:val="28"/>
          <w:szCs w:val="28"/>
        </w:rPr>
        <w:sym w:font="AGA Arabesque" w:char="F072"/>
      </w:r>
      <w:r w:rsidRPr="00CB65C5">
        <w:rPr>
          <w:color w:val="000000"/>
          <w:sz w:val="28"/>
          <w:szCs w:val="28"/>
          <w:rtl/>
        </w:rPr>
        <w:t xml:space="preserve"> في مكة، في زمن الشدة والقل</w:t>
      </w:r>
      <w:r w:rsidRPr="00CB65C5">
        <w:rPr>
          <w:rFonts w:hint="cs"/>
          <w:color w:val="000000"/>
          <w:sz w:val="28"/>
          <w:szCs w:val="28"/>
          <w:rtl/>
        </w:rPr>
        <w:t>ّ</w:t>
      </w:r>
      <w:r w:rsidRPr="00CB65C5">
        <w:rPr>
          <w:color w:val="000000"/>
          <w:sz w:val="28"/>
          <w:szCs w:val="28"/>
          <w:rtl/>
        </w:rPr>
        <w:t>ة والضيق.</w:t>
      </w:r>
      <w:r w:rsidR="00492EAC">
        <w:rPr>
          <w:color w:val="000000"/>
          <w:sz w:val="28"/>
          <w:szCs w:val="28"/>
          <w:rtl/>
        </w:rPr>
        <w:tab/>
      </w:r>
      <w:r w:rsidRPr="00CB65C5">
        <w:rPr>
          <w:color w:val="000000"/>
          <w:sz w:val="28"/>
          <w:szCs w:val="28"/>
          <w:rtl/>
        </w:rPr>
        <w:br/>
        <w:t>مطلع السورة حديث عن الانشراح</w:t>
      </w:r>
      <w:r w:rsidRPr="00CB65C5">
        <w:rPr>
          <w:rFonts w:hint="cs"/>
          <w:color w:val="000000"/>
          <w:sz w:val="28"/>
          <w:szCs w:val="28"/>
          <w:rtl/>
        </w:rPr>
        <w:t>:</w:t>
      </w:r>
      <w:r w:rsidRPr="00CB65C5">
        <w:rPr>
          <w:color w:val="000000"/>
          <w:sz w:val="28"/>
          <w:szCs w:val="28"/>
          <w:rtl/>
        </w:rPr>
        <w:t xml:space="preserve"> </w:t>
      </w:r>
      <w:r w:rsidRPr="00CB65C5">
        <w:rPr>
          <w:rFonts w:ascii="Times New Roman" w:hAnsi="Times New Roman" w:cs="Times New Roman" w:hint="cs"/>
          <w:color w:val="006600"/>
          <w:sz w:val="24"/>
          <w:szCs w:val="24"/>
          <w:rtl/>
        </w:rPr>
        <w:t>﴿</w:t>
      </w:r>
      <w:r w:rsidRPr="00CB65C5">
        <w:rPr>
          <w:rFonts w:cs="DecoType Naskh"/>
          <w:color w:val="006600"/>
          <w:sz w:val="24"/>
          <w:szCs w:val="24"/>
          <w:rtl/>
        </w:rPr>
        <w:t>أَلَمْ نَشْرَحْ لَكَ صَدْرَكَ</w:t>
      </w:r>
      <w:r w:rsidRPr="00CB65C5">
        <w:rPr>
          <w:rFonts w:ascii="Times New Roman" w:hAnsi="Times New Roman" w:cs="Times New Roman" w:hint="cs"/>
          <w:color w:val="006600"/>
          <w:sz w:val="24"/>
          <w:szCs w:val="24"/>
          <w:rtl/>
        </w:rPr>
        <w:t>﴾</w:t>
      </w:r>
      <w:r w:rsidRPr="00CB65C5">
        <w:rPr>
          <w:rFonts w:cs="DecoType Naskh" w:hint="cs"/>
          <w:color w:val="006600"/>
          <w:sz w:val="24"/>
          <w:szCs w:val="24"/>
          <w:rtl/>
        </w:rPr>
        <w:t xml:space="preserve">، </w:t>
      </w:r>
      <w:r w:rsidRPr="00CB65C5">
        <w:rPr>
          <w:color w:val="000000"/>
          <w:sz w:val="28"/>
          <w:szCs w:val="28"/>
          <w:rtl/>
        </w:rPr>
        <w:t>وخاتمتها حديث عن العمل</w:t>
      </w:r>
      <w:r w:rsidRPr="00CB65C5">
        <w:rPr>
          <w:rFonts w:hint="cs"/>
          <w:color w:val="000000"/>
          <w:sz w:val="28"/>
          <w:szCs w:val="28"/>
          <w:rtl/>
        </w:rPr>
        <w:t>:</w:t>
      </w:r>
      <w:r w:rsidRPr="00CB65C5">
        <w:rPr>
          <w:color w:val="000000"/>
          <w:sz w:val="28"/>
          <w:szCs w:val="28"/>
          <w:rtl/>
        </w:rPr>
        <w:t xml:space="preserve"> </w:t>
      </w:r>
      <w:r w:rsidRPr="00CB65C5">
        <w:rPr>
          <w:rFonts w:ascii="Times New Roman" w:hAnsi="Times New Roman" w:cs="Times New Roman" w:hint="cs"/>
          <w:color w:val="006600"/>
          <w:sz w:val="24"/>
          <w:szCs w:val="24"/>
          <w:rtl/>
        </w:rPr>
        <w:t>﴿‌</w:t>
      </w:r>
      <w:r w:rsidRPr="00CB65C5">
        <w:rPr>
          <w:rFonts w:cs="DecoType Naskh" w:hint="cs"/>
          <w:color w:val="006600"/>
          <w:sz w:val="24"/>
          <w:szCs w:val="24"/>
          <w:rtl/>
        </w:rPr>
        <w:t>فَإِذَا</w:t>
      </w:r>
      <w:r w:rsidRPr="00CB65C5">
        <w:rPr>
          <w:rFonts w:cs="DecoType Naskh"/>
          <w:color w:val="006600"/>
          <w:sz w:val="24"/>
          <w:szCs w:val="24"/>
          <w:rtl/>
        </w:rPr>
        <w:t xml:space="preserve"> </w:t>
      </w:r>
      <w:r w:rsidRPr="00CB65C5">
        <w:rPr>
          <w:rFonts w:cs="DecoType Naskh" w:hint="cs"/>
          <w:color w:val="006600"/>
          <w:sz w:val="24"/>
          <w:szCs w:val="24"/>
          <w:rtl/>
        </w:rPr>
        <w:t>‌فَرَغْتَ</w:t>
      </w:r>
      <w:r w:rsidRPr="00CB65C5">
        <w:rPr>
          <w:rFonts w:cs="DecoType Naskh"/>
          <w:color w:val="006600"/>
          <w:sz w:val="24"/>
          <w:szCs w:val="24"/>
          <w:rtl/>
        </w:rPr>
        <w:t xml:space="preserve"> </w:t>
      </w:r>
      <w:r w:rsidRPr="00CB65C5">
        <w:rPr>
          <w:rFonts w:cs="DecoType Naskh" w:hint="cs"/>
          <w:color w:val="006600"/>
          <w:sz w:val="24"/>
          <w:szCs w:val="24"/>
          <w:rtl/>
        </w:rPr>
        <w:t>‌فَانْصَبْ</w:t>
      </w:r>
      <w:r w:rsidRPr="00CB65C5">
        <w:rPr>
          <w:rFonts w:cs="DecoType Naskh"/>
          <w:color w:val="006600"/>
          <w:sz w:val="24"/>
          <w:szCs w:val="24"/>
          <w:rtl/>
        </w:rPr>
        <w:t xml:space="preserve"> (</w:t>
      </w:r>
      <w:r w:rsidRPr="00CB65C5">
        <w:rPr>
          <w:rFonts w:cs="DecoType Naskh" w:hint="cs"/>
          <w:color w:val="006600"/>
          <w:sz w:val="24"/>
          <w:szCs w:val="24"/>
          <w:rtl/>
        </w:rPr>
        <w:t>٧</w:t>
      </w:r>
      <w:r w:rsidRPr="00CB65C5">
        <w:rPr>
          <w:rFonts w:cs="DecoType Naskh"/>
          <w:color w:val="006600"/>
          <w:sz w:val="24"/>
          <w:szCs w:val="24"/>
          <w:rtl/>
        </w:rPr>
        <w:t xml:space="preserve">) </w:t>
      </w:r>
      <w:r w:rsidRPr="00CB65C5">
        <w:rPr>
          <w:rFonts w:cs="DecoType Naskh" w:hint="cs"/>
          <w:color w:val="006600"/>
          <w:sz w:val="24"/>
          <w:szCs w:val="24"/>
          <w:rtl/>
        </w:rPr>
        <w:t>وَإِلَى</w:t>
      </w:r>
      <w:r w:rsidRPr="00CB65C5">
        <w:rPr>
          <w:rFonts w:cs="DecoType Naskh"/>
          <w:color w:val="006600"/>
          <w:sz w:val="24"/>
          <w:szCs w:val="24"/>
          <w:rtl/>
        </w:rPr>
        <w:t xml:space="preserve"> </w:t>
      </w:r>
      <w:r w:rsidRPr="00CB65C5">
        <w:rPr>
          <w:rFonts w:cs="DecoType Naskh" w:hint="cs"/>
          <w:color w:val="006600"/>
          <w:sz w:val="24"/>
          <w:szCs w:val="24"/>
          <w:rtl/>
        </w:rPr>
        <w:t>رَبِّكَ</w:t>
      </w:r>
      <w:r w:rsidRPr="00CB65C5">
        <w:rPr>
          <w:rFonts w:cs="DecoType Naskh"/>
          <w:color w:val="006600"/>
          <w:sz w:val="24"/>
          <w:szCs w:val="24"/>
          <w:rtl/>
        </w:rPr>
        <w:t xml:space="preserve"> </w:t>
      </w:r>
      <w:r w:rsidRPr="00CB65C5">
        <w:rPr>
          <w:rFonts w:cs="DecoType Naskh" w:hint="cs"/>
          <w:color w:val="006600"/>
          <w:sz w:val="24"/>
          <w:szCs w:val="24"/>
          <w:rtl/>
        </w:rPr>
        <w:t>فَارْغَبْ</w:t>
      </w:r>
      <w:r w:rsidRPr="00CB65C5">
        <w:rPr>
          <w:rFonts w:cs="DecoType Naskh"/>
          <w:color w:val="006600"/>
          <w:sz w:val="24"/>
          <w:szCs w:val="24"/>
          <w:rtl/>
        </w:rPr>
        <w:t xml:space="preserve"> (</w:t>
      </w:r>
      <w:r w:rsidRPr="00CB65C5">
        <w:rPr>
          <w:rFonts w:cs="DecoType Naskh" w:hint="cs"/>
          <w:color w:val="006600"/>
          <w:sz w:val="24"/>
          <w:szCs w:val="24"/>
          <w:rtl/>
        </w:rPr>
        <w:t>٨</w:t>
      </w:r>
      <w:r w:rsidRPr="00CB65C5">
        <w:rPr>
          <w:rFonts w:cs="DecoType Naskh"/>
          <w:color w:val="006600"/>
          <w:sz w:val="24"/>
          <w:szCs w:val="24"/>
          <w:rtl/>
        </w:rPr>
        <w:t>)</w:t>
      </w:r>
      <w:r w:rsidRPr="00CB65C5">
        <w:rPr>
          <w:rFonts w:ascii="Times New Roman" w:hAnsi="Times New Roman" w:cs="Times New Roman" w:hint="cs"/>
          <w:color w:val="006600"/>
          <w:sz w:val="24"/>
          <w:szCs w:val="24"/>
          <w:rtl/>
        </w:rPr>
        <w:t>﴾</w:t>
      </w:r>
      <w:r w:rsidRPr="00CB65C5">
        <w:rPr>
          <w:rFonts w:cs="DecoType Naskh" w:hint="cs"/>
          <w:color w:val="006600"/>
          <w:sz w:val="24"/>
          <w:szCs w:val="24"/>
          <w:rtl/>
        </w:rPr>
        <w:t>،</w:t>
      </w:r>
      <w:r w:rsidRPr="00CB65C5">
        <w:rPr>
          <w:color w:val="000000"/>
          <w:sz w:val="28"/>
          <w:szCs w:val="28"/>
          <w:rtl/>
        </w:rPr>
        <w:t xml:space="preserve"> بل إنه حديث عن الاجتهاد في العمل والتعب فيه.</w:t>
      </w:r>
      <w:r w:rsidRPr="00CB65C5">
        <w:rPr>
          <w:color w:val="000000"/>
          <w:sz w:val="28"/>
          <w:szCs w:val="28"/>
          <w:rtl/>
        </w:rPr>
        <w:tab/>
      </w:r>
      <w:r w:rsidRPr="00CB65C5">
        <w:rPr>
          <w:color w:val="000000"/>
          <w:sz w:val="28"/>
          <w:szCs w:val="28"/>
          <w:rtl/>
        </w:rPr>
        <w:br/>
        <w:t>قال المفسرون: (هذا دليل على طلب الاستمرار في العمل الصالح والخير والمثابرة على الطاعة لأن استغلال الوقت مطلوب شرعا</w:t>
      </w:r>
      <w:r w:rsidRPr="00CB65C5">
        <w:rPr>
          <w:rFonts w:hint="cs"/>
          <w:color w:val="000000"/>
          <w:sz w:val="28"/>
          <w:szCs w:val="28"/>
          <w:rtl/>
        </w:rPr>
        <w:t>ً</w:t>
      </w:r>
      <w:r w:rsidRPr="00CB65C5">
        <w:rPr>
          <w:color w:val="000000"/>
          <w:sz w:val="28"/>
          <w:szCs w:val="28"/>
          <w:rtl/>
        </w:rPr>
        <w:t>، وإن الله يكره العبد البط</w:t>
      </w:r>
      <w:r w:rsidRPr="00CB65C5">
        <w:rPr>
          <w:rFonts w:hint="cs"/>
          <w:color w:val="000000"/>
          <w:sz w:val="28"/>
          <w:szCs w:val="28"/>
          <w:rtl/>
        </w:rPr>
        <w:t>ّ</w:t>
      </w:r>
      <w:r w:rsidRPr="00CB65C5">
        <w:rPr>
          <w:color w:val="000000"/>
          <w:sz w:val="28"/>
          <w:szCs w:val="28"/>
          <w:rtl/>
        </w:rPr>
        <w:t>ال).</w:t>
      </w:r>
      <w:r w:rsidR="00492EAC">
        <w:rPr>
          <w:color w:val="000000"/>
          <w:sz w:val="28"/>
          <w:szCs w:val="28"/>
          <w:rtl/>
        </w:rPr>
        <w:tab/>
      </w:r>
      <w:r>
        <w:rPr>
          <w:rFonts w:hint="cs"/>
          <w:color w:val="000000"/>
          <w:sz w:val="28"/>
          <w:szCs w:val="28"/>
          <w:rtl/>
        </w:rPr>
        <w:t xml:space="preserve"> </w:t>
      </w:r>
      <w:r w:rsidR="00492EAC">
        <w:rPr>
          <w:color w:val="000000"/>
          <w:sz w:val="28"/>
          <w:szCs w:val="28"/>
          <w:rtl/>
        </w:rPr>
        <w:br/>
      </w:r>
      <w:r w:rsidRPr="00CB65C5">
        <w:rPr>
          <w:color w:val="000000"/>
          <w:sz w:val="28"/>
          <w:szCs w:val="28"/>
          <w:rtl/>
        </w:rPr>
        <w:t>وكأن</w:t>
      </w:r>
      <w:r w:rsidRPr="00CB65C5">
        <w:rPr>
          <w:rFonts w:hint="cs"/>
          <w:color w:val="000000"/>
          <w:sz w:val="28"/>
          <w:szCs w:val="28"/>
          <w:rtl/>
        </w:rPr>
        <w:t>ّ</w:t>
      </w:r>
      <w:r w:rsidRPr="00CB65C5">
        <w:rPr>
          <w:color w:val="000000"/>
          <w:sz w:val="28"/>
          <w:szCs w:val="28"/>
          <w:rtl/>
        </w:rPr>
        <w:t xml:space="preserve"> سورة الشرح تربط بين العمل الصالح والعلم النافع وانشراح الصدر، وبين كثرة الفراغ وضيق الصدر.</w:t>
      </w:r>
      <w:r w:rsidR="00492EAC">
        <w:rPr>
          <w:color w:val="000000"/>
          <w:sz w:val="28"/>
          <w:szCs w:val="28"/>
          <w:rtl/>
        </w:rPr>
        <w:tab/>
      </w:r>
      <w:r w:rsidRPr="00CB65C5">
        <w:rPr>
          <w:color w:val="000000"/>
          <w:sz w:val="28"/>
          <w:szCs w:val="28"/>
          <w:rtl/>
        </w:rPr>
        <w:br/>
        <w:t>فكل</w:t>
      </w:r>
      <w:r w:rsidRPr="00CB65C5">
        <w:rPr>
          <w:rFonts w:hint="cs"/>
          <w:color w:val="000000"/>
          <w:sz w:val="28"/>
          <w:szCs w:val="28"/>
          <w:rtl/>
        </w:rPr>
        <w:t>ّ</w:t>
      </w:r>
      <w:r w:rsidRPr="00CB65C5">
        <w:rPr>
          <w:color w:val="000000"/>
          <w:sz w:val="28"/>
          <w:szCs w:val="28"/>
          <w:rtl/>
        </w:rPr>
        <w:t>ما ات</w:t>
      </w:r>
      <w:r w:rsidRPr="00CB65C5">
        <w:rPr>
          <w:rFonts w:hint="cs"/>
          <w:color w:val="000000"/>
          <w:sz w:val="28"/>
          <w:szCs w:val="28"/>
          <w:rtl/>
        </w:rPr>
        <w:t>ّ</w:t>
      </w:r>
      <w:r w:rsidRPr="00CB65C5">
        <w:rPr>
          <w:color w:val="000000"/>
          <w:sz w:val="28"/>
          <w:szCs w:val="28"/>
          <w:rtl/>
        </w:rPr>
        <w:t>سع وقت الفراغ ضاق الصدر، وكلما ضاق وقت الفراغ ات</w:t>
      </w:r>
      <w:r w:rsidRPr="00CB65C5">
        <w:rPr>
          <w:rFonts w:hint="cs"/>
          <w:color w:val="000000"/>
          <w:sz w:val="28"/>
          <w:szCs w:val="28"/>
          <w:rtl/>
        </w:rPr>
        <w:t>ّ</w:t>
      </w:r>
      <w:r w:rsidRPr="00CB65C5">
        <w:rPr>
          <w:color w:val="000000"/>
          <w:sz w:val="28"/>
          <w:szCs w:val="28"/>
          <w:rtl/>
        </w:rPr>
        <w:t>سع الصدر وانشرح.</w:t>
      </w:r>
      <w:r w:rsidRPr="00CB65C5">
        <w:rPr>
          <w:color w:val="000000"/>
          <w:sz w:val="28"/>
          <w:szCs w:val="28"/>
          <w:rtl/>
        </w:rPr>
        <w:tab/>
      </w:r>
      <w:r w:rsidRPr="00CB65C5">
        <w:rPr>
          <w:color w:val="000000"/>
          <w:sz w:val="28"/>
          <w:szCs w:val="28"/>
          <w:rtl/>
        </w:rPr>
        <w:br/>
      </w:r>
      <w:r w:rsidRPr="00CB65C5">
        <w:rPr>
          <w:b/>
          <w:bCs/>
          <w:color w:val="000000"/>
          <w:sz w:val="28"/>
          <w:szCs w:val="28"/>
          <w:rtl/>
        </w:rPr>
        <w:t>أيها الإخوة:</w:t>
      </w:r>
      <w:r>
        <w:rPr>
          <w:rFonts w:hint="cs"/>
          <w:color w:val="000000"/>
          <w:sz w:val="28"/>
          <w:szCs w:val="28"/>
          <w:rtl/>
        </w:rPr>
        <w:t xml:space="preserve"> </w:t>
      </w:r>
      <w:r w:rsidRPr="00CB65C5">
        <w:rPr>
          <w:color w:val="000000"/>
          <w:sz w:val="28"/>
          <w:szCs w:val="28"/>
          <w:rtl/>
        </w:rPr>
        <w:t>الشام أحوج ما تكون اليوم إلى البناء والتعمير لا الجدال والتشهير</w:t>
      </w:r>
      <w:r w:rsidRPr="00CB65C5">
        <w:rPr>
          <w:rFonts w:hint="cs"/>
          <w:color w:val="000000"/>
          <w:sz w:val="28"/>
          <w:szCs w:val="28"/>
          <w:rtl/>
        </w:rPr>
        <w:t>،</w:t>
      </w:r>
      <w:r w:rsidRPr="00CB65C5">
        <w:rPr>
          <w:color w:val="000000"/>
          <w:sz w:val="28"/>
          <w:szCs w:val="28"/>
          <w:rtl/>
        </w:rPr>
        <w:t xml:space="preserve"> إلى العمل النافع لا الوقت الضائع،</w:t>
      </w:r>
      <w:r w:rsidRPr="00CB65C5">
        <w:rPr>
          <w:rFonts w:hint="cs"/>
          <w:color w:val="000000"/>
          <w:sz w:val="28"/>
          <w:szCs w:val="28"/>
          <w:rtl/>
        </w:rPr>
        <w:t xml:space="preserve"> </w:t>
      </w:r>
      <w:r w:rsidRPr="00CB65C5">
        <w:rPr>
          <w:color w:val="000000"/>
          <w:sz w:val="28"/>
          <w:szCs w:val="28"/>
          <w:rtl/>
        </w:rPr>
        <w:t>إلى تحسين الواقع المعاشي لا إلى تجميل الواقع الافتراضي</w:t>
      </w:r>
      <w:r w:rsidRPr="00CB65C5">
        <w:rPr>
          <w:rFonts w:hint="cs"/>
          <w:color w:val="000000"/>
          <w:sz w:val="28"/>
          <w:szCs w:val="28"/>
          <w:rtl/>
        </w:rPr>
        <w:t xml:space="preserve">، </w:t>
      </w:r>
      <w:r w:rsidRPr="00CB65C5">
        <w:rPr>
          <w:color w:val="000000"/>
          <w:sz w:val="28"/>
          <w:szCs w:val="28"/>
          <w:rtl/>
        </w:rPr>
        <w:t>إلى رجال تبني لا إلى رجال تحكي.</w:t>
      </w:r>
      <w:r w:rsidRPr="00CB65C5">
        <w:rPr>
          <w:color w:val="000000"/>
          <w:sz w:val="28"/>
          <w:szCs w:val="28"/>
          <w:rtl/>
        </w:rPr>
        <w:tab/>
      </w:r>
      <w:r w:rsidRPr="00CB65C5">
        <w:rPr>
          <w:color w:val="000000"/>
          <w:sz w:val="28"/>
          <w:szCs w:val="28"/>
          <w:rtl/>
        </w:rPr>
        <w:br/>
        <w:t xml:space="preserve">ولن يتحقق هذا إلا باشتغال عامة الناس وخاصتهم بالنافعات. </w:t>
      </w:r>
      <w:r w:rsidRPr="00CB65C5">
        <w:rPr>
          <w:color w:val="000000"/>
          <w:sz w:val="28"/>
          <w:szCs w:val="28"/>
          <w:rtl/>
        </w:rPr>
        <w:tab/>
      </w:r>
      <w:r w:rsidRPr="00CB65C5">
        <w:rPr>
          <w:color w:val="000000"/>
          <w:sz w:val="28"/>
          <w:szCs w:val="28"/>
          <w:rtl/>
        </w:rPr>
        <w:br/>
        <w:t>فالطالب حين يجتهد بدراسته، والعامل حين ي</w:t>
      </w:r>
      <w:r w:rsidRPr="00CB65C5">
        <w:rPr>
          <w:rFonts w:hint="cs"/>
          <w:color w:val="000000"/>
          <w:sz w:val="28"/>
          <w:szCs w:val="28"/>
          <w:rtl/>
        </w:rPr>
        <w:t>ُ</w:t>
      </w:r>
      <w:r w:rsidRPr="00CB65C5">
        <w:rPr>
          <w:color w:val="000000"/>
          <w:sz w:val="28"/>
          <w:szCs w:val="28"/>
          <w:rtl/>
        </w:rPr>
        <w:t>تقن عمله، والزارع حين يرعى زرعه، والمعل</w:t>
      </w:r>
      <w:r w:rsidRPr="00CB65C5">
        <w:rPr>
          <w:rFonts w:hint="cs"/>
          <w:color w:val="000000"/>
          <w:sz w:val="28"/>
          <w:szCs w:val="28"/>
          <w:rtl/>
        </w:rPr>
        <w:t>ِّ</w:t>
      </w:r>
      <w:r w:rsidRPr="00CB65C5">
        <w:rPr>
          <w:color w:val="000000"/>
          <w:sz w:val="28"/>
          <w:szCs w:val="28"/>
          <w:rtl/>
        </w:rPr>
        <w:t>م حين يعتني بطلبته، والتاجر حين يصدق بتجارته، والصانع حين يمهر بصناعته، والح</w:t>
      </w:r>
      <w:r w:rsidRPr="00CB65C5">
        <w:rPr>
          <w:rFonts w:hint="cs"/>
          <w:color w:val="000000"/>
          <w:sz w:val="28"/>
          <w:szCs w:val="28"/>
          <w:rtl/>
        </w:rPr>
        <w:t>ِ</w:t>
      </w:r>
      <w:r w:rsidRPr="00CB65C5">
        <w:rPr>
          <w:color w:val="000000"/>
          <w:sz w:val="28"/>
          <w:szCs w:val="28"/>
          <w:rtl/>
        </w:rPr>
        <w:t>رفي</w:t>
      </w:r>
      <w:r w:rsidRPr="00CB65C5">
        <w:rPr>
          <w:rFonts w:hint="cs"/>
          <w:color w:val="000000"/>
          <w:sz w:val="28"/>
          <w:szCs w:val="28"/>
          <w:rtl/>
        </w:rPr>
        <w:t>ّ</w:t>
      </w:r>
      <w:r w:rsidRPr="00CB65C5">
        <w:rPr>
          <w:color w:val="000000"/>
          <w:sz w:val="28"/>
          <w:szCs w:val="28"/>
          <w:rtl/>
        </w:rPr>
        <w:t xml:space="preserve"> حين يتقن حرفته، والموظف حين يخدم مراجعه، والعسكري حين يذود عن وطنه، والطبيب حين ي</w:t>
      </w:r>
      <w:r w:rsidRPr="00CB65C5">
        <w:rPr>
          <w:rFonts w:hint="cs"/>
          <w:color w:val="000000"/>
          <w:sz w:val="28"/>
          <w:szCs w:val="28"/>
          <w:rtl/>
        </w:rPr>
        <w:t>ُ</w:t>
      </w:r>
      <w:r w:rsidRPr="00CB65C5">
        <w:rPr>
          <w:color w:val="000000"/>
          <w:sz w:val="28"/>
          <w:szCs w:val="28"/>
          <w:rtl/>
        </w:rPr>
        <w:t>شف</w:t>
      </w:r>
      <w:r w:rsidRPr="00CB65C5">
        <w:rPr>
          <w:rFonts w:hint="cs"/>
          <w:color w:val="000000"/>
          <w:sz w:val="28"/>
          <w:szCs w:val="28"/>
          <w:rtl/>
        </w:rPr>
        <w:t>ِ</w:t>
      </w:r>
      <w:r w:rsidRPr="00CB65C5">
        <w:rPr>
          <w:color w:val="000000"/>
          <w:sz w:val="28"/>
          <w:szCs w:val="28"/>
          <w:rtl/>
        </w:rPr>
        <w:t>ق على مريضه،</w:t>
      </w:r>
      <w:r w:rsidRPr="00CB65C5">
        <w:rPr>
          <w:rFonts w:hint="cs"/>
          <w:color w:val="000000"/>
          <w:sz w:val="28"/>
          <w:szCs w:val="28"/>
          <w:rtl/>
        </w:rPr>
        <w:t xml:space="preserve"> </w:t>
      </w:r>
      <w:r w:rsidRPr="00CB65C5">
        <w:rPr>
          <w:color w:val="000000"/>
          <w:sz w:val="28"/>
          <w:szCs w:val="28"/>
          <w:rtl/>
        </w:rPr>
        <w:t>والوالد حين يربي ولده، والابن حين ي</w:t>
      </w:r>
      <w:r w:rsidRPr="00CB65C5">
        <w:rPr>
          <w:rFonts w:hint="cs"/>
          <w:color w:val="000000"/>
          <w:sz w:val="28"/>
          <w:szCs w:val="28"/>
          <w:rtl/>
        </w:rPr>
        <w:t>َ</w:t>
      </w:r>
      <w:r w:rsidRPr="00CB65C5">
        <w:rPr>
          <w:color w:val="000000"/>
          <w:sz w:val="28"/>
          <w:szCs w:val="28"/>
          <w:rtl/>
        </w:rPr>
        <w:t>ب</w:t>
      </w:r>
      <w:r w:rsidRPr="00CB65C5">
        <w:rPr>
          <w:rFonts w:hint="cs"/>
          <w:color w:val="000000"/>
          <w:sz w:val="28"/>
          <w:szCs w:val="28"/>
          <w:rtl/>
        </w:rPr>
        <w:t>َ</w:t>
      </w:r>
      <w:r w:rsidRPr="00CB65C5">
        <w:rPr>
          <w:color w:val="000000"/>
          <w:sz w:val="28"/>
          <w:szCs w:val="28"/>
          <w:rtl/>
        </w:rPr>
        <w:t>ر</w:t>
      </w:r>
      <w:r w:rsidRPr="00CB65C5">
        <w:rPr>
          <w:rFonts w:hint="cs"/>
          <w:color w:val="000000"/>
          <w:sz w:val="28"/>
          <w:szCs w:val="28"/>
          <w:rtl/>
        </w:rPr>
        <w:t>ّ</w:t>
      </w:r>
      <w:r w:rsidRPr="00CB65C5">
        <w:rPr>
          <w:color w:val="000000"/>
          <w:sz w:val="28"/>
          <w:szCs w:val="28"/>
          <w:rtl/>
        </w:rPr>
        <w:t xml:space="preserve"> والده، والمسؤول حين </w:t>
      </w:r>
      <w:r w:rsidRPr="00CB65C5">
        <w:rPr>
          <w:rFonts w:hint="cs"/>
          <w:color w:val="000000"/>
          <w:sz w:val="28"/>
          <w:szCs w:val="28"/>
          <w:rtl/>
        </w:rPr>
        <w:t>ي</w:t>
      </w:r>
      <w:r w:rsidRPr="00CB65C5">
        <w:rPr>
          <w:color w:val="000000"/>
          <w:sz w:val="28"/>
          <w:szCs w:val="28"/>
          <w:rtl/>
        </w:rPr>
        <w:t>خدم رعيته، والرعية حين تعين على الخير و</w:t>
      </w:r>
      <w:r w:rsidRPr="00CB65C5">
        <w:rPr>
          <w:rFonts w:hint="cs"/>
          <w:color w:val="000000"/>
          <w:sz w:val="28"/>
          <w:szCs w:val="28"/>
          <w:rtl/>
        </w:rPr>
        <w:t>َ</w:t>
      </w:r>
      <w:r w:rsidRPr="00CB65C5">
        <w:rPr>
          <w:color w:val="000000"/>
          <w:sz w:val="28"/>
          <w:szCs w:val="28"/>
          <w:rtl/>
        </w:rPr>
        <w:t>ل</w:t>
      </w:r>
      <w:r w:rsidRPr="00CB65C5">
        <w:rPr>
          <w:rFonts w:hint="cs"/>
          <w:color w:val="000000"/>
          <w:sz w:val="28"/>
          <w:szCs w:val="28"/>
          <w:rtl/>
        </w:rPr>
        <w:t>ِ</w:t>
      </w:r>
      <w:r w:rsidRPr="00CB65C5">
        <w:rPr>
          <w:color w:val="000000"/>
          <w:sz w:val="28"/>
          <w:szCs w:val="28"/>
          <w:rtl/>
        </w:rPr>
        <w:t>ي</w:t>
      </w:r>
      <w:r w:rsidRPr="00CB65C5">
        <w:rPr>
          <w:rFonts w:hint="cs"/>
          <w:color w:val="000000"/>
          <w:sz w:val="28"/>
          <w:szCs w:val="28"/>
          <w:rtl/>
        </w:rPr>
        <w:t>ّ</w:t>
      </w:r>
      <w:r w:rsidRPr="00CB65C5">
        <w:rPr>
          <w:color w:val="000000"/>
          <w:sz w:val="28"/>
          <w:szCs w:val="28"/>
          <w:rtl/>
        </w:rPr>
        <w:t>ها...</w:t>
      </w:r>
      <w:r w:rsidRPr="00CB65C5">
        <w:rPr>
          <w:rFonts w:hint="cs"/>
          <w:color w:val="000000"/>
          <w:sz w:val="28"/>
          <w:szCs w:val="28"/>
          <w:rtl/>
        </w:rPr>
        <w:t xml:space="preserve"> </w:t>
      </w:r>
      <w:r w:rsidRPr="00CB65C5">
        <w:rPr>
          <w:color w:val="000000"/>
          <w:sz w:val="28"/>
          <w:szCs w:val="28"/>
          <w:rtl/>
        </w:rPr>
        <w:t xml:space="preserve">كل أولئك يشتغلون بالنافعات. </w:t>
      </w:r>
      <w:r w:rsidRPr="00CB65C5">
        <w:rPr>
          <w:color w:val="000000"/>
          <w:sz w:val="28"/>
          <w:szCs w:val="28"/>
          <w:rtl/>
        </w:rPr>
        <w:tab/>
      </w:r>
      <w:r w:rsidRPr="00CB65C5">
        <w:rPr>
          <w:color w:val="000000"/>
          <w:sz w:val="28"/>
          <w:szCs w:val="28"/>
          <w:rtl/>
        </w:rPr>
        <w:br/>
        <w:t>أما إذا تحو</w:t>
      </w:r>
      <w:r w:rsidRPr="00CB65C5">
        <w:rPr>
          <w:rFonts w:hint="cs"/>
          <w:color w:val="000000"/>
          <w:sz w:val="28"/>
          <w:szCs w:val="28"/>
          <w:rtl/>
        </w:rPr>
        <w:t>ّ</w:t>
      </w:r>
      <w:r w:rsidRPr="00CB65C5">
        <w:rPr>
          <w:color w:val="000000"/>
          <w:sz w:val="28"/>
          <w:szCs w:val="28"/>
          <w:rtl/>
        </w:rPr>
        <w:t xml:space="preserve">ل الشاب إلى </w:t>
      </w:r>
      <w:r w:rsidRPr="00CB65C5">
        <w:rPr>
          <w:rFonts w:hint="cs"/>
          <w:color w:val="000000"/>
          <w:sz w:val="28"/>
          <w:szCs w:val="28"/>
          <w:rtl/>
        </w:rPr>
        <w:t>"</w:t>
      </w:r>
      <w:proofErr w:type="spellStart"/>
      <w:r w:rsidRPr="00CB65C5">
        <w:rPr>
          <w:color w:val="000000"/>
          <w:sz w:val="28"/>
          <w:szCs w:val="28"/>
          <w:rtl/>
        </w:rPr>
        <w:t>يوتيوبر</w:t>
      </w:r>
      <w:proofErr w:type="spellEnd"/>
      <w:r w:rsidRPr="00CB65C5">
        <w:rPr>
          <w:rFonts w:hint="cs"/>
          <w:color w:val="000000"/>
          <w:sz w:val="28"/>
          <w:szCs w:val="28"/>
          <w:rtl/>
        </w:rPr>
        <w:t>"</w:t>
      </w:r>
      <w:r w:rsidRPr="00CB65C5">
        <w:rPr>
          <w:color w:val="000000"/>
          <w:sz w:val="28"/>
          <w:szCs w:val="28"/>
          <w:rtl/>
        </w:rPr>
        <w:t xml:space="preserve"> للمقالب والإضحاك، وتحولت الفتاة إلى مستهلكة لمساحيق التجميل ومضي</w:t>
      </w:r>
      <w:r w:rsidRPr="00CB65C5">
        <w:rPr>
          <w:rFonts w:hint="cs"/>
          <w:color w:val="000000"/>
          <w:sz w:val="28"/>
          <w:szCs w:val="28"/>
          <w:rtl/>
        </w:rPr>
        <w:t>ّ</w:t>
      </w:r>
      <w:r w:rsidRPr="00CB65C5">
        <w:rPr>
          <w:color w:val="000000"/>
          <w:sz w:val="28"/>
          <w:szCs w:val="28"/>
          <w:rtl/>
        </w:rPr>
        <w:t>عة للأوقات، وتحو</w:t>
      </w:r>
      <w:r w:rsidRPr="00CB65C5">
        <w:rPr>
          <w:rFonts w:hint="cs"/>
          <w:color w:val="000000"/>
          <w:sz w:val="28"/>
          <w:szCs w:val="28"/>
          <w:rtl/>
        </w:rPr>
        <w:t>ّ</w:t>
      </w:r>
      <w:r w:rsidRPr="00CB65C5">
        <w:rPr>
          <w:color w:val="000000"/>
          <w:sz w:val="28"/>
          <w:szCs w:val="28"/>
          <w:rtl/>
        </w:rPr>
        <w:t>ل الرجال إلى مراقبين منتقدين للعاملين والمنتجين، وتحولت النساء إلى ناقدات سلبيات للساسة والمصلحين،</w:t>
      </w:r>
      <w:r w:rsidRPr="00CB65C5">
        <w:rPr>
          <w:rFonts w:hint="cs"/>
          <w:color w:val="000000"/>
          <w:sz w:val="28"/>
          <w:szCs w:val="28"/>
          <w:rtl/>
        </w:rPr>
        <w:t xml:space="preserve"> </w:t>
      </w:r>
      <w:r w:rsidRPr="00CB65C5">
        <w:rPr>
          <w:color w:val="000000"/>
          <w:sz w:val="28"/>
          <w:szCs w:val="28"/>
          <w:rtl/>
        </w:rPr>
        <w:t xml:space="preserve">فاعلم بأن القوم لم </w:t>
      </w:r>
      <w:proofErr w:type="spellStart"/>
      <w:r w:rsidRPr="00CB65C5">
        <w:rPr>
          <w:color w:val="000000"/>
          <w:sz w:val="28"/>
          <w:szCs w:val="28"/>
          <w:rtl/>
        </w:rPr>
        <w:t>يشتغلوا</w:t>
      </w:r>
      <w:proofErr w:type="spellEnd"/>
      <w:r w:rsidRPr="00CB65C5">
        <w:rPr>
          <w:color w:val="000000"/>
          <w:sz w:val="28"/>
          <w:szCs w:val="28"/>
          <w:rtl/>
        </w:rPr>
        <w:t xml:space="preserve"> بالنافعات. </w:t>
      </w:r>
      <w:r w:rsidRPr="00CB65C5">
        <w:rPr>
          <w:color w:val="000000"/>
          <w:sz w:val="28"/>
          <w:szCs w:val="28"/>
          <w:rtl/>
        </w:rPr>
        <w:tab/>
      </w:r>
      <w:r w:rsidRPr="00CB65C5">
        <w:rPr>
          <w:color w:val="000000"/>
          <w:sz w:val="28"/>
          <w:szCs w:val="28"/>
          <w:rtl/>
        </w:rPr>
        <w:br/>
        <w:t xml:space="preserve">وقد جاء في الأثر عن معروف الكرخي </w:t>
      </w:r>
      <w:r w:rsidRPr="00CB65C5">
        <w:rPr>
          <w:rFonts w:hint="cs"/>
          <w:color w:val="000000"/>
          <w:sz w:val="28"/>
          <w:szCs w:val="28"/>
          <w:rtl/>
        </w:rPr>
        <w:t>-</w:t>
      </w:r>
      <w:r w:rsidRPr="00CB65C5">
        <w:rPr>
          <w:color w:val="000000"/>
          <w:sz w:val="28"/>
          <w:szCs w:val="28"/>
          <w:rtl/>
        </w:rPr>
        <w:t>رحمه الله</w:t>
      </w:r>
      <w:r w:rsidRPr="00CB65C5">
        <w:rPr>
          <w:rFonts w:hint="cs"/>
          <w:color w:val="000000"/>
          <w:sz w:val="28"/>
          <w:szCs w:val="28"/>
          <w:rtl/>
        </w:rPr>
        <w:t>-</w:t>
      </w:r>
      <w:r w:rsidRPr="00CB65C5">
        <w:rPr>
          <w:color w:val="000000"/>
          <w:sz w:val="28"/>
          <w:szCs w:val="28"/>
          <w:rtl/>
        </w:rPr>
        <w:t xml:space="preserve"> قال: </w:t>
      </w:r>
      <w:r w:rsidRPr="00CB65C5">
        <w:rPr>
          <w:rFonts w:hint="cs"/>
          <w:color w:val="000000"/>
          <w:sz w:val="28"/>
          <w:szCs w:val="28"/>
          <w:rtl/>
        </w:rPr>
        <w:t>(</w:t>
      </w:r>
      <w:r w:rsidRPr="00CB65C5">
        <w:rPr>
          <w:color w:val="000000"/>
          <w:sz w:val="28"/>
          <w:szCs w:val="28"/>
          <w:rtl/>
        </w:rPr>
        <w:t>إذا أراد الله بعبدٍ شَرًّا، أغلق عنه بابَ ‌العمل، وفتح عليه بابَ الجدَل</w:t>
      </w:r>
      <w:r w:rsidRPr="00CB65C5">
        <w:rPr>
          <w:rFonts w:hint="cs"/>
          <w:color w:val="000000"/>
          <w:sz w:val="28"/>
          <w:szCs w:val="28"/>
          <w:rtl/>
        </w:rPr>
        <w:t>)</w:t>
      </w:r>
      <w:r w:rsidRPr="00CB65C5">
        <w:rPr>
          <w:color w:val="000000"/>
          <w:sz w:val="28"/>
          <w:szCs w:val="28"/>
          <w:rtl/>
        </w:rPr>
        <w:t xml:space="preserve">. </w:t>
      </w:r>
    </w:p>
    <w:p w:rsidR="006E1A5B" w:rsidRDefault="00CB65C5" w:rsidP="00492EAC">
      <w:pPr>
        <w:tabs>
          <w:tab w:val="left" w:pos="565"/>
        </w:tabs>
        <w:spacing w:beforeLines="20" w:before="48" w:afterLines="20" w:after="48" w:line="247" w:lineRule="auto"/>
        <w:ind w:left="-908" w:right="-1134" w:firstLine="282"/>
        <w:rPr>
          <w:color w:val="000000"/>
          <w:sz w:val="32"/>
          <w:szCs w:val="32"/>
          <w:rtl/>
        </w:rPr>
      </w:pPr>
      <w:r w:rsidRPr="00CB65C5">
        <w:rPr>
          <w:b/>
          <w:bCs/>
          <w:color w:val="000000"/>
          <w:sz w:val="28"/>
          <w:szCs w:val="28"/>
          <w:rtl/>
        </w:rPr>
        <w:t xml:space="preserve">أيها الإخوة: </w:t>
      </w:r>
      <w:r w:rsidRPr="00CB65C5">
        <w:rPr>
          <w:color w:val="000000"/>
          <w:sz w:val="28"/>
          <w:szCs w:val="28"/>
          <w:rtl/>
        </w:rPr>
        <w:t>الاشتغال بالنافعات ديدن</w:t>
      </w:r>
      <w:r w:rsidRPr="00CB65C5">
        <w:rPr>
          <w:rFonts w:hint="cs"/>
          <w:color w:val="000000"/>
          <w:sz w:val="28"/>
          <w:szCs w:val="28"/>
          <w:rtl/>
        </w:rPr>
        <w:t>ُ</w:t>
      </w:r>
      <w:r w:rsidRPr="00CB65C5">
        <w:rPr>
          <w:color w:val="000000"/>
          <w:sz w:val="28"/>
          <w:szCs w:val="28"/>
          <w:rtl/>
        </w:rPr>
        <w:t xml:space="preserve"> المسلم</w:t>
      </w:r>
      <w:r w:rsidRPr="00CB65C5">
        <w:rPr>
          <w:rFonts w:hint="cs"/>
          <w:color w:val="000000"/>
          <w:sz w:val="28"/>
          <w:szCs w:val="28"/>
          <w:rtl/>
        </w:rPr>
        <w:t>،</w:t>
      </w:r>
      <w:r w:rsidRPr="00CB65C5">
        <w:rPr>
          <w:color w:val="000000"/>
          <w:sz w:val="28"/>
          <w:szCs w:val="28"/>
          <w:rtl/>
        </w:rPr>
        <w:t xml:space="preserve"> خاص</w:t>
      </w:r>
      <w:r w:rsidRPr="00CB65C5">
        <w:rPr>
          <w:rFonts w:hint="cs"/>
          <w:color w:val="000000"/>
          <w:sz w:val="28"/>
          <w:szCs w:val="28"/>
          <w:rtl/>
        </w:rPr>
        <w:t>َّ</w:t>
      </w:r>
      <w:r w:rsidRPr="00CB65C5">
        <w:rPr>
          <w:color w:val="000000"/>
          <w:sz w:val="28"/>
          <w:szCs w:val="28"/>
          <w:rtl/>
        </w:rPr>
        <w:t>ة</w:t>
      </w:r>
      <w:r w:rsidRPr="00CB65C5">
        <w:rPr>
          <w:rFonts w:hint="cs"/>
          <w:color w:val="000000"/>
          <w:sz w:val="28"/>
          <w:szCs w:val="28"/>
          <w:rtl/>
        </w:rPr>
        <w:t>ً</w:t>
      </w:r>
      <w:r w:rsidRPr="00CB65C5">
        <w:rPr>
          <w:color w:val="000000"/>
          <w:sz w:val="28"/>
          <w:szCs w:val="28"/>
          <w:rtl/>
        </w:rPr>
        <w:t xml:space="preserve"> و</w:t>
      </w:r>
      <w:r w:rsidRPr="00CB65C5">
        <w:rPr>
          <w:rFonts w:hint="cs"/>
          <w:color w:val="000000"/>
          <w:sz w:val="28"/>
          <w:szCs w:val="28"/>
          <w:rtl/>
        </w:rPr>
        <w:t>أ</w:t>
      </w:r>
      <w:r w:rsidRPr="00CB65C5">
        <w:rPr>
          <w:color w:val="000000"/>
          <w:sz w:val="28"/>
          <w:szCs w:val="28"/>
          <w:rtl/>
        </w:rPr>
        <w:t>ن</w:t>
      </w:r>
      <w:r w:rsidRPr="00CB65C5">
        <w:rPr>
          <w:rFonts w:hint="cs"/>
          <w:color w:val="000000"/>
          <w:sz w:val="28"/>
          <w:szCs w:val="28"/>
          <w:rtl/>
        </w:rPr>
        <w:t>ّ</w:t>
      </w:r>
      <w:r w:rsidRPr="00CB65C5">
        <w:rPr>
          <w:color w:val="000000"/>
          <w:sz w:val="28"/>
          <w:szCs w:val="28"/>
          <w:rtl/>
        </w:rPr>
        <w:t xml:space="preserve"> العمر قصير و</w:t>
      </w:r>
      <w:r w:rsidRPr="00CB65C5">
        <w:rPr>
          <w:rFonts w:hint="cs"/>
          <w:color w:val="000000"/>
          <w:sz w:val="28"/>
          <w:szCs w:val="28"/>
          <w:rtl/>
        </w:rPr>
        <w:t>أ</w:t>
      </w:r>
      <w:r w:rsidRPr="00CB65C5">
        <w:rPr>
          <w:color w:val="000000"/>
          <w:sz w:val="28"/>
          <w:szCs w:val="28"/>
          <w:rtl/>
        </w:rPr>
        <w:t>ن</w:t>
      </w:r>
      <w:r w:rsidRPr="00CB65C5">
        <w:rPr>
          <w:rFonts w:hint="cs"/>
          <w:color w:val="000000"/>
          <w:sz w:val="28"/>
          <w:szCs w:val="28"/>
          <w:rtl/>
        </w:rPr>
        <w:t>ّ</w:t>
      </w:r>
      <w:r w:rsidRPr="00CB65C5">
        <w:rPr>
          <w:color w:val="000000"/>
          <w:sz w:val="28"/>
          <w:szCs w:val="28"/>
          <w:rtl/>
        </w:rPr>
        <w:t xml:space="preserve"> السفر بعيد و</w:t>
      </w:r>
      <w:r w:rsidRPr="00CB65C5">
        <w:rPr>
          <w:rFonts w:hint="cs"/>
          <w:color w:val="000000"/>
          <w:sz w:val="28"/>
          <w:szCs w:val="28"/>
          <w:rtl/>
        </w:rPr>
        <w:t>أ</w:t>
      </w:r>
      <w:r w:rsidRPr="00CB65C5">
        <w:rPr>
          <w:color w:val="000000"/>
          <w:sz w:val="28"/>
          <w:szCs w:val="28"/>
          <w:rtl/>
        </w:rPr>
        <w:t>ن</w:t>
      </w:r>
      <w:r w:rsidRPr="00CB65C5">
        <w:rPr>
          <w:rFonts w:hint="cs"/>
          <w:color w:val="000000"/>
          <w:sz w:val="28"/>
          <w:szCs w:val="28"/>
          <w:rtl/>
        </w:rPr>
        <w:t>ّ</w:t>
      </w:r>
      <w:r w:rsidRPr="00CB65C5">
        <w:rPr>
          <w:color w:val="000000"/>
          <w:sz w:val="28"/>
          <w:szCs w:val="28"/>
          <w:rtl/>
        </w:rPr>
        <w:t xml:space="preserve"> العقبة كؤود.</w:t>
      </w:r>
      <w:r w:rsidR="00492EAC">
        <w:rPr>
          <w:color w:val="000000"/>
          <w:sz w:val="28"/>
          <w:szCs w:val="28"/>
          <w:rtl/>
        </w:rPr>
        <w:tab/>
      </w:r>
      <w:r w:rsidRPr="00CB65C5">
        <w:rPr>
          <w:color w:val="000000"/>
          <w:sz w:val="28"/>
          <w:szCs w:val="28"/>
          <w:rtl/>
        </w:rPr>
        <w:t xml:space="preserve"> </w:t>
      </w:r>
      <w:r w:rsidRPr="00CB65C5">
        <w:rPr>
          <w:color w:val="000000"/>
          <w:sz w:val="28"/>
          <w:szCs w:val="28"/>
          <w:rtl/>
        </w:rPr>
        <w:br/>
        <w:t xml:space="preserve">قال الحسن البصري </w:t>
      </w:r>
      <w:r w:rsidRPr="00CB65C5">
        <w:rPr>
          <w:rFonts w:hint="cs"/>
          <w:color w:val="000000"/>
          <w:sz w:val="28"/>
          <w:szCs w:val="28"/>
          <w:rtl/>
        </w:rPr>
        <w:t>-</w:t>
      </w:r>
      <w:r w:rsidRPr="00CB65C5">
        <w:rPr>
          <w:color w:val="000000"/>
          <w:sz w:val="28"/>
          <w:szCs w:val="28"/>
          <w:rtl/>
        </w:rPr>
        <w:t>رحمه الله</w:t>
      </w:r>
      <w:r w:rsidRPr="00CB65C5">
        <w:rPr>
          <w:rFonts w:hint="cs"/>
          <w:color w:val="000000"/>
          <w:sz w:val="28"/>
          <w:szCs w:val="28"/>
          <w:rtl/>
        </w:rPr>
        <w:t>-</w:t>
      </w:r>
      <w:r w:rsidRPr="00CB65C5">
        <w:rPr>
          <w:color w:val="000000"/>
          <w:sz w:val="28"/>
          <w:szCs w:val="28"/>
          <w:rtl/>
        </w:rPr>
        <w:t xml:space="preserve">: </w:t>
      </w:r>
      <w:r w:rsidRPr="00CB65C5">
        <w:rPr>
          <w:rFonts w:hint="cs"/>
          <w:color w:val="000000"/>
          <w:sz w:val="28"/>
          <w:szCs w:val="28"/>
          <w:rtl/>
        </w:rPr>
        <w:t>(</w:t>
      </w:r>
      <w:r w:rsidRPr="00CB65C5">
        <w:rPr>
          <w:color w:val="000000"/>
          <w:sz w:val="28"/>
          <w:szCs w:val="28"/>
          <w:rtl/>
        </w:rPr>
        <w:t>يَتَوَسَّدُ الْمُؤْمِنُ مَا قَدَّمَ مِنْ عَمَلِهِ فِي قَبْرِهِ، إِنْ خَيْرًا فَخَيَرٌ وَإِنْ شَرًّا فَشَرٌّ، فَاغْتَنِمُوا الْمُبَادَرَةَ رَحِمَكُمُ اللَّهُ</w:t>
      </w:r>
      <w:r w:rsidRPr="00CB65C5">
        <w:rPr>
          <w:rFonts w:hint="cs"/>
          <w:color w:val="000000"/>
          <w:sz w:val="28"/>
          <w:szCs w:val="28"/>
          <w:rtl/>
        </w:rPr>
        <w:t>).</w:t>
      </w:r>
      <w:r w:rsidR="006E1A5B" w:rsidRPr="00CB65C5">
        <w:rPr>
          <w:rFonts w:hint="cs"/>
          <w:color w:val="000000"/>
          <w:sz w:val="24"/>
          <w:szCs w:val="24"/>
          <w:rtl/>
        </w:rPr>
        <w:t xml:space="preserve"> </w:t>
      </w:r>
    </w:p>
    <w:p w:rsidR="006E1A5B" w:rsidRDefault="006E1A5B" w:rsidP="006E1A5B">
      <w:pPr>
        <w:spacing w:before="80" w:after="0" w:line="240" w:lineRule="auto"/>
        <w:ind w:left="-908" w:right="-993" w:firstLine="226"/>
        <w:rPr>
          <w:color w:val="000000"/>
          <w:sz w:val="32"/>
          <w:szCs w:val="32"/>
          <w:rtl/>
        </w:rPr>
      </w:pP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92EAC"/>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B65C5"/>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36A8"/>
  <w15:docId w15:val="{7AC7A3CE-9CC3-4530-85A1-0A48A285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522</Words>
  <Characters>2977</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2025-08-02T11:44:00Z</dcterms:created>
  <dcterms:modified xsi:type="dcterms:W3CDTF">2025-08-02T12:00:00Z</dcterms:modified>
</cp:coreProperties>
</file>