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C36DF">
        <w:rPr>
          <w:rFonts w:hint="cs"/>
          <w:sz w:val="26"/>
          <w:szCs w:val="26"/>
          <w:rtl/>
        </w:rPr>
        <w:t>24</w:t>
      </w:r>
      <w:r w:rsidRPr="00223D56">
        <w:rPr>
          <w:sz w:val="26"/>
          <w:szCs w:val="26"/>
          <w:rtl/>
        </w:rPr>
        <w:t>/</w:t>
      </w:r>
      <w:r w:rsidR="004C60F9">
        <w:rPr>
          <w:rFonts w:hint="cs"/>
          <w:sz w:val="26"/>
          <w:szCs w:val="26"/>
          <w:rtl/>
        </w:rPr>
        <w:t xml:space="preserve"> </w:t>
      </w:r>
      <w:r w:rsidR="00EC36DF">
        <w:rPr>
          <w:rFonts w:hint="cs"/>
          <w:sz w:val="26"/>
          <w:szCs w:val="26"/>
          <w:rtl/>
        </w:rPr>
        <w:t>5</w:t>
      </w:r>
      <w:r w:rsidRPr="00223D56">
        <w:rPr>
          <w:sz w:val="26"/>
          <w:szCs w:val="26"/>
          <w:rtl/>
        </w:rPr>
        <w:t>/</w:t>
      </w:r>
      <w:r w:rsidR="004C60F9">
        <w:rPr>
          <w:rFonts w:hint="cs"/>
          <w:sz w:val="26"/>
          <w:szCs w:val="26"/>
          <w:rtl/>
        </w:rPr>
        <w:t xml:space="preserve"> </w:t>
      </w:r>
      <w:r w:rsidR="00EC36DF">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EC36DF">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BA28E1" w:rsidRPr="00BA28E1">
        <w:rPr>
          <w:rtl/>
        </w:rPr>
        <w:t>عقد الزواج أركانه وآثاره</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EC36DF" w:rsidRPr="00A64A11" w:rsidRDefault="00EC36DF" w:rsidP="00EC36DF">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قال تعالى: </w:t>
      </w:r>
      <w:r w:rsidRPr="00A64A11">
        <w:rPr>
          <w:rStyle w:val="Char0"/>
          <w:rFonts w:hint="cs"/>
          <w:rtl/>
        </w:rPr>
        <w:t>{</w:t>
      </w:r>
      <w:r w:rsidRPr="00A64A11">
        <w:rPr>
          <w:rStyle w:val="Char0"/>
          <w:rtl/>
        </w:rPr>
        <w:t>واللَّهُ جَعَلَ لَكُم مِّنْ أَنفُسِكُمْ أَزْوَاجًا وجَعَلَ لَكُم مِّنْ أَزْوَاجِكُم بَنِينَ وحَفَدَةً ورَزَقَكُم مِّنَ الطَّيِّبَاتِ أَفَبِالْبَاطِلِ يُؤْمِنُونَ وبِنِعْمَتِ اللَّهِ هُمْ يَكْفُرُونَ</w:t>
      </w:r>
      <w:r w:rsidRPr="00A64A11">
        <w:rPr>
          <w:rStyle w:val="Char0"/>
          <w:rFonts w:hint="cs"/>
          <w:rtl/>
        </w:rPr>
        <w:t>}</w:t>
      </w:r>
      <w:r w:rsidRPr="00A64A11">
        <w:rPr>
          <w:color w:val="000000"/>
          <w:sz w:val="34"/>
          <w:szCs w:val="34"/>
          <w:rtl/>
        </w:rPr>
        <w:t xml:space="preserve"> [النحل: 72].</w:t>
      </w:r>
    </w:p>
    <w:p w:rsidR="00EC36DF" w:rsidRDefault="00EC36DF" w:rsidP="00EC36DF">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وقال سبحانه في وصف عباد الرحمن: </w:t>
      </w:r>
      <w:r w:rsidRPr="00A64A11">
        <w:rPr>
          <w:rStyle w:val="Char0"/>
          <w:rFonts w:ascii="Times New Roman" w:hAnsi="Times New Roman" w:cs="Times New Roman" w:hint="cs"/>
          <w:rtl/>
        </w:rPr>
        <w:t>﴿‌</w:t>
      </w:r>
      <w:r w:rsidRPr="00A64A11">
        <w:rPr>
          <w:rStyle w:val="Char0"/>
          <w:rFonts w:hint="cs"/>
          <w:rtl/>
        </w:rPr>
        <w:t>وَالَّذِينَ</w:t>
      </w:r>
      <w:r w:rsidRPr="00A64A11">
        <w:rPr>
          <w:rStyle w:val="Char0"/>
          <w:rtl/>
        </w:rPr>
        <w:t xml:space="preserve"> </w:t>
      </w:r>
      <w:r w:rsidRPr="00A64A11">
        <w:rPr>
          <w:rStyle w:val="Char0"/>
          <w:rFonts w:hint="cs"/>
          <w:rtl/>
        </w:rPr>
        <w:t>‌يَقُولُونَ</w:t>
      </w:r>
      <w:r w:rsidRPr="00A64A11">
        <w:rPr>
          <w:rStyle w:val="Char0"/>
          <w:rtl/>
        </w:rPr>
        <w:t xml:space="preserve"> </w:t>
      </w:r>
      <w:r w:rsidRPr="00A64A11">
        <w:rPr>
          <w:rStyle w:val="Char0"/>
          <w:rFonts w:hint="cs"/>
          <w:rtl/>
        </w:rPr>
        <w:t>‌رَبَّنَا</w:t>
      </w:r>
      <w:r w:rsidRPr="00A64A11">
        <w:rPr>
          <w:rStyle w:val="Char0"/>
          <w:rtl/>
        </w:rPr>
        <w:t xml:space="preserve"> </w:t>
      </w:r>
      <w:r w:rsidRPr="00A64A11">
        <w:rPr>
          <w:rStyle w:val="Char0"/>
          <w:rFonts w:hint="cs"/>
          <w:rtl/>
        </w:rPr>
        <w:t>‌هَبْ</w:t>
      </w:r>
      <w:r w:rsidRPr="00A64A11">
        <w:rPr>
          <w:rStyle w:val="Char0"/>
          <w:rtl/>
        </w:rPr>
        <w:t xml:space="preserve"> </w:t>
      </w:r>
      <w:r w:rsidRPr="00A64A11">
        <w:rPr>
          <w:rStyle w:val="Char0"/>
          <w:rFonts w:hint="cs"/>
          <w:rtl/>
        </w:rPr>
        <w:t>‌لَنَا</w:t>
      </w:r>
      <w:r w:rsidRPr="00A64A11">
        <w:rPr>
          <w:rStyle w:val="Char0"/>
          <w:rtl/>
        </w:rPr>
        <w:t xml:space="preserve"> </w:t>
      </w:r>
      <w:r w:rsidRPr="00A64A11">
        <w:rPr>
          <w:rStyle w:val="Char0"/>
          <w:rFonts w:hint="cs"/>
          <w:rtl/>
        </w:rPr>
        <w:t>‌مِنْ</w:t>
      </w:r>
      <w:r w:rsidRPr="00A64A11">
        <w:rPr>
          <w:rStyle w:val="Char0"/>
          <w:rtl/>
        </w:rPr>
        <w:t xml:space="preserve"> </w:t>
      </w:r>
      <w:r w:rsidRPr="00A64A11">
        <w:rPr>
          <w:rStyle w:val="Char0"/>
          <w:rFonts w:hint="cs"/>
          <w:rtl/>
        </w:rPr>
        <w:t>‌أَزْوَاجِنَا</w:t>
      </w:r>
      <w:r w:rsidRPr="00A64A11">
        <w:rPr>
          <w:rStyle w:val="Char0"/>
          <w:rtl/>
        </w:rPr>
        <w:t xml:space="preserve"> </w:t>
      </w:r>
      <w:r w:rsidRPr="00A64A11">
        <w:rPr>
          <w:rStyle w:val="Char0"/>
          <w:rFonts w:hint="cs"/>
          <w:rtl/>
        </w:rPr>
        <w:t>وَذُرِّيَّاتِنَا</w:t>
      </w:r>
      <w:r w:rsidRPr="00A64A11">
        <w:rPr>
          <w:rStyle w:val="Char0"/>
          <w:rtl/>
        </w:rPr>
        <w:t xml:space="preserve"> </w:t>
      </w:r>
      <w:r w:rsidRPr="00A64A11">
        <w:rPr>
          <w:rStyle w:val="Char0"/>
          <w:rFonts w:hint="cs"/>
          <w:rtl/>
        </w:rPr>
        <w:t>قُرَّةَ</w:t>
      </w:r>
      <w:r w:rsidRPr="00A64A11">
        <w:rPr>
          <w:rStyle w:val="Char0"/>
          <w:rtl/>
        </w:rPr>
        <w:t xml:space="preserve"> </w:t>
      </w:r>
      <w:r w:rsidRPr="00A64A11">
        <w:rPr>
          <w:rStyle w:val="Char0"/>
          <w:rFonts w:hint="cs"/>
          <w:rtl/>
        </w:rPr>
        <w:t>أَعْي</w:t>
      </w:r>
      <w:r w:rsidRPr="00A64A11">
        <w:rPr>
          <w:rStyle w:val="Char0"/>
          <w:rtl/>
        </w:rPr>
        <w:t>ُنٍ وَاجْعَلْنَا لِلْمُتَّقِينَ إِمَامًا</w:t>
      </w:r>
      <w:r w:rsidRPr="00A64A11">
        <w:rPr>
          <w:rStyle w:val="Char0"/>
          <w:rFonts w:ascii="Times New Roman" w:hAnsi="Times New Roman" w:cs="Times New Roman" w:hint="cs"/>
          <w:rtl/>
        </w:rPr>
        <w:t>﴾</w:t>
      </w:r>
      <w:r w:rsidRPr="00A64A11">
        <w:rPr>
          <w:color w:val="000000"/>
          <w:sz w:val="34"/>
          <w:szCs w:val="34"/>
          <w:rtl/>
        </w:rPr>
        <w:t xml:space="preserve"> [الفرقان: 74].</w:t>
      </w:r>
    </w:p>
    <w:p w:rsidR="00EC36DF" w:rsidRPr="00A64A11" w:rsidRDefault="00EC36DF" w:rsidP="00EC36DF">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أخرج البخاري ومسلم عن عبد الله بن عمر رضي الله عنهما، أنه سمع رسول الله </w:t>
      </w:r>
      <w:r>
        <w:rPr>
          <w:color w:val="000000"/>
          <w:sz w:val="34"/>
          <w:szCs w:val="34"/>
          <w:rtl/>
        </w:rPr>
        <w:t>ﷺ</w:t>
      </w:r>
      <w:r w:rsidRPr="00A64A11">
        <w:rPr>
          <w:color w:val="000000"/>
          <w:sz w:val="34"/>
          <w:szCs w:val="34"/>
          <w:rtl/>
        </w:rPr>
        <w:t xml:space="preserve"> يقول: </w:t>
      </w:r>
      <w:r w:rsidRPr="00A64A11">
        <w:rPr>
          <w:rStyle w:val="Char2"/>
          <w:rtl/>
        </w:rPr>
        <w:t>«كلكم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رعيته»</w:t>
      </w:r>
      <w:r w:rsidRPr="00A64A11">
        <w:rPr>
          <w:color w:val="000000"/>
          <w:sz w:val="34"/>
          <w:szCs w:val="34"/>
          <w:rtl/>
        </w:rPr>
        <w:t xml:space="preserve">، قال: فسمعت هؤلاء من رسول الله </w:t>
      </w:r>
      <w:r>
        <w:rPr>
          <w:color w:val="000000"/>
          <w:sz w:val="34"/>
          <w:szCs w:val="34"/>
          <w:rtl/>
        </w:rPr>
        <w:t>ﷺ</w:t>
      </w:r>
      <w:r w:rsidRPr="00A64A11">
        <w:rPr>
          <w:color w:val="000000"/>
          <w:sz w:val="34"/>
          <w:szCs w:val="34"/>
          <w:rtl/>
        </w:rPr>
        <w:t xml:space="preserve">، وأحسِب النبي </w:t>
      </w:r>
      <w:r>
        <w:rPr>
          <w:color w:val="000000"/>
          <w:sz w:val="34"/>
          <w:szCs w:val="34"/>
          <w:rtl/>
        </w:rPr>
        <w:t>ﷺ</w:t>
      </w:r>
      <w:r w:rsidRPr="00A64A11">
        <w:rPr>
          <w:color w:val="000000"/>
          <w:sz w:val="34"/>
          <w:szCs w:val="34"/>
          <w:rtl/>
        </w:rPr>
        <w:t xml:space="preserve"> قال: </w:t>
      </w:r>
      <w:r w:rsidRPr="00A64A11">
        <w:rPr>
          <w:rStyle w:val="Char2"/>
          <w:rtl/>
        </w:rPr>
        <w:t>«والرجل في مال أبيه راع وهو مسئول عن رعيته، فكلكم راع وكلكم مسئول عن رعيته»</w:t>
      </w:r>
      <w:r>
        <w:rPr>
          <w:rStyle w:val="Char2"/>
          <w:rFonts w:hint="cs"/>
          <w:rtl/>
        </w:rPr>
        <w:t>.</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وأخرج الإمام الترمذي عائشة رضي الله عنها قالت: قال النبي </w:t>
      </w:r>
      <w:r>
        <w:rPr>
          <w:color w:val="000000"/>
          <w:sz w:val="34"/>
          <w:szCs w:val="34"/>
          <w:rtl/>
        </w:rPr>
        <w:t>ﷺ</w:t>
      </w:r>
      <w:r w:rsidRPr="00A64A11">
        <w:rPr>
          <w:color w:val="000000"/>
          <w:sz w:val="34"/>
          <w:szCs w:val="34"/>
          <w:rtl/>
        </w:rPr>
        <w:t xml:space="preserve">: </w:t>
      </w:r>
      <w:r w:rsidRPr="00A64A11">
        <w:rPr>
          <w:rStyle w:val="Char2"/>
          <w:rtl/>
        </w:rPr>
        <w:t>«خيرُكُم خيرُكُم لأهْلِهِ، وأنا خيرُكُم لأهْلِي»</w:t>
      </w:r>
      <w:r>
        <w:rPr>
          <w:rFonts w:hint="cs"/>
          <w:color w:val="000000"/>
          <w:sz w:val="34"/>
          <w:szCs w:val="34"/>
          <w:rtl/>
        </w:rPr>
        <w:t>.</w:t>
      </w:r>
      <w:r w:rsidRPr="00EC36DF">
        <w:rPr>
          <w:color w:val="000000"/>
          <w:sz w:val="34"/>
          <w:szCs w:val="34"/>
          <w:rtl/>
        </w:rPr>
        <w:t xml:space="preserve"> </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color w:val="000000"/>
          <w:sz w:val="34"/>
          <w:szCs w:val="34"/>
          <w:rtl/>
        </w:rPr>
        <w:t>هذه الخطبة السادسة في سلسلة خطب عنوانها: (</w:t>
      </w:r>
      <w:r w:rsidRPr="00EC36DF">
        <w:rPr>
          <w:b/>
          <w:bCs/>
          <w:color w:val="000000"/>
          <w:sz w:val="34"/>
          <w:szCs w:val="34"/>
          <w:rtl/>
        </w:rPr>
        <w:t>الحياة الأسرية</w:t>
      </w:r>
      <w:r w:rsidRPr="00EC36DF">
        <w:rPr>
          <w:color w:val="000000"/>
          <w:sz w:val="34"/>
          <w:szCs w:val="34"/>
          <w:rtl/>
        </w:rPr>
        <w:t>)، تتحدث عن أهمية الأسرة وقِيَمِها</w:t>
      </w:r>
      <w:r>
        <w:rPr>
          <w:rFonts w:hint="cs"/>
          <w:color w:val="000000"/>
          <w:sz w:val="34"/>
          <w:szCs w:val="34"/>
          <w:rtl/>
        </w:rPr>
        <w:t>،</w:t>
      </w:r>
      <w:r w:rsidRPr="00EC36DF">
        <w:rPr>
          <w:color w:val="000000"/>
          <w:sz w:val="34"/>
          <w:szCs w:val="34"/>
          <w:rtl/>
        </w:rPr>
        <w:t xml:space="preserve"> وطريقةِ بنائها في الإسلام</w:t>
      </w:r>
      <w:r>
        <w:rPr>
          <w:rFonts w:hint="cs"/>
          <w:color w:val="000000"/>
          <w:sz w:val="34"/>
          <w:szCs w:val="34"/>
          <w:rtl/>
        </w:rPr>
        <w:t>،</w:t>
      </w:r>
      <w:r w:rsidRPr="00EC36DF">
        <w:rPr>
          <w:color w:val="000000"/>
          <w:sz w:val="34"/>
          <w:szCs w:val="34"/>
          <w:rtl/>
        </w:rPr>
        <w:t xml:space="preserve"> وحقوق وواجبات أفرادها</w:t>
      </w:r>
      <w:r>
        <w:rPr>
          <w:rFonts w:hint="cs"/>
          <w:color w:val="000000"/>
          <w:sz w:val="34"/>
          <w:szCs w:val="34"/>
          <w:rtl/>
        </w:rPr>
        <w:t>،</w:t>
      </w:r>
      <w:r w:rsidRPr="00EC36DF">
        <w:rPr>
          <w:color w:val="000000"/>
          <w:sz w:val="34"/>
          <w:szCs w:val="34"/>
          <w:rtl/>
        </w:rPr>
        <w:t xml:space="preserve"> وخطط أعداء الإنسان في هدمها وطرق حمايتها. </w:t>
      </w:r>
    </w:p>
    <w:p w:rsidR="00EC36DF" w:rsidRPr="00EC36DF" w:rsidRDefault="00EC36DF" w:rsidP="00EC36DF">
      <w:pPr>
        <w:tabs>
          <w:tab w:val="left" w:pos="565"/>
        </w:tabs>
        <w:spacing w:beforeLines="20" w:before="48" w:afterLines="20" w:after="48" w:line="247" w:lineRule="auto"/>
        <w:ind w:left="-341" w:right="-284" w:firstLine="282"/>
        <w:jc w:val="center"/>
        <w:rPr>
          <w:color w:val="000000"/>
          <w:sz w:val="34"/>
          <w:szCs w:val="34"/>
          <w:rtl/>
        </w:rPr>
      </w:pPr>
      <w:r w:rsidRPr="00EC36DF">
        <w:rPr>
          <w:color w:val="000000"/>
          <w:sz w:val="34"/>
          <w:szCs w:val="34"/>
          <w:rtl/>
        </w:rPr>
        <w:t xml:space="preserve">عنوان خطبة اليوم: </w:t>
      </w:r>
      <w:r w:rsidRPr="00EC36DF">
        <w:rPr>
          <w:b/>
          <w:bCs/>
          <w:color w:val="000000"/>
          <w:sz w:val="34"/>
          <w:szCs w:val="34"/>
          <w:rtl/>
        </w:rPr>
        <w:t>عقد الزواج أركانه وآثاره</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b/>
          <w:bCs/>
          <w:color w:val="000000"/>
          <w:sz w:val="34"/>
          <w:szCs w:val="34"/>
          <w:rtl/>
        </w:rPr>
        <w:lastRenderedPageBreak/>
        <w:t>الزواج</w:t>
      </w:r>
      <w:r>
        <w:rPr>
          <w:rFonts w:hint="cs"/>
          <w:color w:val="000000"/>
          <w:sz w:val="34"/>
          <w:szCs w:val="34"/>
          <w:rtl/>
        </w:rPr>
        <w:t>:</w:t>
      </w:r>
      <w:r w:rsidRPr="00EC36DF">
        <w:rPr>
          <w:color w:val="000000"/>
          <w:sz w:val="34"/>
          <w:szCs w:val="34"/>
          <w:rtl/>
        </w:rPr>
        <w:t xml:space="preserve"> هو عقد بين رجل وامرأة يحلُّ كلٌّ منهما للآخر شرعاً؛ غايته إنشاء رابطة للحياة المشتركة والنسل</w:t>
      </w:r>
      <w:r>
        <w:rPr>
          <w:rFonts w:hint="cs"/>
          <w:color w:val="000000"/>
          <w:sz w:val="34"/>
          <w:szCs w:val="34"/>
          <w:rtl/>
        </w:rPr>
        <w:t>،</w:t>
      </w:r>
      <w:r w:rsidRPr="00EC36DF">
        <w:rPr>
          <w:color w:val="000000"/>
          <w:sz w:val="34"/>
          <w:szCs w:val="34"/>
          <w:rtl/>
        </w:rPr>
        <w:t xml:space="preserve"> وهو مشروع بالكتاب والسنة والإجماع:</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color w:val="000000"/>
          <w:sz w:val="34"/>
          <w:szCs w:val="34"/>
          <w:rtl/>
        </w:rPr>
        <w:t xml:space="preserve">قال الله تعالى: </w:t>
      </w:r>
      <w:r w:rsidRPr="00EC36DF">
        <w:rPr>
          <w:rStyle w:val="Char0"/>
          <w:rFonts w:ascii="Times New Roman" w:hAnsi="Times New Roman" w:cs="Times New Roman" w:hint="cs"/>
          <w:rtl/>
        </w:rPr>
        <w:t>﴿‌</w:t>
      </w:r>
      <w:r w:rsidRPr="00EC36DF">
        <w:rPr>
          <w:rStyle w:val="Char0"/>
          <w:rFonts w:hint="cs"/>
          <w:rtl/>
        </w:rPr>
        <w:t>وَأَنْكِحُوا</w:t>
      </w:r>
      <w:r w:rsidRPr="00EC36DF">
        <w:rPr>
          <w:rStyle w:val="Char0"/>
          <w:rtl/>
        </w:rPr>
        <w:t xml:space="preserve"> </w:t>
      </w:r>
      <w:r w:rsidRPr="00EC36DF">
        <w:rPr>
          <w:rStyle w:val="Char0"/>
          <w:rFonts w:hint="cs"/>
          <w:rtl/>
        </w:rPr>
        <w:t>‌الْأَيَامَى</w:t>
      </w:r>
      <w:r w:rsidRPr="00EC36DF">
        <w:rPr>
          <w:rStyle w:val="Char0"/>
          <w:rtl/>
        </w:rPr>
        <w:t xml:space="preserve"> </w:t>
      </w:r>
      <w:r w:rsidRPr="00EC36DF">
        <w:rPr>
          <w:rStyle w:val="Char0"/>
          <w:rFonts w:hint="cs"/>
          <w:rtl/>
        </w:rPr>
        <w:t>‌مِنْكُمْ</w:t>
      </w:r>
      <w:r w:rsidRPr="00EC36DF">
        <w:rPr>
          <w:rStyle w:val="Char0"/>
          <w:rtl/>
        </w:rPr>
        <w:t xml:space="preserve"> </w:t>
      </w:r>
      <w:r w:rsidRPr="00EC36DF">
        <w:rPr>
          <w:rStyle w:val="Char0"/>
          <w:rFonts w:hint="cs"/>
          <w:rtl/>
        </w:rPr>
        <w:t>وَالصَّالِحِينَ</w:t>
      </w:r>
      <w:r w:rsidRPr="00EC36DF">
        <w:rPr>
          <w:rStyle w:val="Char0"/>
          <w:rtl/>
        </w:rPr>
        <w:t xml:space="preserve"> </w:t>
      </w:r>
      <w:r w:rsidRPr="00EC36DF">
        <w:rPr>
          <w:rStyle w:val="Char0"/>
          <w:rFonts w:hint="cs"/>
          <w:rtl/>
        </w:rPr>
        <w:t>مِنْ</w:t>
      </w:r>
      <w:r w:rsidRPr="00EC36DF">
        <w:rPr>
          <w:rStyle w:val="Char0"/>
          <w:rtl/>
        </w:rPr>
        <w:t xml:space="preserve"> </w:t>
      </w:r>
      <w:r w:rsidRPr="00EC36DF">
        <w:rPr>
          <w:rStyle w:val="Char0"/>
          <w:rFonts w:hint="cs"/>
          <w:rtl/>
        </w:rPr>
        <w:t>عِبَادِكُمْ</w:t>
      </w:r>
      <w:r w:rsidRPr="00EC36DF">
        <w:rPr>
          <w:rStyle w:val="Char0"/>
          <w:rtl/>
        </w:rPr>
        <w:t xml:space="preserve"> </w:t>
      </w:r>
      <w:r w:rsidRPr="00EC36DF">
        <w:rPr>
          <w:rStyle w:val="Char0"/>
          <w:rFonts w:hint="cs"/>
          <w:rtl/>
        </w:rPr>
        <w:t>وَإِمَائِكُمْ</w:t>
      </w:r>
      <w:r w:rsidRPr="00EC36DF">
        <w:rPr>
          <w:rStyle w:val="Char0"/>
          <w:rFonts w:ascii="Times New Roman" w:hAnsi="Times New Roman" w:cs="Times New Roman" w:hint="cs"/>
          <w:rtl/>
        </w:rPr>
        <w:t>﴾</w:t>
      </w:r>
      <w:r w:rsidRPr="00EC36DF">
        <w:rPr>
          <w:color w:val="000000"/>
          <w:sz w:val="34"/>
          <w:szCs w:val="34"/>
          <w:rtl/>
        </w:rPr>
        <w:t xml:space="preserve"> [النور: 32] وأخرج الشيخان عن النبي </w:t>
      </w:r>
      <w:r w:rsidRPr="00EC36DF">
        <w:rPr>
          <w:rFonts w:hint="cs"/>
          <w:color w:val="000000"/>
          <w:sz w:val="34"/>
          <w:szCs w:val="34"/>
          <w:rtl/>
        </w:rPr>
        <w:t>ﷺ</w:t>
      </w:r>
      <w:r>
        <w:rPr>
          <w:rFonts w:hint="cs"/>
          <w:color w:val="000000"/>
          <w:sz w:val="34"/>
          <w:szCs w:val="34"/>
          <w:rtl/>
        </w:rPr>
        <w:t xml:space="preserve">: </w:t>
      </w:r>
      <w:r w:rsidRPr="00EC36DF">
        <w:rPr>
          <w:rStyle w:val="Char2"/>
          <w:rtl/>
        </w:rPr>
        <w:t>«يا معشر الشباب، من استطاع منكم الباءة، فليتزوج، فإنه أغض للبصر وأحصن للفرج...»</w:t>
      </w:r>
      <w:r w:rsidRPr="00EC36DF">
        <w:rPr>
          <w:color w:val="000000"/>
          <w:sz w:val="34"/>
          <w:szCs w:val="34"/>
          <w:rtl/>
        </w:rPr>
        <w:t>. وأجمع المسلمون على أن الزواجَ مشروعٌ.</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color w:val="000000"/>
          <w:sz w:val="34"/>
          <w:szCs w:val="34"/>
          <w:rtl/>
        </w:rPr>
        <w:t>أركان</w:t>
      </w:r>
      <w:r w:rsidRPr="00EC36DF">
        <w:rPr>
          <w:color w:val="000000"/>
          <w:sz w:val="34"/>
          <w:szCs w:val="34"/>
          <w:rtl/>
        </w:rPr>
        <w:t xml:space="preserve"> الزواج عند الجمهور التي لا يصح العقد إلا بها أربعة: صيغة، وعاقدان، وولي، وشاهدان.</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b/>
          <w:bCs/>
          <w:color w:val="000000"/>
          <w:sz w:val="34"/>
          <w:szCs w:val="34"/>
          <w:rtl/>
        </w:rPr>
        <w:t>أما</w:t>
      </w:r>
      <w:r w:rsidRPr="00EC36DF">
        <w:rPr>
          <w:b/>
          <w:bCs/>
          <w:color w:val="000000"/>
          <w:sz w:val="34"/>
          <w:szCs w:val="34"/>
          <w:rtl/>
        </w:rPr>
        <w:t xml:space="preserve"> الصيغة</w:t>
      </w:r>
      <w:r w:rsidRPr="00EC36DF">
        <w:rPr>
          <w:rFonts w:hint="cs"/>
          <w:b/>
          <w:bCs/>
          <w:color w:val="000000"/>
          <w:sz w:val="34"/>
          <w:szCs w:val="34"/>
          <w:rtl/>
        </w:rPr>
        <w:t>:</w:t>
      </w:r>
      <w:r w:rsidRPr="00EC36DF">
        <w:rPr>
          <w:color w:val="000000"/>
          <w:sz w:val="34"/>
          <w:szCs w:val="34"/>
          <w:rtl/>
        </w:rPr>
        <w:t xml:space="preserve"> فهي الإيجاب والقبول، بأن يقول الشاب لولي الفتاة زوجني مُوَلِّيَتك فيقول الولي قبلت، أو يبدأ الولي بقوله زوجتك موَلّيتي فيقول الشاب قبلت، ولابد أن يوافق الإيجاب القبول من كل ناحية وأن يكونا في ذات المجلس</w:t>
      </w:r>
      <w:r>
        <w:rPr>
          <w:rFonts w:hint="cs"/>
          <w:color w:val="000000"/>
          <w:sz w:val="34"/>
          <w:szCs w:val="34"/>
          <w:rtl/>
        </w:rPr>
        <w:t>،</w:t>
      </w:r>
      <w:r w:rsidRPr="00EC36DF">
        <w:rPr>
          <w:color w:val="000000"/>
          <w:sz w:val="34"/>
          <w:szCs w:val="34"/>
          <w:rtl/>
        </w:rPr>
        <w:t xml:space="preserve"> والرجل المسافر أو الغائب يوكِّل من يُبرم </w:t>
      </w:r>
      <w:r w:rsidRPr="00EC36DF">
        <w:rPr>
          <w:rFonts w:hint="eastAsia"/>
          <w:color w:val="000000"/>
          <w:sz w:val="34"/>
          <w:szCs w:val="34"/>
          <w:rtl/>
        </w:rPr>
        <w:t>له</w:t>
      </w:r>
      <w:r w:rsidRPr="00EC36DF">
        <w:rPr>
          <w:color w:val="000000"/>
          <w:sz w:val="34"/>
          <w:szCs w:val="34"/>
          <w:rtl/>
        </w:rPr>
        <w:t xml:space="preserve"> عقد زواجه</w:t>
      </w:r>
      <w:r>
        <w:rPr>
          <w:rFonts w:hint="cs"/>
          <w:color w:val="000000"/>
          <w:sz w:val="34"/>
          <w:szCs w:val="34"/>
          <w:rtl/>
        </w:rPr>
        <w:t>،</w:t>
      </w:r>
      <w:r w:rsidRPr="00EC36DF">
        <w:rPr>
          <w:color w:val="000000"/>
          <w:sz w:val="34"/>
          <w:szCs w:val="34"/>
          <w:rtl/>
        </w:rPr>
        <w:t xml:space="preserve"> أو يعقد عبر أجهزة الاتصال الحديثة. </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color w:val="000000"/>
          <w:sz w:val="34"/>
          <w:szCs w:val="34"/>
          <w:rtl/>
        </w:rPr>
        <w:t>ولا</w:t>
      </w:r>
      <w:r w:rsidRPr="00EC36DF">
        <w:rPr>
          <w:color w:val="000000"/>
          <w:sz w:val="34"/>
          <w:szCs w:val="34"/>
          <w:rtl/>
        </w:rPr>
        <w:t xml:space="preserve"> يجوز في المذاهب الأربعة أن تكون صيغة العقد مضافة إلى المستقبل، ولا معلقة على شرط غير كائن؛ كقوله: إذا نجَحَتْ ابنتي زوجتُكَها، ولا قوله: زوجتك ابنتي العام القادم.</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color w:val="000000"/>
          <w:sz w:val="34"/>
          <w:szCs w:val="34"/>
          <w:rtl/>
        </w:rPr>
        <w:t>وإن</w:t>
      </w:r>
      <w:r w:rsidRPr="00EC36DF">
        <w:rPr>
          <w:color w:val="000000"/>
          <w:sz w:val="34"/>
          <w:szCs w:val="34"/>
          <w:rtl/>
        </w:rPr>
        <w:t xml:space="preserve"> أُقِّتَ الزواج بمدة بطل، مثل: تزوجتُك إلى شهر أو سنة كذا، ومن ذلك نكاح المتعة، وهو باطل محرم.</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b/>
          <w:bCs/>
          <w:color w:val="000000"/>
          <w:sz w:val="34"/>
          <w:szCs w:val="34"/>
          <w:rtl/>
        </w:rPr>
        <w:t>أما</w:t>
      </w:r>
      <w:r w:rsidRPr="00EC36DF">
        <w:rPr>
          <w:b/>
          <w:bCs/>
          <w:color w:val="000000"/>
          <w:sz w:val="34"/>
          <w:szCs w:val="34"/>
          <w:rtl/>
        </w:rPr>
        <w:t xml:space="preserve"> الشاهدان:</w:t>
      </w:r>
      <w:r w:rsidRPr="00EC36DF">
        <w:rPr>
          <w:color w:val="000000"/>
          <w:sz w:val="34"/>
          <w:szCs w:val="34"/>
          <w:rtl/>
        </w:rPr>
        <w:t xml:space="preserve"> فقد أخرج ابن حبان في صحيحه وغيره عن رسول الله </w:t>
      </w:r>
      <w:r w:rsidRPr="00EC36DF">
        <w:rPr>
          <w:rFonts w:hint="cs"/>
          <w:color w:val="000000"/>
          <w:sz w:val="34"/>
          <w:szCs w:val="34"/>
          <w:rtl/>
        </w:rPr>
        <w:t>ﷺ</w:t>
      </w:r>
      <w:r w:rsidRPr="00EC36DF">
        <w:rPr>
          <w:color w:val="000000"/>
          <w:sz w:val="34"/>
          <w:szCs w:val="34"/>
          <w:rtl/>
        </w:rPr>
        <w:t xml:space="preserve"> أنه قال: </w:t>
      </w:r>
      <w:r w:rsidRPr="00EC36DF">
        <w:rPr>
          <w:rStyle w:val="Char2"/>
          <w:rFonts w:hint="cs"/>
          <w:rtl/>
        </w:rPr>
        <w:t>«</w:t>
      </w:r>
      <w:r w:rsidRPr="00EC36DF">
        <w:rPr>
          <w:rStyle w:val="Char2"/>
          <w:rtl/>
        </w:rPr>
        <w:t>لا نكاح إلا بولي وشاهدي عدل</w:t>
      </w:r>
      <w:r>
        <w:rPr>
          <w:rStyle w:val="Char2"/>
          <w:rFonts w:hint="eastAsia"/>
          <w:rtl/>
        </w:rPr>
        <w:t>»</w:t>
      </w:r>
      <w:r w:rsidRPr="00EC36DF">
        <w:rPr>
          <w:color w:val="000000"/>
          <w:sz w:val="34"/>
          <w:szCs w:val="34"/>
          <w:rtl/>
        </w:rPr>
        <w:t xml:space="preserve"> وفي اشتراط الإشهاد على عقد الزواج إشراكاً للمجتمع في بناء الأسرة وعلامةً فارقةً بين المشروع والمحظور في العلاقة بين الرجل والمرأة، ثم إن</w:t>
      </w:r>
      <w:r>
        <w:rPr>
          <w:rFonts w:hint="cs"/>
          <w:color w:val="000000"/>
          <w:sz w:val="34"/>
          <w:szCs w:val="34"/>
          <w:rtl/>
        </w:rPr>
        <w:t>ّ</w:t>
      </w:r>
      <w:r w:rsidRPr="00EC36DF">
        <w:rPr>
          <w:color w:val="000000"/>
          <w:sz w:val="34"/>
          <w:szCs w:val="34"/>
          <w:rtl/>
        </w:rPr>
        <w:t xml:space="preserve"> في استحباب إعلان </w:t>
      </w:r>
      <w:r w:rsidRPr="00EC36DF">
        <w:rPr>
          <w:rFonts w:hint="eastAsia"/>
          <w:color w:val="000000"/>
          <w:sz w:val="34"/>
          <w:szCs w:val="34"/>
          <w:rtl/>
        </w:rPr>
        <w:t>الزواج</w:t>
      </w:r>
      <w:r w:rsidRPr="00EC36DF">
        <w:rPr>
          <w:color w:val="000000"/>
          <w:sz w:val="34"/>
          <w:szCs w:val="34"/>
          <w:rtl/>
        </w:rPr>
        <w:t xml:space="preserve"> إشهاراً للعقد وإقراراً اجتماعياً بقيام أسرة جديدة</w:t>
      </w:r>
      <w:r>
        <w:rPr>
          <w:rFonts w:hint="cs"/>
          <w:color w:val="000000"/>
          <w:sz w:val="34"/>
          <w:szCs w:val="34"/>
          <w:rtl/>
        </w:rPr>
        <w:t>،</w:t>
      </w:r>
      <w:r w:rsidRPr="00EC36DF">
        <w:rPr>
          <w:color w:val="000000"/>
          <w:sz w:val="34"/>
          <w:szCs w:val="34"/>
          <w:rtl/>
        </w:rPr>
        <w:t xml:space="preserve"> أخرج أحمد عن رسول الله </w:t>
      </w:r>
      <w:r w:rsidRPr="00EC36DF">
        <w:rPr>
          <w:rFonts w:hint="cs"/>
          <w:color w:val="000000"/>
          <w:sz w:val="34"/>
          <w:szCs w:val="34"/>
          <w:rtl/>
        </w:rPr>
        <w:t>ﷺ</w:t>
      </w:r>
      <w:r w:rsidRPr="00EC36DF">
        <w:rPr>
          <w:color w:val="000000"/>
          <w:sz w:val="34"/>
          <w:szCs w:val="34"/>
          <w:rtl/>
        </w:rPr>
        <w:t xml:space="preserve"> أنه قال: </w:t>
      </w:r>
      <w:r w:rsidRPr="00EC36DF">
        <w:rPr>
          <w:rStyle w:val="Char2"/>
          <w:rFonts w:hint="cs"/>
          <w:rtl/>
        </w:rPr>
        <w:t>«</w:t>
      </w:r>
      <w:r w:rsidRPr="00EC36DF">
        <w:rPr>
          <w:rStyle w:val="Char2"/>
          <w:rtl/>
        </w:rPr>
        <w:t>أعلنوا النكاح</w:t>
      </w:r>
      <w:r w:rsidRPr="00EC36DF">
        <w:rPr>
          <w:rStyle w:val="Char2"/>
          <w:rFonts w:hint="cs"/>
          <w:rtl/>
        </w:rPr>
        <w:t>»</w:t>
      </w:r>
      <w:r w:rsidRPr="00EC36DF">
        <w:rPr>
          <w:color w:val="000000"/>
          <w:sz w:val="34"/>
          <w:szCs w:val="34"/>
          <w:rtl/>
        </w:rPr>
        <w:t xml:space="preserve"> وقال: </w:t>
      </w:r>
      <w:r w:rsidRPr="00EC36DF">
        <w:rPr>
          <w:rStyle w:val="Char2"/>
          <w:rFonts w:hint="cs"/>
          <w:rtl/>
        </w:rPr>
        <w:t>«</w:t>
      </w:r>
      <w:r w:rsidRPr="00EC36DF">
        <w:rPr>
          <w:rStyle w:val="Char2"/>
          <w:rtl/>
        </w:rPr>
        <w:t>فصل ما بين الحلال والحرام الدف والصوت في النكاح</w:t>
      </w:r>
      <w:r>
        <w:rPr>
          <w:rStyle w:val="Char2"/>
          <w:rFonts w:hint="cs"/>
          <w:rtl/>
        </w:rPr>
        <w:t>»</w:t>
      </w:r>
      <w:r w:rsidRPr="00EC36DF">
        <w:rPr>
          <w:color w:val="000000"/>
          <w:sz w:val="34"/>
          <w:szCs w:val="34"/>
          <w:rtl/>
        </w:rPr>
        <w:t xml:space="preserve"> </w:t>
      </w:r>
      <w:r>
        <w:rPr>
          <w:rFonts w:hint="cs"/>
          <w:color w:val="000000"/>
          <w:sz w:val="34"/>
          <w:szCs w:val="34"/>
          <w:rtl/>
        </w:rPr>
        <w:t>[</w:t>
      </w:r>
      <w:r w:rsidRPr="00EC36DF">
        <w:rPr>
          <w:color w:val="000000"/>
          <w:sz w:val="34"/>
          <w:szCs w:val="34"/>
          <w:rtl/>
        </w:rPr>
        <w:t>الترمذي وأحمد</w:t>
      </w:r>
      <w:r>
        <w:rPr>
          <w:rFonts w:hint="cs"/>
          <w:color w:val="000000"/>
          <w:sz w:val="34"/>
          <w:szCs w:val="34"/>
          <w:rtl/>
        </w:rPr>
        <w:t>]</w:t>
      </w:r>
      <w:r w:rsidRPr="00EC36DF">
        <w:rPr>
          <w:color w:val="000000"/>
          <w:sz w:val="34"/>
          <w:szCs w:val="34"/>
          <w:rtl/>
        </w:rPr>
        <w:t>، ومن هنا قال المالكية في نكاح السر: إذا حدث التواطؤ بين الزوج والشهود على كت</w:t>
      </w:r>
      <w:r w:rsidRPr="00EC36DF">
        <w:rPr>
          <w:rFonts w:hint="eastAsia"/>
          <w:color w:val="000000"/>
          <w:sz w:val="34"/>
          <w:szCs w:val="34"/>
          <w:rtl/>
        </w:rPr>
        <w:t>مان</w:t>
      </w:r>
      <w:r w:rsidRPr="00EC36DF">
        <w:rPr>
          <w:color w:val="000000"/>
          <w:sz w:val="34"/>
          <w:szCs w:val="34"/>
          <w:rtl/>
        </w:rPr>
        <w:t xml:space="preserve"> الزواج عن الناس، بطل الزواج. وحكمه: أنه يجب فسخه إلا إذا دخل بالمرأة. وقال الجمهور بصحة العقد ما</w:t>
      </w:r>
      <w:r>
        <w:rPr>
          <w:rFonts w:hint="cs"/>
          <w:color w:val="000000"/>
          <w:sz w:val="34"/>
          <w:szCs w:val="34"/>
          <w:rtl/>
        </w:rPr>
        <w:t xml:space="preserve"> </w:t>
      </w:r>
      <w:r w:rsidRPr="00EC36DF">
        <w:rPr>
          <w:color w:val="000000"/>
          <w:sz w:val="34"/>
          <w:szCs w:val="34"/>
          <w:rtl/>
        </w:rPr>
        <w:t xml:space="preserve">دام شهد عليه شاهدان. </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b/>
          <w:bCs/>
          <w:color w:val="000000"/>
          <w:sz w:val="34"/>
          <w:szCs w:val="34"/>
          <w:rtl/>
        </w:rPr>
        <w:t>أما</w:t>
      </w:r>
      <w:r w:rsidRPr="00EC36DF">
        <w:rPr>
          <w:b/>
          <w:bCs/>
          <w:color w:val="000000"/>
          <w:sz w:val="34"/>
          <w:szCs w:val="34"/>
          <w:rtl/>
        </w:rPr>
        <w:t xml:space="preserve"> الولي:</w:t>
      </w:r>
      <w:r w:rsidRPr="00EC36DF">
        <w:rPr>
          <w:color w:val="000000"/>
          <w:sz w:val="34"/>
          <w:szCs w:val="34"/>
          <w:rtl/>
        </w:rPr>
        <w:t xml:space="preserve"> فلا يصح الزواج إلا بِوَلي عند الجمهور، خلافا للحنفية، لقوله تعالى: </w:t>
      </w:r>
      <w:r w:rsidRPr="00EC36DF">
        <w:rPr>
          <w:rStyle w:val="Char0"/>
          <w:rFonts w:ascii="Times New Roman" w:hAnsi="Times New Roman" w:cs="Times New Roman" w:hint="cs"/>
          <w:rtl/>
        </w:rPr>
        <w:t>﴿‌</w:t>
      </w:r>
      <w:r w:rsidRPr="00EC36DF">
        <w:rPr>
          <w:rStyle w:val="Char0"/>
          <w:rFonts w:hint="cs"/>
          <w:rtl/>
        </w:rPr>
        <w:t>فَلَا</w:t>
      </w:r>
      <w:r w:rsidRPr="00EC36DF">
        <w:rPr>
          <w:rStyle w:val="Char0"/>
          <w:rtl/>
        </w:rPr>
        <w:t xml:space="preserve"> </w:t>
      </w:r>
      <w:r w:rsidRPr="00EC36DF">
        <w:rPr>
          <w:rStyle w:val="Char0"/>
          <w:rFonts w:hint="cs"/>
          <w:rtl/>
        </w:rPr>
        <w:t>‌تَعْضُلُوهُنَّ</w:t>
      </w:r>
      <w:r w:rsidRPr="00EC36DF">
        <w:rPr>
          <w:rStyle w:val="Char0"/>
          <w:rtl/>
        </w:rPr>
        <w:t xml:space="preserve"> </w:t>
      </w:r>
      <w:r w:rsidRPr="00EC36DF">
        <w:rPr>
          <w:rStyle w:val="Char0"/>
          <w:rFonts w:hint="cs"/>
          <w:rtl/>
        </w:rPr>
        <w:t>‌أَنْ</w:t>
      </w:r>
      <w:r w:rsidRPr="00EC36DF">
        <w:rPr>
          <w:rStyle w:val="Char0"/>
          <w:rtl/>
        </w:rPr>
        <w:t xml:space="preserve"> </w:t>
      </w:r>
      <w:r w:rsidRPr="00EC36DF">
        <w:rPr>
          <w:rStyle w:val="Char0"/>
          <w:rFonts w:hint="cs"/>
          <w:rtl/>
        </w:rPr>
        <w:t>‌يَنْكِحْنَ</w:t>
      </w:r>
      <w:r w:rsidRPr="00EC36DF">
        <w:rPr>
          <w:rStyle w:val="Char0"/>
          <w:rtl/>
        </w:rPr>
        <w:t xml:space="preserve"> </w:t>
      </w:r>
      <w:r w:rsidRPr="00EC36DF">
        <w:rPr>
          <w:rStyle w:val="Char0"/>
          <w:rFonts w:hint="cs"/>
          <w:rtl/>
        </w:rPr>
        <w:t>‌أَزْوَاجَهُنَّ</w:t>
      </w:r>
      <w:r w:rsidRPr="00EC36DF">
        <w:rPr>
          <w:rStyle w:val="Char0"/>
          <w:rFonts w:ascii="Times New Roman" w:hAnsi="Times New Roman" w:cs="Times New Roman" w:hint="cs"/>
          <w:rtl/>
        </w:rPr>
        <w:t>﴾</w:t>
      </w:r>
      <w:r w:rsidRPr="00EC36DF">
        <w:rPr>
          <w:color w:val="000000"/>
          <w:sz w:val="34"/>
          <w:szCs w:val="34"/>
          <w:rtl/>
        </w:rPr>
        <w:t xml:space="preserve"> [البقرة: 232] ولما رواه أصحاب السنن عن رسول الله </w:t>
      </w:r>
      <w:r w:rsidRPr="00EC36DF">
        <w:rPr>
          <w:rFonts w:hint="cs"/>
          <w:color w:val="000000"/>
          <w:sz w:val="34"/>
          <w:szCs w:val="34"/>
          <w:rtl/>
        </w:rPr>
        <w:t>ﷺ</w:t>
      </w:r>
      <w:r w:rsidRPr="00EC36DF">
        <w:rPr>
          <w:color w:val="000000"/>
          <w:sz w:val="34"/>
          <w:szCs w:val="34"/>
          <w:rtl/>
        </w:rPr>
        <w:t xml:space="preserve">: </w:t>
      </w:r>
      <w:r w:rsidRPr="00BA28E1">
        <w:rPr>
          <w:rStyle w:val="Char2"/>
          <w:rtl/>
        </w:rPr>
        <w:t>«لا نكاح إلا بِوَلي»</w:t>
      </w:r>
      <w:r w:rsidRPr="00EC36DF">
        <w:rPr>
          <w:color w:val="000000"/>
          <w:sz w:val="34"/>
          <w:szCs w:val="34"/>
          <w:rtl/>
        </w:rPr>
        <w:t xml:space="preserve">. </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color w:val="000000"/>
          <w:sz w:val="34"/>
          <w:szCs w:val="34"/>
          <w:rtl/>
        </w:rPr>
        <w:t>وإنما</w:t>
      </w:r>
      <w:r w:rsidRPr="00EC36DF">
        <w:rPr>
          <w:color w:val="000000"/>
          <w:sz w:val="34"/>
          <w:szCs w:val="34"/>
          <w:rtl/>
        </w:rPr>
        <w:t xml:space="preserve"> اشتُرط الولي لإكرام المرأة إذ يكون لها جاهاً وسنداً من جهة، ولأن الولي رفيق بموليته وهو أعرف بالرجال من جهة ثانية.  </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color w:val="000000"/>
          <w:sz w:val="34"/>
          <w:szCs w:val="34"/>
          <w:rtl/>
        </w:rPr>
        <w:lastRenderedPageBreak/>
        <w:t>وإذا</w:t>
      </w:r>
      <w:r w:rsidRPr="00EC36DF">
        <w:rPr>
          <w:color w:val="000000"/>
          <w:sz w:val="34"/>
          <w:szCs w:val="34"/>
          <w:rtl/>
        </w:rPr>
        <w:t xml:space="preserve"> عضلَ الوليُّ تنتقلُ الولاية إلى القاضي عند جمهور العلماء، </w:t>
      </w:r>
      <w:r w:rsidRPr="00BA28E1">
        <w:rPr>
          <w:b/>
          <w:bCs/>
          <w:color w:val="000000"/>
          <w:sz w:val="34"/>
          <w:szCs w:val="34"/>
          <w:rtl/>
        </w:rPr>
        <w:t>والعَضْل</w:t>
      </w:r>
      <w:r w:rsidRPr="00EC36DF">
        <w:rPr>
          <w:color w:val="000000"/>
          <w:sz w:val="34"/>
          <w:szCs w:val="34"/>
          <w:rtl/>
        </w:rPr>
        <w:t xml:space="preserve">: هو منع الولي المرأة من الزواج بكفئها إذا طلبت ذلك، ورغب كل واحد منهما في صاحبه، وهو ممنوع شرعاً. قال الله تعالى: </w:t>
      </w:r>
      <w:r w:rsidRPr="00BA28E1">
        <w:rPr>
          <w:rStyle w:val="Char0"/>
          <w:rtl/>
        </w:rPr>
        <w:t>{وَإِذَا طَلَّقْتُمُ النِّسَاءَ فَبَلَغْنَ أَجَلَهُنَّ فَلَا تَعْضُلُو</w:t>
      </w:r>
      <w:r w:rsidRPr="00BA28E1">
        <w:rPr>
          <w:rStyle w:val="Char0"/>
          <w:rFonts w:hint="eastAsia"/>
          <w:rtl/>
        </w:rPr>
        <w:t>هُنَّ</w:t>
      </w:r>
      <w:r w:rsidRPr="00BA28E1">
        <w:rPr>
          <w:rStyle w:val="Char0"/>
          <w:rtl/>
        </w:rPr>
        <w:t xml:space="preserve"> أَنْ يَنْكِحْنَ أَزْوَاجَهُنَّ}</w:t>
      </w:r>
      <w:r w:rsidRPr="00EC36DF">
        <w:rPr>
          <w:color w:val="000000"/>
          <w:sz w:val="34"/>
          <w:szCs w:val="34"/>
          <w:rtl/>
        </w:rPr>
        <w:t xml:space="preserve"> [البقرة: 232]</w:t>
      </w:r>
      <w:r w:rsidR="00BA28E1">
        <w:rPr>
          <w:rFonts w:hint="cs"/>
          <w:color w:val="000000"/>
          <w:sz w:val="34"/>
          <w:szCs w:val="34"/>
          <w:rtl/>
        </w:rPr>
        <w:t>.</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color w:val="000000"/>
          <w:sz w:val="34"/>
          <w:szCs w:val="34"/>
          <w:rtl/>
        </w:rPr>
        <w:t>هذه</w:t>
      </w:r>
      <w:r w:rsidRPr="00EC36DF">
        <w:rPr>
          <w:color w:val="000000"/>
          <w:sz w:val="34"/>
          <w:szCs w:val="34"/>
          <w:rtl/>
        </w:rPr>
        <w:t xml:space="preserve"> هي أركان عقد الزواج الأربعة الصيغة والعاقدان والولي والشاهدان، وإليكم فائدتين مرتبطتين بعقد الزواج: </w:t>
      </w:r>
    </w:p>
    <w:p w:rsidR="00EC36DF" w:rsidRPr="00BA28E1" w:rsidRDefault="00EC36DF" w:rsidP="00EC36DF">
      <w:pPr>
        <w:tabs>
          <w:tab w:val="left" w:pos="565"/>
        </w:tabs>
        <w:spacing w:beforeLines="20" w:before="48" w:afterLines="20" w:after="48" w:line="247" w:lineRule="auto"/>
        <w:ind w:left="-341" w:right="-284" w:firstLine="282"/>
        <w:rPr>
          <w:b/>
          <w:bCs/>
          <w:color w:val="000000"/>
          <w:sz w:val="34"/>
          <w:szCs w:val="34"/>
          <w:rtl/>
        </w:rPr>
      </w:pPr>
      <w:r w:rsidRPr="00BA28E1">
        <w:rPr>
          <w:rFonts w:hint="eastAsia"/>
          <w:b/>
          <w:bCs/>
          <w:color w:val="000000"/>
          <w:sz w:val="34"/>
          <w:szCs w:val="34"/>
          <w:rtl/>
        </w:rPr>
        <w:t>الفائدة</w:t>
      </w:r>
      <w:r w:rsidRPr="00BA28E1">
        <w:rPr>
          <w:b/>
          <w:bCs/>
          <w:color w:val="000000"/>
          <w:sz w:val="34"/>
          <w:szCs w:val="34"/>
          <w:rtl/>
        </w:rPr>
        <w:t xml:space="preserve"> الأولى: توثيق العقود: </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color w:val="000000"/>
          <w:sz w:val="34"/>
          <w:szCs w:val="34"/>
          <w:rtl/>
        </w:rPr>
        <w:t xml:space="preserve"> توثيق عقد الزواج بطريق رسمي يحقق مصلحة شرعية واجتماعية لحفظ حقوق طرفي العقد وما ينتج عنه</w:t>
      </w:r>
      <w:r w:rsidR="00BA28E1">
        <w:rPr>
          <w:rFonts w:hint="cs"/>
          <w:color w:val="000000"/>
          <w:sz w:val="34"/>
          <w:szCs w:val="34"/>
          <w:rtl/>
        </w:rPr>
        <w:t>،</w:t>
      </w:r>
      <w:r w:rsidRPr="00EC36DF">
        <w:rPr>
          <w:color w:val="000000"/>
          <w:sz w:val="34"/>
          <w:szCs w:val="34"/>
          <w:rtl/>
        </w:rPr>
        <w:t xml:space="preserve"> وأنصح ألا يبرم أحد عقداً من دون توثيق في المحكمة؛ وهو ما يسمى الكتاب البراني أو العرفي أو كتاب الشيخ، لأن ذمم العباد لم تعد مأمونة، علماً أن هذه العقود إن استوفت أرك</w:t>
      </w:r>
      <w:r w:rsidRPr="00EC36DF">
        <w:rPr>
          <w:rFonts w:hint="eastAsia"/>
          <w:color w:val="000000"/>
          <w:sz w:val="34"/>
          <w:szCs w:val="34"/>
          <w:rtl/>
        </w:rPr>
        <w:t>ان</w:t>
      </w:r>
      <w:r w:rsidRPr="00EC36DF">
        <w:rPr>
          <w:color w:val="000000"/>
          <w:sz w:val="34"/>
          <w:szCs w:val="34"/>
          <w:rtl/>
        </w:rPr>
        <w:t xml:space="preserve"> العقد كانت عقوداً صحيحة تترتب عليها آثار عقد الزواج كاملة. </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color w:val="000000"/>
          <w:sz w:val="34"/>
          <w:szCs w:val="34"/>
          <w:rtl/>
        </w:rPr>
        <w:t>وها</w:t>
      </w:r>
      <w:r w:rsidRPr="00EC36DF">
        <w:rPr>
          <w:color w:val="000000"/>
          <w:sz w:val="34"/>
          <w:szCs w:val="34"/>
          <w:rtl/>
        </w:rPr>
        <w:t xml:space="preserve"> هنا ملاحظة باتت ظاهرةً سلبية في عقد الزواج في بلادنا، وهي أن بعض العائلات تعقد لبناتها أو لأبنائها عقداً برانياً وفي نيتها أنه خلال شهرين أو ثلاثة إذا تفاهم الشاب والفتاة تابع</w:t>
      </w:r>
      <w:r w:rsidR="00BA28E1">
        <w:rPr>
          <w:rFonts w:hint="cs"/>
          <w:color w:val="000000"/>
          <w:sz w:val="34"/>
          <w:szCs w:val="34"/>
          <w:rtl/>
        </w:rPr>
        <w:t>َ</w:t>
      </w:r>
      <w:r w:rsidRPr="00EC36DF">
        <w:rPr>
          <w:color w:val="000000"/>
          <w:sz w:val="34"/>
          <w:szCs w:val="34"/>
          <w:rtl/>
        </w:rPr>
        <w:t>ا الزواج وثبت</w:t>
      </w:r>
      <w:r w:rsidR="00BA28E1">
        <w:rPr>
          <w:rFonts w:hint="cs"/>
          <w:color w:val="000000"/>
          <w:sz w:val="34"/>
          <w:szCs w:val="34"/>
          <w:rtl/>
        </w:rPr>
        <w:t>َ</w:t>
      </w:r>
      <w:r w:rsidRPr="00EC36DF">
        <w:rPr>
          <w:color w:val="000000"/>
          <w:sz w:val="34"/>
          <w:szCs w:val="34"/>
          <w:rtl/>
        </w:rPr>
        <w:t>ا العقد في المحكمة</w:t>
      </w:r>
      <w:r w:rsidR="00BA28E1">
        <w:rPr>
          <w:rFonts w:hint="cs"/>
          <w:color w:val="000000"/>
          <w:sz w:val="34"/>
          <w:szCs w:val="34"/>
          <w:rtl/>
        </w:rPr>
        <w:t>،</w:t>
      </w:r>
      <w:r w:rsidRPr="00EC36DF">
        <w:rPr>
          <w:color w:val="000000"/>
          <w:sz w:val="34"/>
          <w:szCs w:val="34"/>
          <w:rtl/>
        </w:rPr>
        <w:t xml:space="preserve"> وإن لم يتفاهما طلقها ومضى من دون أن يعطيها ح</w:t>
      </w:r>
      <w:r w:rsidRPr="00EC36DF">
        <w:rPr>
          <w:rFonts w:hint="eastAsia"/>
          <w:color w:val="000000"/>
          <w:sz w:val="34"/>
          <w:szCs w:val="34"/>
          <w:rtl/>
        </w:rPr>
        <w:t>قوقها</w:t>
      </w:r>
      <w:r w:rsidRPr="00EC36DF">
        <w:rPr>
          <w:color w:val="000000"/>
          <w:sz w:val="34"/>
          <w:szCs w:val="34"/>
          <w:rtl/>
        </w:rPr>
        <w:t xml:space="preserve"> أو من دون أن يسجل عليها طلاقا</w:t>
      </w:r>
      <w:r w:rsidR="00BA28E1">
        <w:rPr>
          <w:rFonts w:hint="cs"/>
          <w:color w:val="000000"/>
          <w:sz w:val="34"/>
          <w:szCs w:val="34"/>
          <w:rtl/>
        </w:rPr>
        <w:t>ً</w:t>
      </w:r>
      <w:r w:rsidRPr="00EC36DF">
        <w:rPr>
          <w:color w:val="000000"/>
          <w:sz w:val="34"/>
          <w:szCs w:val="34"/>
          <w:rtl/>
        </w:rPr>
        <w:t xml:space="preserve"> في الأوراق الرسمية</w:t>
      </w:r>
      <w:r w:rsidR="00BA28E1">
        <w:rPr>
          <w:rFonts w:hint="cs"/>
          <w:color w:val="000000"/>
          <w:sz w:val="34"/>
          <w:szCs w:val="34"/>
          <w:rtl/>
        </w:rPr>
        <w:t>،</w:t>
      </w:r>
      <w:r w:rsidRPr="00EC36DF">
        <w:rPr>
          <w:color w:val="000000"/>
          <w:sz w:val="34"/>
          <w:szCs w:val="34"/>
          <w:rtl/>
        </w:rPr>
        <w:t xml:space="preserve"> وكأنهما يجربان أمر الزواج.   </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color w:val="000000"/>
          <w:sz w:val="34"/>
          <w:szCs w:val="34"/>
          <w:rtl/>
        </w:rPr>
        <w:t>وفي</w:t>
      </w:r>
      <w:r w:rsidRPr="00EC36DF">
        <w:rPr>
          <w:color w:val="000000"/>
          <w:sz w:val="34"/>
          <w:szCs w:val="34"/>
          <w:rtl/>
        </w:rPr>
        <w:t xml:space="preserve"> هذا التصرف محرمات من عدة جهات</w:t>
      </w:r>
      <w:r w:rsidR="00BA28E1">
        <w:rPr>
          <w:rFonts w:hint="cs"/>
          <w:color w:val="000000"/>
          <w:sz w:val="34"/>
          <w:szCs w:val="34"/>
          <w:rtl/>
        </w:rPr>
        <w:t>،</w:t>
      </w:r>
      <w:r w:rsidRPr="00EC36DF">
        <w:rPr>
          <w:color w:val="000000"/>
          <w:sz w:val="34"/>
          <w:szCs w:val="34"/>
          <w:rtl/>
        </w:rPr>
        <w:t xml:space="preserve"> فالزواج بنبة التجربة حرام</w:t>
      </w:r>
      <w:r w:rsidR="00BA28E1">
        <w:rPr>
          <w:rFonts w:hint="cs"/>
          <w:color w:val="000000"/>
          <w:sz w:val="34"/>
          <w:szCs w:val="34"/>
          <w:rtl/>
        </w:rPr>
        <w:t>،</w:t>
      </w:r>
      <w:r w:rsidRPr="00EC36DF">
        <w:rPr>
          <w:color w:val="000000"/>
          <w:sz w:val="34"/>
          <w:szCs w:val="34"/>
          <w:rtl/>
        </w:rPr>
        <w:t xml:space="preserve"> بل الزواج عقد على التأبيد لا التأقيت، وتبييت الزوج النية بعدم إعطاء الزوجة حقها إن طلقها حرام، وتبييت الزوجة النية بعدم تسجيل الطلاق في الأوراق الرسمية للتغرير بالخاطب التالي وكتمان الطلاق عنه حرا</w:t>
      </w:r>
      <w:r w:rsidRPr="00EC36DF">
        <w:rPr>
          <w:rFonts w:hint="eastAsia"/>
          <w:color w:val="000000"/>
          <w:sz w:val="34"/>
          <w:szCs w:val="34"/>
          <w:rtl/>
        </w:rPr>
        <w:t>م</w:t>
      </w:r>
      <w:r w:rsidRPr="00EC36DF">
        <w:rPr>
          <w:color w:val="000000"/>
          <w:sz w:val="34"/>
          <w:szCs w:val="34"/>
          <w:rtl/>
        </w:rPr>
        <w:t>.</w:t>
      </w:r>
    </w:p>
    <w:p w:rsidR="00EC36DF" w:rsidRPr="00BA28E1" w:rsidRDefault="00EC36DF" w:rsidP="00EC36DF">
      <w:pPr>
        <w:tabs>
          <w:tab w:val="left" w:pos="565"/>
        </w:tabs>
        <w:spacing w:beforeLines="20" w:before="48" w:afterLines="20" w:after="48" w:line="247" w:lineRule="auto"/>
        <w:ind w:left="-341" w:right="-284" w:firstLine="282"/>
        <w:rPr>
          <w:b/>
          <w:bCs/>
          <w:color w:val="000000"/>
          <w:sz w:val="34"/>
          <w:szCs w:val="34"/>
          <w:rtl/>
        </w:rPr>
      </w:pPr>
      <w:r w:rsidRPr="00BA28E1">
        <w:rPr>
          <w:rFonts w:hint="eastAsia"/>
          <w:b/>
          <w:bCs/>
          <w:color w:val="000000"/>
          <w:sz w:val="34"/>
          <w:szCs w:val="34"/>
          <w:rtl/>
        </w:rPr>
        <w:t>الفائدة</w:t>
      </w:r>
      <w:r w:rsidRPr="00BA28E1">
        <w:rPr>
          <w:b/>
          <w:bCs/>
          <w:color w:val="000000"/>
          <w:sz w:val="34"/>
          <w:szCs w:val="34"/>
          <w:rtl/>
        </w:rPr>
        <w:t xml:space="preserve"> الثانية: الشروط الخاصة المقترنة بعقد الزواج:</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color w:val="000000"/>
          <w:sz w:val="34"/>
          <w:szCs w:val="34"/>
          <w:rtl/>
        </w:rPr>
        <w:t>لقد</w:t>
      </w:r>
      <w:r w:rsidRPr="00EC36DF">
        <w:rPr>
          <w:color w:val="000000"/>
          <w:sz w:val="34"/>
          <w:szCs w:val="34"/>
          <w:rtl/>
        </w:rPr>
        <w:t xml:space="preserve"> أباحت الشريعة لكلا الزوجين أن يشترط في عقد الزواج شروطاً غير محظورة شرعاً، له فيها مصلحة، ولا تمس حقوق الغير ولا تقيد حرية الطرف الآخر في أعماله المشروعة؛ كمن اشترطت إتمام تعليمها في الجامعة، أو شرطت عدم السفر بها، أو شرط عليها السكنى مع والديه، فالواج</w:t>
      </w:r>
      <w:r w:rsidRPr="00EC36DF">
        <w:rPr>
          <w:rFonts w:hint="eastAsia"/>
          <w:color w:val="000000"/>
          <w:sz w:val="34"/>
          <w:szCs w:val="34"/>
          <w:rtl/>
        </w:rPr>
        <w:t>ب</w:t>
      </w:r>
      <w:r w:rsidRPr="00EC36DF">
        <w:rPr>
          <w:color w:val="000000"/>
          <w:sz w:val="34"/>
          <w:szCs w:val="34"/>
          <w:rtl/>
        </w:rPr>
        <w:t xml:space="preserve"> الوفاء بالشرط. </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color w:val="000000"/>
          <w:sz w:val="34"/>
          <w:szCs w:val="34"/>
          <w:rtl/>
        </w:rPr>
        <w:t>وإذا</w:t>
      </w:r>
      <w:r w:rsidRPr="00EC36DF">
        <w:rPr>
          <w:color w:val="000000"/>
          <w:sz w:val="34"/>
          <w:szCs w:val="34"/>
          <w:rtl/>
        </w:rPr>
        <w:t xml:space="preserve"> أخل أحد العاقدين بشرط مباح تم برضاه عند العقد</w:t>
      </w:r>
      <w:r w:rsidR="00BA28E1">
        <w:rPr>
          <w:rFonts w:hint="cs"/>
          <w:color w:val="000000"/>
          <w:sz w:val="34"/>
          <w:szCs w:val="34"/>
          <w:rtl/>
        </w:rPr>
        <w:t>،</w:t>
      </w:r>
      <w:r w:rsidRPr="00EC36DF">
        <w:rPr>
          <w:color w:val="000000"/>
          <w:sz w:val="34"/>
          <w:szCs w:val="34"/>
          <w:rtl/>
        </w:rPr>
        <w:t xml:space="preserve"> ثبت للثاني حق الفسخ.</w:t>
      </w:r>
    </w:p>
    <w:p w:rsidR="00EC36DF" w:rsidRPr="00BA28E1" w:rsidRDefault="00EC36DF" w:rsidP="00EC36DF">
      <w:pPr>
        <w:tabs>
          <w:tab w:val="left" w:pos="565"/>
        </w:tabs>
        <w:spacing w:beforeLines="20" w:before="48" w:afterLines="20" w:after="48" w:line="247" w:lineRule="auto"/>
        <w:ind w:left="-341" w:right="-284" w:firstLine="282"/>
        <w:rPr>
          <w:b/>
          <w:bCs/>
          <w:color w:val="000000"/>
          <w:sz w:val="34"/>
          <w:szCs w:val="34"/>
          <w:rtl/>
        </w:rPr>
      </w:pPr>
      <w:r w:rsidRPr="00BA28E1">
        <w:rPr>
          <w:rFonts w:hint="eastAsia"/>
          <w:b/>
          <w:bCs/>
          <w:color w:val="000000"/>
          <w:sz w:val="34"/>
          <w:szCs w:val="34"/>
          <w:rtl/>
        </w:rPr>
        <w:t>أيها</w:t>
      </w:r>
      <w:r w:rsidRPr="00BA28E1">
        <w:rPr>
          <w:b/>
          <w:bCs/>
          <w:color w:val="000000"/>
          <w:sz w:val="34"/>
          <w:szCs w:val="34"/>
          <w:rtl/>
        </w:rPr>
        <w:t xml:space="preserve"> الإخوة: </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color w:val="000000"/>
          <w:sz w:val="34"/>
          <w:szCs w:val="34"/>
          <w:rtl/>
        </w:rPr>
        <w:lastRenderedPageBreak/>
        <w:t>إذا</w:t>
      </w:r>
      <w:r w:rsidRPr="00EC36DF">
        <w:rPr>
          <w:color w:val="000000"/>
          <w:sz w:val="34"/>
          <w:szCs w:val="34"/>
          <w:rtl/>
        </w:rPr>
        <w:t xml:space="preserve"> استوفى عقد الزواج أركانه وشروطه كان عقداً نافذاً تترتب عليه آثاره سواء كان داخل المحكمة أو خارجها وآثار عقد الزواج تسعة: </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color w:val="000000"/>
          <w:sz w:val="34"/>
          <w:szCs w:val="34"/>
          <w:rtl/>
        </w:rPr>
        <w:t>1-</w:t>
      </w:r>
      <w:r w:rsidRPr="00EC36DF">
        <w:rPr>
          <w:color w:val="000000"/>
          <w:sz w:val="34"/>
          <w:szCs w:val="34"/>
          <w:rtl/>
        </w:rPr>
        <w:tab/>
        <w:t xml:space="preserve">وجوب المهر المسمى على الزوج للزوجة. </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color w:val="000000"/>
          <w:sz w:val="34"/>
          <w:szCs w:val="34"/>
          <w:rtl/>
        </w:rPr>
        <w:t>2-</w:t>
      </w:r>
      <w:r w:rsidRPr="00EC36DF">
        <w:rPr>
          <w:color w:val="000000"/>
          <w:sz w:val="34"/>
          <w:szCs w:val="34"/>
          <w:rtl/>
        </w:rPr>
        <w:tab/>
        <w:t>وجوب النفقة.</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color w:val="000000"/>
          <w:sz w:val="34"/>
          <w:szCs w:val="34"/>
          <w:rtl/>
        </w:rPr>
        <w:t>3-</w:t>
      </w:r>
      <w:r w:rsidRPr="00EC36DF">
        <w:rPr>
          <w:color w:val="000000"/>
          <w:sz w:val="34"/>
          <w:szCs w:val="34"/>
          <w:rtl/>
        </w:rPr>
        <w:tab/>
        <w:t xml:space="preserve">حِلُّ استمتاع كل من الزوجين بالآخر. </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color w:val="000000"/>
          <w:sz w:val="34"/>
          <w:szCs w:val="34"/>
          <w:rtl/>
        </w:rPr>
        <w:t>4-</w:t>
      </w:r>
      <w:r w:rsidRPr="00EC36DF">
        <w:rPr>
          <w:color w:val="000000"/>
          <w:sz w:val="34"/>
          <w:szCs w:val="34"/>
          <w:rtl/>
        </w:rPr>
        <w:tab/>
        <w:t>ثبوت حرمة المصاهرة.</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color w:val="000000"/>
          <w:sz w:val="34"/>
          <w:szCs w:val="34"/>
          <w:rtl/>
        </w:rPr>
        <w:t>5-</w:t>
      </w:r>
      <w:r w:rsidRPr="00EC36DF">
        <w:rPr>
          <w:color w:val="000000"/>
          <w:sz w:val="34"/>
          <w:szCs w:val="34"/>
          <w:rtl/>
        </w:rPr>
        <w:tab/>
        <w:t>ثبوت نسب الأولاد من الزوج.</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color w:val="000000"/>
          <w:sz w:val="34"/>
          <w:szCs w:val="34"/>
          <w:rtl/>
        </w:rPr>
        <w:t>6-</w:t>
      </w:r>
      <w:r w:rsidRPr="00EC36DF">
        <w:rPr>
          <w:color w:val="000000"/>
          <w:sz w:val="34"/>
          <w:szCs w:val="34"/>
          <w:rtl/>
        </w:rPr>
        <w:tab/>
        <w:t>ثبوت حق الإرث بين الزوجين.</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color w:val="000000"/>
          <w:sz w:val="34"/>
          <w:szCs w:val="34"/>
          <w:rtl/>
        </w:rPr>
        <w:t>7-</w:t>
      </w:r>
      <w:r w:rsidRPr="00EC36DF">
        <w:rPr>
          <w:color w:val="000000"/>
          <w:sz w:val="34"/>
          <w:szCs w:val="34"/>
          <w:rtl/>
        </w:rPr>
        <w:tab/>
        <w:t xml:space="preserve">وجوب طاعة الزوجة لزوجها. </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color w:val="000000"/>
          <w:sz w:val="34"/>
          <w:szCs w:val="34"/>
          <w:rtl/>
        </w:rPr>
        <w:t>8-</w:t>
      </w:r>
      <w:r w:rsidRPr="00EC36DF">
        <w:rPr>
          <w:color w:val="000000"/>
          <w:sz w:val="34"/>
          <w:szCs w:val="34"/>
          <w:rtl/>
        </w:rPr>
        <w:tab/>
        <w:t>المعاشرة بالمعروف وحسن المعاملة.</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color w:val="000000"/>
          <w:sz w:val="34"/>
          <w:szCs w:val="34"/>
          <w:rtl/>
        </w:rPr>
        <w:t>9-</w:t>
      </w:r>
      <w:r w:rsidRPr="00EC36DF">
        <w:rPr>
          <w:color w:val="000000"/>
          <w:sz w:val="34"/>
          <w:szCs w:val="34"/>
          <w:rtl/>
        </w:rPr>
        <w:tab/>
        <w:t>ثبوت العدة على الزوجة في حال وفاة الزوج.</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color w:val="000000"/>
          <w:sz w:val="34"/>
          <w:szCs w:val="34"/>
          <w:rtl/>
        </w:rPr>
        <w:t>نص</w:t>
      </w:r>
      <w:r w:rsidRPr="00EC36DF">
        <w:rPr>
          <w:color w:val="000000"/>
          <w:sz w:val="34"/>
          <w:szCs w:val="34"/>
          <w:rtl/>
        </w:rPr>
        <w:t xml:space="preserve"> قانون الأحوال الشخصية السوري في (المادة 49): [الزواج الصحيح النافذ تترتب عليه جميع آثاره من الحقوق الزوجية؛ كالمهر ونفقة الزوجة ووجوب المتابعة وتوارث الزوجين، ومن حقوق الأسرة كنسب الأولاد وحرمة المصاهرة].</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color w:val="000000"/>
          <w:sz w:val="34"/>
          <w:szCs w:val="34"/>
          <w:rtl/>
        </w:rPr>
        <w:t>والذي</w:t>
      </w:r>
      <w:r w:rsidRPr="00EC36DF">
        <w:rPr>
          <w:color w:val="000000"/>
          <w:sz w:val="34"/>
          <w:szCs w:val="34"/>
          <w:rtl/>
        </w:rPr>
        <w:t xml:space="preserve"> يقرأ هذه الآثار الجسيمة المترتبة على عقد الزواج يتأكد أن عقد الزواج مسؤولية وليس مجردَ تلبيسِ الخواتم أو إقامةِ الحفل أو غدوٍ ورواحٍ مع المعقود عليها</w:t>
      </w:r>
      <w:r w:rsidR="00BA28E1">
        <w:rPr>
          <w:rFonts w:hint="cs"/>
          <w:color w:val="000000"/>
          <w:sz w:val="34"/>
          <w:szCs w:val="34"/>
          <w:rtl/>
        </w:rPr>
        <w:t>،</w:t>
      </w:r>
      <w:r w:rsidRPr="00EC36DF">
        <w:rPr>
          <w:color w:val="000000"/>
          <w:sz w:val="34"/>
          <w:szCs w:val="34"/>
          <w:rtl/>
        </w:rPr>
        <w:t xml:space="preserve"> ولا ريب بأن من تحمَّل هذه المسؤوليات وأعطاها حقها فإن</w:t>
      </w:r>
      <w:r w:rsidR="00BA28E1">
        <w:rPr>
          <w:rFonts w:hint="cs"/>
          <w:color w:val="000000"/>
          <w:sz w:val="34"/>
          <w:szCs w:val="34"/>
          <w:rtl/>
        </w:rPr>
        <w:t>ّ</w:t>
      </w:r>
      <w:r w:rsidRPr="00EC36DF">
        <w:rPr>
          <w:color w:val="000000"/>
          <w:sz w:val="34"/>
          <w:szCs w:val="34"/>
          <w:rtl/>
        </w:rPr>
        <w:t xml:space="preserve"> له من الأجر من الله تعالى ما لا</w:t>
      </w:r>
      <w:r w:rsidR="00BA28E1">
        <w:rPr>
          <w:rFonts w:hint="cs"/>
          <w:color w:val="000000"/>
          <w:sz w:val="34"/>
          <w:szCs w:val="34"/>
          <w:rtl/>
        </w:rPr>
        <w:t xml:space="preserve"> </w:t>
      </w:r>
      <w:r w:rsidRPr="00EC36DF">
        <w:rPr>
          <w:color w:val="000000"/>
          <w:sz w:val="34"/>
          <w:szCs w:val="34"/>
          <w:rtl/>
        </w:rPr>
        <w:t>يحصيه عدا</w:t>
      </w:r>
      <w:r w:rsidR="00BA28E1">
        <w:rPr>
          <w:rFonts w:hint="cs"/>
          <w:color w:val="000000"/>
          <w:sz w:val="34"/>
          <w:szCs w:val="34"/>
          <w:rtl/>
        </w:rPr>
        <w:t>ً</w:t>
      </w:r>
      <w:r w:rsidRPr="00EC36DF">
        <w:rPr>
          <w:color w:val="000000"/>
          <w:sz w:val="34"/>
          <w:szCs w:val="34"/>
          <w:rtl/>
        </w:rPr>
        <w:t xml:space="preserve">. </w:t>
      </w:r>
    </w:p>
    <w:p w:rsidR="00EC36DF" w:rsidRPr="00BA28E1" w:rsidRDefault="00EC36DF" w:rsidP="00EC36DF">
      <w:pPr>
        <w:tabs>
          <w:tab w:val="left" w:pos="565"/>
        </w:tabs>
        <w:spacing w:beforeLines="20" w:before="48" w:afterLines="20" w:after="48" w:line="247" w:lineRule="auto"/>
        <w:ind w:left="-341" w:right="-284" w:firstLine="282"/>
        <w:rPr>
          <w:b/>
          <w:bCs/>
          <w:color w:val="000000"/>
          <w:sz w:val="34"/>
          <w:szCs w:val="34"/>
          <w:rtl/>
        </w:rPr>
      </w:pPr>
      <w:r w:rsidRPr="00BA28E1">
        <w:rPr>
          <w:rFonts w:hint="eastAsia"/>
          <w:b/>
          <w:bCs/>
          <w:color w:val="000000"/>
          <w:sz w:val="34"/>
          <w:szCs w:val="34"/>
          <w:rtl/>
        </w:rPr>
        <w:t>أيها</w:t>
      </w:r>
      <w:r w:rsidRPr="00BA28E1">
        <w:rPr>
          <w:b/>
          <w:bCs/>
          <w:color w:val="000000"/>
          <w:sz w:val="34"/>
          <w:szCs w:val="34"/>
          <w:rtl/>
        </w:rPr>
        <w:t xml:space="preserve"> الإخوة: </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color w:val="000000"/>
          <w:sz w:val="34"/>
          <w:szCs w:val="34"/>
          <w:rtl/>
        </w:rPr>
        <w:t>هذا</w:t>
      </w:r>
      <w:r w:rsidRPr="00EC36DF">
        <w:rPr>
          <w:color w:val="000000"/>
          <w:sz w:val="34"/>
          <w:szCs w:val="34"/>
          <w:rtl/>
        </w:rPr>
        <w:t xml:space="preserve"> حديثي عن أركان عقد الزواج وآثاره، واعلموا أن من سنن هذا العقد المبارك جعلَه في المسجد وإعدادَ القادر الوليمة له والدعاءَ للزوجين بدعاء النبي </w:t>
      </w:r>
      <w:r w:rsidRPr="00EC36DF">
        <w:rPr>
          <w:rFonts w:hint="cs"/>
          <w:color w:val="000000"/>
          <w:sz w:val="34"/>
          <w:szCs w:val="34"/>
          <w:rtl/>
        </w:rPr>
        <w:t>ﷺ</w:t>
      </w:r>
      <w:r w:rsidRPr="00EC36DF">
        <w:rPr>
          <w:color w:val="000000"/>
          <w:sz w:val="34"/>
          <w:szCs w:val="34"/>
          <w:rtl/>
        </w:rPr>
        <w:t xml:space="preserve">: </w:t>
      </w:r>
      <w:r w:rsidRPr="00BA28E1">
        <w:rPr>
          <w:rStyle w:val="Char2"/>
          <w:rtl/>
        </w:rPr>
        <w:t>«بارك الله لك وبارك عليك وجمع بينكما في خير»</w:t>
      </w:r>
      <w:r w:rsidRPr="00EC36DF">
        <w:rPr>
          <w:color w:val="000000"/>
          <w:sz w:val="34"/>
          <w:szCs w:val="34"/>
          <w:rtl/>
        </w:rPr>
        <w:t xml:space="preserve"> </w:t>
      </w:r>
      <w:r w:rsidR="00BA28E1">
        <w:rPr>
          <w:rFonts w:hint="cs"/>
          <w:color w:val="000000"/>
          <w:sz w:val="34"/>
          <w:szCs w:val="34"/>
          <w:rtl/>
        </w:rPr>
        <w:t>[</w:t>
      </w:r>
      <w:r w:rsidRPr="00EC36DF">
        <w:rPr>
          <w:color w:val="000000"/>
          <w:sz w:val="34"/>
          <w:szCs w:val="34"/>
          <w:rtl/>
        </w:rPr>
        <w:t>الترمذي</w:t>
      </w:r>
      <w:r w:rsidR="00BA28E1">
        <w:rPr>
          <w:rFonts w:hint="cs"/>
          <w:color w:val="000000"/>
          <w:sz w:val="34"/>
          <w:szCs w:val="34"/>
          <w:rtl/>
        </w:rPr>
        <w:t>]</w:t>
      </w:r>
      <w:r w:rsidRPr="00EC36DF">
        <w:rPr>
          <w:color w:val="000000"/>
          <w:sz w:val="34"/>
          <w:szCs w:val="34"/>
          <w:rtl/>
        </w:rPr>
        <w:t>.</w:t>
      </w:r>
    </w:p>
    <w:p w:rsidR="00EC36DF" w:rsidRP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rFonts w:hint="eastAsia"/>
          <w:color w:val="000000"/>
          <w:sz w:val="34"/>
          <w:szCs w:val="34"/>
          <w:rtl/>
        </w:rPr>
        <w:t>واذكروا</w:t>
      </w:r>
      <w:r w:rsidRPr="00EC36DF">
        <w:rPr>
          <w:color w:val="000000"/>
          <w:sz w:val="34"/>
          <w:szCs w:val="34"/>
          <w:rtl/>
        </w:rPr>
        <w:t xml:space="preserve"> أن</w:t>
      </w:r>
      <w:r w:rsidR="00BA28E1">
        <w:rPr>
          <w:rFonts w:hint="cs"/>
          <w:color w:val="000000"/>
          <w:sz w:val="34"/>
          <w:szCs w:val="34"/>
          <w:rtl/>
        </w:rPr>
        <w:t>ّ</w:t>
      </w:r>
      <w:r w:rsidRPr="00EC36DF">
        <w:rPr>
          <w:color w:val="000000"/>
          <w:sz w:val="34"/>
          <w:szCs w:val="34"/>
          <w:rtl/>
        </w:rPr>
        <w:t xml:space="preserve"> الزواج عبادة، وأن</w:t>
      </w:r>
      <w:r w:rsidR="00BA28E1">
        <w:rPr>
          <w:rFonts w:hint="cs"/>
          <w:color w:val="000000"/>
          <w:sz w:val="34"/>
          <w:szCs w:val="34"/>
          <w:rtl/>
        </w:rPr>
        <w:t>ّ</w:t>
      </w:r>
      <w:r w:rsidRPr="00EC36DF">
        <w:rPr>
          <w:color w:val="000000"/>
          <w:sz w:val="34"/>
          <w:szCs w:val="34"/>
          <w:rtl/>
        </w:rPr>
        <w:t xml:space="preserve"> الحفاظ على الأسرة دين، وأن</w:t>
      </w:r>
      <w:r w:rsidR="00BA28E1">
        <w:rPr>
          <w:rFonts w:hint="cs"/>
          <w:color w:val="000000"/>
          <w:sz w:val="34"/>
          <w:szCs w:val="34"/>
          <w:rtl/>
        </w:rPr>
        <w:t>ّ</w:t>
      </w:r>
      <w:r w:rsidRPr="00EC36DF">
        <w:rPr>
          <w:color w:val="000000"/>
          <w:sz w:val="34"/>
          <w:szCs w:val="34"/>
          <w:rtl/>
        </w:rPr>
        <w:t xml:space="preserve"> دعم الأسر القائمة والقادمة صدقة جارية. </w:t>
      </w:r>
    </w:p>
    <w:p w:rsidR="00EC36DF" w:rsidRDefault="00EC36DF" w:rsidP="00EC36DF">
      <w:pPr>
        <w:tabs>
          <w:tab w:val="left" w:pos="565"/>
        </w:tabs>
        <w:spacing w:beforeLines="20" w:before="48" w:afterLines="20" w:after="48" w:line="247" w:lineRule="auto"/>
        <w:ind w:left="-341" w:right="-284" w:firstLine="282"/>
        <w:rPr>
          <w:color w:val="000000"/>
          <w:sz w:val="34"/>
          <w:szCs w:val="34"/>
          <w:rtl/>
        </w:rPr>
      </w:pPr>
      <w:r w:rsidRPr="00EC36DF">
        <w:rPr>
          <w:color w:val="000000"/>
          <w:sz w:val="34"/>
          <w:szCs w:val="34"/>
          <w:rtl/>
        </w:rPr>
        <w:t>(من مراجع الخطبة: ميثاق الأسرة في الإسلام، وقانون الأحوال الشخصية السوري وشرحه، والدورة التأهيلية للشعال)</w:t>
      </w:r>
      <w:r w:rsidR="00BA28E1">
        <w:rPr>
          <w:rFonts w:hint="cs"/>
          <w:color w:val="000000"/>
          <w:sz w:val="34"/>
          <w:szCs w:val="34"/>
          <w:rtl/>
        </w:rPr>
        <w:t>.</w:t>
      </w:r>
    </w:p>
    <w:p w:rsidR="006B0C7B" w:rsidRPr="002C52C3" w:rsidRDefault="002C52C3" w:rsidP="00BA28E1">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6D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28E1"/>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C36DF"/>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1698"/>
  <w15:docId w15:val="{B3B86749-79DD-4F04-81E5-E2DB5719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68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21</TotalTime>
  <Pages>1</Pages>
  <Words>1051</Words>
  <Characters>5993</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2024-05-25T06:54:00Z</dcterms:created>
  <dcterms:modified xsi:type="dcterms:W3CDTF">2024-05-25T07:15:00Z</dcterms:modified>
</cp:coreProperties>
</file>