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2829560</wp:posOffset>
            </wp:positionH>
            <wp:positionV relativeFrom="paragraph">
              <wp:posOffset>-216535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06417E" w:rsidRPr="0006417E">
        <w:rPr>
          <w:color w:val="000000"/>
          <w:sz w:val="24"/>
          <w:szCs w:val="24"/>
          <w:rtl/>
        </w:rPr>
        <w:t xml:space="preserve">13/1/2023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06417E" w:rsidRPr="0006417E">
        <w:rPr>
          <w:b/>
          <w:bCs/>
          <w:color w:val="006600"/>
          <w:sz w:val="32"/>
          <w:szCs w:val="32"/>
          <w:rtl/>
        </w:rPr>
        <w:t>مفهوم القضاء والقدر</w:t>
      </w:r>
      <w:r w:rsidRPr="004A51B3">
        <w:rPr>
          <w:rFonts w:hint="cs"/>
          <w:b/>
          <w:bCs/>
          <w:color w:val="006600"/>
          <w:sz w:val="32"/>
          <w:szCs w:val="32"/>
          <w:rtl/>
        </w:rPr>
        <w:t>)</w:t>
      </w:r>
    </w:p>
    <w:p w:rsidR="0006417E" w:rsidRPr="0006417E" w:rsidRDefault="0006417E" w:rsidP="0006417E">
      <w:pPr>
        <w:tabs>
          <w:tab w:val="left" w:pos="565"/>
        </w:tabs>
        <w:spacing w:beforeLines="20" w:before="48" w:afterLines="20" w:after="48" w:line="247" w:lineRule="auto"/>
        <w:ind w:left="-341" w:right="-284"/>
        <w:rPr>
          <w:color w:val="000000"/>
          <w:sz w:val="32"/>
          <w:szCs w:val="32"/>
          <w:rtl/>
        </w:rPr>
      </w:pPr>
      <w:r>
        <w:rPr>
          <w:rFonts w:hint="cs"/>
          <w:color w:val="000000"/>
          <w:sz w:val="32"/>
          <w:szCs w:val="32"/>
          <w:rtl/>
        </w:rPr>
        <w:t xml:space="preserve">  </w:t>
      </w:r>
      <w:r w:rsidRPr="0006417E">
        <w:rPr>
          <w:color w:val="000000"/>
          <w:sz w:val="32"/>
          <w:szCs w:val="32"/>
          <w:rtl/>
        </w:rPr>
        <w:t>شهد سيدنا عقبة بن نافع فتح مصر</w:t>
      </w:r>
      <w:r w:rsidRPr="0006417E">
        <w:rPr>
          <w:rFonts w:hint="cs"/>
          <w:color w:val="000000"/>
          <w:sz w:val="32"/>
          <w:szCs w:val="32"/>
          <w:rtl/>
        </w:rPr>
        <w:t>،</w:t>
      </w:r>
      <w:r w:rsidRPr="0006417E">
        <w:rPr>
          <w:color w:val="000000"/>
          <w:sz w:val="32"/>
          <w:szCs w:val="32"/>
          <w:rtl/>
        </w:rPr>
        <w:t xml:space="preserve"> ثم افتتح السودان</w:t>
      </w:r>
      <w:r w:rsidRPr="0006417E">
        <w:rPr>
          <w:rFonts w:hint="cs"/>
          <w:color w:val="000000"/>
          <w:sz w:val="32"/>
          <w:szCs w:val="32"/>
          <w:rtl/>
        </w:rPr>
        <w:t>،</w:t>
      </w:r>
      <w:r w:rsidRPr="0006417E">
        <w:rPr>
          <w:color w:val="000000"/>
          <w:sz w:val="32"/>
          <w:szCs w:val="32"/>
          <w:rtl/>
        </w:rPr>
        <w:t xml:space="preserve"> ثم بنى مدينة القيروان بتونس</w:t>
      </w:r>
      <w:r w:rsidRPr="0006417E">
        <w:rPr>
          <w:rFonts w:hint="cs"/>
          <w:color w:val="000000"/>
          <w:sz w:val="32"/>
          <w:szCs w:val="32"/>
          <w:rtl/>
        </w:rPr>
        <w:t>،</w:t>
      </w:r>
      <w:r w:rsidRPr="0006417E">
        <w:rPr>
          <w:color w:val="000000"/>
          <w:sz w:val="32"/>
          <w:szCs w:val="32"/>
          <w:rtl/>
        </w:rPr>
        <w:t xml:space="preserve"> ثم فتح المغرب الأقصى</w:t>
      </w:r>
      <w:r w:rsidRPr="0006417E">
        <w:rPr>
          <w:rFonts w:hint="cs"/>
          <w:color w:val="000000"/>
          <w:sz w:val="32"/>
          <w:szCs w:val="32"/>
          <w:rtl/>
        </w:rPr>
        <w:t>،</w:t>
      </w:r>
      <w:r w:rsidRPr="0006417E">
        <w:rPr>
          <w:color w:val="000000"/>
          <w:sz w:val="32"/>
          <w:szCs w:val="32"/>
          <w:rtl/>
        </w:rPr>
        <w:t xml:space="preserve"> ولما وصل إلى بحر الظلمات (البحر الأطلنطي أو الأطلسي) قال كلمته الشهيرة: "اللهمّ لولا هذا البحر لمضيت مجاهداً في سبيلك حتى أفتح الدنيا لنور الإسلام أو أهلك دونه". بلغ البحر، ثم عاد الجيش الإسلامي يسدّ ما ترك من فجوات ويُكمِل ما أجّل من فتوح حتى شمل الفتح الشمال الإفريقي كلّه.</w:t>
      </w:r>
    </w:p>
    <w:p w:rsidR="0006417E" w:rsidRPr="0006417E" w:rsidRDefault="0006417E" w:rsidP="0006417E">
      <w:pPr>
        <w:tabs>
          <w:tab w:val="left" w:pos="565"/>
        </w:tabs>
        <w:spacing w:beforeLines="20" w:before="48" w:afterLines="20" w:after="48" w:line="247" w:lineRule="auto"/>
        <w:ind w:left="-341" w:right="-284" w:firstLine="282"/>
        <w:rPr>
          <w:color w:val="000000"/>
          <w:sz w:val="32"/>
          <w:szCs w:val="32"/>
          <w:rtl/>
        </w:rPr>
      </w:pPr>
      <w:r w:rsidRPr="0006417E">
        <w:rPr>
          <w:color w:val="000000"/>
          <w:sz w:val="32"/>
          <w:szCs w:val="32"/>
          <w:rtl/>
        </w:rPr>
        <w:t>هكذا فهم المسلمون الأُوَل القضاء والقدر: أَقْدِمْ وتوكَّل ولا تتو</w:t>
      </w:r>
      <w:bookmarkStart w:id="0" w:name="_GoBack"/>
      <w:bookmarkEnd w:id="0"/>
      <w:r w:rsidRPr="0006417E">
        <w:rPr>
          <w:color w:val="000000"/>
          <w:sz w:val="32"/>
          <w:szCs w:val="32"/>
          <w:rtl/>
        </w:rPr>
        <w:t xml:space="preserve">انَ وتتواكل، اعمل ولا تعجز </w:t>
      </w:r>
      <w:proofErr w:type="gramStart"/>
      <w:r w:rsidRPr="0006417E">
        <w:rPr>
          <w:color w:val="000000"/>
          <w:sz w:val="32"/>
          <w:szCs w:val="32"/>
          <w:rtl/>
        </w:rPr>
        <w:t>واجهد</w:t>
      </w:r>
      <w:proofErr w:type="gramEnd"/>
      <w:r w:rsidRPr="0006417E">
        <w:rPr>
          <w:color w:val="000000"/>
          <w:sz w:val="32"/>
          <w:szCs w:val="32"/>
          <w:rtl/>
        </w:rPr>
        <w:t xml:space="preserve"> ولا تكسل، وما أصابك لم يكن ليخطئك وما أخطأك لم يكن ليصيبك وما قضاه الله وقد</w:t>
      </w:r>
      <w:r w:rsidRPr="0006417E">
        <w:rPr>
          <w:rFonts w:hint="cs"/>
          <w:color w:val="000000"/>
          <w:sz w:val="32"/>
          <w:szCs w:val="32"/>
          <w:rtl/>
        </w:rPr>
        <w:t>ّ</w:t>
      </w:r>
      <w:r w:rsidRPr="0006417E">
        <w:rPr>
          <w:color w:val="000000"/>
          <w:sz w:val="32"/>
          <w:szCs w:val="32"/>
          <w:rtl/>
        </w:rPr>
        <w:t xml:space="preserve">ره سيكون. </w:t>
      </w:r>
    </w:p>
    <w:p w:rsidR="0006417E" w:rsidRPr="0006417E" w:rsidRDefault="0006417E" w:rsidP="0006417E">
      <w:pPr>
        <w:tabs>
          <w:tab w:val="left" w:pos="565"/>
        </w:tabs>
        <w:spacing w:beforeLines="20" w:before="48" w:afterLines="20" w:after="48" w:line="247" w:lineRule="auto"/>
        <w:ind w:left="-341" w:right="-284" w:firstLine="282"/>
        <w:rPr>
          <w:color w:val="000000"/>
          <w:sz w:val="32"/>
          <w:szCs w:val="32"/>
          <w:rtl/>
        </w:rPr>
      </w:pPr>
      <w:r w:rsidRPr="0006417E">
        <w:rPr>
          <w:color w:val="000000"/>
          <w:sz w:val="32"/>
          <w:szCs w:val="32"/>
          <w:rtl/>
        </w:rPr>
        <w:t xml:space="preserve">خرج عمر بن الخطاب رضي الله عنه إلى الشام حتى إذا كان </w:t>
      </w:r>
      <w:proofErr w:type="spellStart"/>
      <w:r w:rsidRPr="0006417E">
        <w:rPr>
          <w:color w:val="000000"/>
          <w:sz w:val="32"/>
          <w:szCs w:val="32"/>
          <w:rtl/>
        </w:rPr>
        <w:t>بسَرْغ</w:t>
      </w:r>
      <w:proofErr w:type="spellEnd"/>
      <w:r w:rsidRPr="0006417E">
        <w:rPr>
          <w:color w:val="000000"/>
          <w:sz w:val="32"/>
          <w:szCs w:val="32"/>
          <w:rtl/>
        </w:rPr>
        <w:t xml:space="preserve"> – اسم مكان- لقيه أبو عبيدة بن الجراح فأخبره أن الوباء قد وقع بالشام، فاستشار عمر م</w:t>
      </w:r>
      <w:r w:rsidRPr="0006417E">
        <w:rPr>
          <w:rFonts w:hint="cs"/>
          <w:color w:val="000000"/>
          <w:sz w:val="32"/>
          <w:szCs w:val="32"/>
          <w:rtl/>
        </w:rPr>
        <w:t>َ</w:t>
      </w:r>
      <w:r w:rsidRPr="0006417E">
        <w:rPr>
          <w:color w:val="000000"/>
          <w:sz w:val="32"/>
          <w:szCs w:val="32"/>
          <w:rtl/>
        </w:rPr>
        <w:t xml:space="preserve">ن معه من مشيخة قريش، هل يدخل الشام وفيها الوباء أو يرجع، فقالوا: نرى أن ترجع بالناس ولا تقدمهم على هذا الوباء. </w:t>
      </w:r>
    </w:p>
    <w:p w:rsidR="0006417E" w:rsidRPr="0006417E" w:rsidRDefault="0006417E" w:rsidP="0006417E">
      <w:pPr>
        <w:tabs>
          <w:tab w:val="left" w:pos="565"/>
        </w:tabs>
        <w:spacing w:beforeLines="20" w:before="48" w:afterLines="20" w:after="48" w:line="247" w:lineRule="auto"/>
        <w:ind w:left="-341" w:right="-284" w:firstLine="282"/>
        <w:rPr>
          <w:color w:val="000000"/>
          <w:sz w:val="32"/>
          <w:szCs w:val="32"/>
          <w:rtl/>
        </w:rPr>
      </w:pPr>
      <w:r w:rsidRPr="0006417E">
        <w:rPr>
          <w:color w:val="000000"/>
          <w:sz w:val="32"/>
          <w:szCs w:val="32"/>
          <w:rtl/>
        </w:rPr>
        <w:t xml:space="preserve">فنادى عمر في الناس: إني مصبح على ظهر، فأصبحوا عليه. فقال أبو عبيدة بن الجراح: </w:t>
      </w:r>
      <w:proofErr w:type="spellStart"/>
      <w:r w:rsidRPr="0006417E">
        <w:rPr>
          <w:color w:val="000000"/>
          <w:sz w:val="32"/>
          <w:szCs w:val="32"/>
          <w:rtl/>
        </w:rPr>
        <w:t>أفرار</w:t>
      </w:r>
      <w:r w:rsidRPr="0006417E">
        <w:rPr>
          <w:rFonts w:hint="cs"/>
          <w:color w:val="000000"/>
          <w:sz w:val="32"/>
          <w:szCs w:val="32"/>
          <w:rtl/>
        </w:rPr>
        <w:t>ٌ</w:t>
      </w:r>
      <w:proofErr w:type="spellEnd"/>
      <w:r w:rsidRPr="0006417E">
        <w:rPr>
          <w:color w:val="000000"/>
          <w:sz w:val="32"/>
          <w:szCs w:val="32"/>
          <w:rtl/>
        </w:rPr>
        <w:t xml:space="preserve"> من قدر الله؟ فقال عمر: لو غيرك قالها يا أبا عبيدة، نعم نفر من قدر الله إلى قدر الله، أرأيت إن كان لك إبل هبطت واديا</w:t>
      </w:r>
      <w:r w:rsidRPr="0006417E">
        <w:rPr>
          <w:rFonts w:hint="cs"/>
          <w:color w:val="000000"/>
          <w:sz w:val="32"/>
          <w:szCs w:val="32"/>
          <w:rtl/>
        </w:rPr>
        <w:t>ً</w:t>
      </w:r>
      <w:r w:rsidRPr="0006417E">
        <w:rPr>
          <w:color w:val="000000"/>
          <w:sz w:val="32"/>
          <w:szCs w:val="32"/>
          <w:rtl/>
        </w:rPr>
        <w:t xml:space="preserve"> له عدوتان: إحداهما خصيبة، والأخرى مجدبة؛ أليس إن رعيت الخصيبة رعيتها بقدر الله، وإن رعيت الجدبة رعيتها بقدر الله؟ قال: فجاء عبد الرحمن بن عوف- وكان متغيبا</w:t>
      </w:r>
      <w:r w:rsidRPr="0006417E">
        <w:rPr>
          <w:rFonts w:hint="cs"/>
          <w:color w:val="000000"/>
          <w:sz w:val="32"/>
          <w:szCs w:val="32"/>
          <w:rtl/>
        </w:rPr>
        <w:t>ً</w:t>
      </w:r>
      <w:r w:rsidRPr="0006417E">
        <w:rPr>
          <w:color w:val="000000"/>
          <w:sz w:val="32"/>
          <w:szCs w:val="32"/>
          <w:rtl/>
        </w:rPr>
        <w:t xml:space="preserve"> في بعض حاجته- فقال: إن عندي في هذا علما</w:t>
      </w:r>
      <w:r w:rsidRPr="0006417E">
        <w:rPr>
          <w:rFonts w:hint="cs"/>
          <w:color w:val="000000"/>
          <w:sz w:val="32"/>
          <w:szCs w:val="32"/>
          <w:rtl/>
        </w:rPr>
        <w:t>ً</w:t>
      </w:r>
      <w:r w:rsidRPr="0006417E">
        <w:rPr>
          <w:color w:val="000000"/>
          <w:sz w:val="32"/>
          <w:szCs w:val="32"/>
          <w:rtl/>
        </w:rPr>
        <w:t xml:space="preserve">، سمعت رسول الله صلى الله عليه وسلم يقول: </w:t>
      </w:r>
      <w:r w:rsidRPr="0006417E">
        <w:rPr>
          <w:b/>
          <w:bCs/>
          <w:color w:val="0000FF"/>
          <w:sz w:val="32"/>
          <w:szCs w:val="32"/>
          <w:rtl/>
        </w:rPr>
        <w:t>«إذا سمعتم به بأرض فلا تقدموا عليه، وإذا وقع بأرض وأنتم بها فلا تخرجوا فرارا منه»</w:t>
      </w:r>
      <w:r w:rsidRPr="0006417E">
        <w:rPr>
          <w:color w:val="000000"/>
          <w:sz w:val="32"/>
          <w:szCs w:val="32"/>
          <w:rtl/>
        </w:rPr>
        <w:t>. قال</w:t>
      </w:r>
      <w:r w:rsidRPr="0006417E">
        <w:rPr>
          <w:rFonts w:hint="cs"/>
          <w:color w:val="000000"/>
          <w:sz w:val="32"/>
          <w:szCs w:val="32"/>
          <w:rtl/>
        </w:rPr>
        <w:t>:</w:t>
      </w:r>
      <w:r w:rsidRPr="0006417E">
        <w:rPr>
          <w:color w:val="000000"/>
          <w:sz w:val="32"/>
          <w:szCs w:val="32"/>
          <w:rtl/>
        </w:rPr>
        <w:t xml:space="preserve"> فحمد الله عمر، ثم انصرف.</w:t>
      </w:r>
    </w:p>
    <w:p w:rsidR="0006417E" w:rsidRPr="0006417E" w:rsidRDefault="0006417E" w:rsidP="0006417E">
      <w:pPr>
        <w:tabs>
          <w:tab w:val="left" w:pos="565"/>
        </w:tabs>
        <w:spacing w:beforeLines="20" w:before="48" w:afterLines="20" w:after="48" w:line="247" w:lineRule="auto"/>
        <w:ind w:left="-341" w:right="-284" w:firstLine="282"/>
        <w:rPr>
          <w:color w:val="000000"/>
          <w:sz w:val="32"/>
          <w:szCs w:val="32"/>
          <w:rtl/>
        </w:rPr>
      </w:pPr>
      <w:r w:rsidRPr="0006417E">
        <w:rPr>
          <w:color w:val="000000"/>
          <w:sz w:val="32"/>
          <w:szCs w:val="32"/>
          <w:rtl/>
        </w:rPr>
        <w:t>هكذا فهم المسلمون الأُوَل القضاء والقدر، أخذاً بالأسباب وتوكلاً على رب الأرباب. وما قضاه الله وقدره سيكون.</w:t>
      </w:r>
    </w:p>
    <w:p w:rsidR="0006417E" w:rsidRPr="0006417E" w:rsidRDefault="0006417E" w:rsidP="0006417E">
      <w:pPr>
        <w:tabs>
          <w:tab w:val="left" w:pos="565"/>
        </w:tabs>
        <w:spacing w:beforeLines="20" w:before="48" w:afterLines="20" w:after="48" w:line="247" w:lineRule="auto"/>
        <w:ind w:left="-341" w:right="-284" w:firstLine="282"/>
        <w:rPr>
          <w:color w:val="000000"/>
          <w:sz w:val="32"/>
          <w:szCs w:val="32"/>
          <w:rtl/>
        </w:rPr>
      </w:pPr>
      <w:r w:rsidRPr="0006417E">
        <w:rPr>
          <w:color w:val="000000"/>
          <w:sz w:val="32"/>
          <w:szCs w:val="32"/>
          <w:rtl/>
        </w:rPr>
        <w:t>جيء بشارب خمر إلى أحد الخلفاء فسأله عن سبب شربه فقال له</w:t>
      </w:r>
      <w:r w:rsidRPr="0006417E">
        <w:rPr>
          <w:rFonts w:hint="cs"/>
          <w:color w:val="000000"/>
          <w:sz w:val="32"/>
          <w:szCs w:val="32"/>
          <w:rtl/>
        </w:rPr>
        <w:t>:</w:t>
      </w:r>
      <w:r w:rsidRPr="0006417E">
        <w:rPr>
          <w:color w:val="000000"/>
          <w:sz w:val="32"/>
          <w:szCs w:val="32"/>
          <w:rtl/>
        </w:rPr>
        <w:t xml:space="preserve"> إن الله كتب </w:t>
      </w:r>
      <w:proofErr w:type="gramStart"/>
      <w:r w:rsidRPr="0006417E">
        <w:rPr>
          <w:color w:val="000000"/>
          <w:sz w:val="32"/>
          <w:szCs w:val="32"/>
          <w:rtl/>
        </w:rPr>
        <w:t>علي</w:t>
      </w:r>
      <w:proofErr w:type="gramEnd"/>
      <w:r w:rsidRPr="0006417E">
        <w:rPr>
          <w:color w:val="000000"/>
          <w:sz w:val="32"/>
          <w:szCs w:val="32"/>
          <w:rtl/>
        </w:rPr>
        <w:t xml:space="preserve"> ذلك وإن كل شيء بقدر، فأمر الخليفة بجلده حد شرب الخمر وزاده تعزيراً لكذبه على الله، وقال له هذه قدر هذه.  </w:t>
      </w:r>
    </w:p>
    <w:p w:rsidR="0006417E" w:rsidRPr="0006417E" w:rsidRDefault="0006417E" w:rsidP="0006417E">
      <w:pPr>
        <w:tabs>
          <w:tab w:val="left" w:pos="565"/>
        </w:tabs>
        <w:spacing w:beforeLines="20" w:before="48" w:afterLines="20" w:after="48" w:line="247" w:lineRule="auto"/>
        <w:ind w:left="-341" w:right="-284" w:firstLine="282"/>
        <w:rPr>
          <w:color w:val="000000"/>
          <w:sz w:val="32"/>
          <w:szCs w:val="32"/>
          <w:rtl/>
        </w:rPr>
      </w:pPr>
      <w:r w:rsidRPr="0006417E">
        <w:rPr>
          <w:color w:val="000000"/>
          <w:sz w:val="32"/>
          <w:szCs w:val="32"/>
          <w:rtl/>
        </w:rPr>
        <w:t xml:space="preserve">هكذا فهم المسلمون الأُوَل القضاء والقدر، قضاءً لا ينفي المسؤولية عن العبد وقدراً لا يعفيه من واجباته. وما قضاه الله وقدره سيكون. </w:t>
      </w:r>
    </w:p>
    <w:p w:rsidR="0006417E" w:rsidRPr="0006417E" w:rsidRDefault="0006417E" w:rsidP="0006417E">
      <w:pPr>
        <w:tabs>
          <w:tab w:val="left" w:pos="565"/>
        </w:tabs>
        <w:spacing w:beforeLines="20" w:before="48" w:afterLines="20" w:after="48" w:line="247" w:lineRule="auto"/>
        <w:ind w:left="-341" w:right="-284" w:firstLine="282"/>
        <w:rPr>
          <w:b/>
          <w:bCs/>
          <w:color w:val="000000"/>
          <w:sz w:val="32"/>
          <w:szCs w:val="32"/>
          <w:rtl/>
        </w:rPr>
      </w:pPr>
      <w:r w:rsidRPr="0006417E">
        <w:rPr>
          <w:b/>
          <w:bCs/>
          <w:color w:val="000000"/>
          <w:sz w:val="32"/>
          <w:szCs w:val="32"/>
          <w:rtl/>
        </w:rPr>
        <w:t xml:space="preserve">أيها الإخوة: </w:t>
      </w:r>
    </w:p>
    <w:p w:rsidR="0006417E" w:rsidRPr="0006417E" w:rsidRDefault="0006417E" w:rsidP="0006417E">
      <w:pPr>
        <w:tabs>
          <w:tab w:val="left" w:pos="565"/>
        </w:tabs>
        <w:spacing w:beforeLines="20" w:before="48" w:afterLines="20" w:after="48" w:line="247" w:lineRule="auto"/>
        <w:ind w:left="-341" w:right="-284" w:firstLine="282"/>
        <w:rPr>
          <w:color w:val="000000"/>
          <w:sz w:val="32"/>
          <w:szCs w:val="32"/>
          <w:rtl/>
        </w:rPr>
      </w:pPr>
      <w:r w:rsidRPr="0006417E">
        <w:rPr>
          <w:color w:val="000000"/>
          <w:sz w:val="32"/>
          <w:szCs w:val="32"/>
          <w:rtl/>
        </w:rPr>
        <w:t>الإيمان بالقضاء والقدر يعطي المؤمن طمأنينة بأن ما أصابه بعد كل ما بذل من جهد ودأب لم يكن ليخطئه</w:t>
      </w:r>
      <w:r w:rsidRPr="0006417E">
        <w:rPr>
          <w:rFonts w:hint="cs"/>
          <w:color w:val="000000"/>
          <w:sz w:val="32"/>
          <w:szCs w:val="32"/>
          <w:rtl/>
        </w:rPr>
        <w:t>،</w:t>
      </w:r>
      <w:r w:rsidRPr="0006417E">
        <w:rPr>
          <w:color w:val="000000"/>
          <w:sz w:val="32"/>
          <w:szCs w:val="32"/>
          <w:rtl/>
        </w:rPr>
        <w:t xml:space="preserve"> وما أخطأه لم يكن ليصيبه، فلا هو يجزع عند الضراء</w:t>
      </w:r>
      <w:r w:rsidRPr="0006417E">
        <w:rPr>
          <w:rFonts w:hint="cs"/>
          <w:color w:val="000000"/>
          <w:sz w:val="32"/>
          <w:szCs w:val="32"/>
          <w:rtl/>
        </w:rPr>
        <w:t>،</w:t>
      </w:r>
      <w:r w:rsidRPr="0006417E">
        <w:rPr>
          <w:color w:val="000000"/>
          <w:sz w:val="32"/>
          <w:szCs w:val="32"/>
          <w:rtl/>
        </w:rPr>
        <w:t xml:space="preserve"> ولا هو يتكب</w:t>
      </w:r>
      <w:r w:rsidRPr="0006417E">
        <w:rPr>
          <w:rFonts w:hint="cs"/>
          <w:color w:val="000000"/>
          <w:sz w:val="32"/>
          <w:szCs w:val="32"/>
          <w:rtl/>
        </w:rPr>
        <w:t>ّ</w:t>
      </w:r>
      <w:r w:rsidRPr="0006417E">
        <w:rPr>
          <w:color w:val="000000"/>
          <w:sz w:val="32"/>
          <w:szCs w:val="32"/>
          <w:rtl/>
        </w:rPr>
        <w:t>ر عند السراء.</w:t>
      </w:r>
    </w:p>
    <w:p w:rsidR="0006417E" w:rsidRPr="0006417E" w:rsidRDefault="0006417E" w:rsidP="0006417E">
      <w:pPr>
        <w:tabs>
          <w:tab w:val="left" w:pos="565"/>
        </w:tabs>
        <w:spacing w:beforeLines="20" w:before="48" w:afterLines="20" w:after="48" w:line="247" w:lineRule="auto"/>
        <w:ind w:left="-341" w:right="-284" w:firstLine="282"/>
        <w:rPr>
          <w:color w:val="000000"/>
          <w:sz w:val="32"/>
          <w:szCs w:val="32"/>
          <w:rtl/>
        </w:rPr>
      </w:pPr>
      <w:r w:rsidRPr="0006417E">
        <w:rPr>
          <w:color w:val="000000"/>
          <w:sz w:val="32"/>
          <w:szCs w:val="32"/>
          <w:rtl/>
        </w:rPr>
        <w:t>الإيمان بالقضاء والقدر يدفع المؤمن إلى اقتحام الصعاب وقطع المفاوز إذ يدفع عنه هذا الإيمان الخوف والهلع.</w:t>
      </w:r>
    </w:p>
    <w:p w:rsidR="0006417E" w:rsidRPr="0006417E" w:rsidRDefault="0006417E" w:rsidP="0006417E">
      <w:pPr>
        <w:tabs>
          <w:tab w:val="left" w:pos="565"/>
        </w:tabs>
        <w:spacing w:beforeLines="20" w:before="48" w:afterLines="20" w:after="48" w:line="247" w:lineRule="auto"/>
        <w:ind w:left="-341" w:right="-284" w:firstLine="282"/>
        <w:rPr>
          <w:color w:val="000000"/>
          <w:sz w:val="32"/>
          <w:szCs w:val="32"/>
          <w:rtl/>
        </w:rPr>
      </w:pPr>
      <w:r w:rsidRPr="0006417E">
        <w:rPr>
          <w:color w:val="000000"/>
          <w:sz w:val="32"/>
          <w:szCs w:val="32"/>
          <w:rtl/>
        </w:rPr>
        <w:t>الإيمان بالقضاء والقدر يصدُّ المرء عن حسد ذوي النعمة والاعتراض على ذوي الرتبة، إذ كل شيء بقدر الله وقضائه</w:t>
      </w:r>
      <w:r w:rsidRPr="0006417E">
        <w:rPr>
          <w:rFonts w:hint="cs"/>
          <w:color w:val="000000"/>
          <w:sz w:val="32"/>
          <w:szCs w:val="32"/>
          <w:rtl/>
        </w:rPr>
        <w:t xml:space="preserve">، </w:t>
      </w:r>
      <w:r w:rsidRPr="0006417E">
        <w:rPr>
          <w:color w:val="000000"/>
          <w:sz w:val="32"/>
          <w:szCs w:val="32"/>
          <w:rtl/>
        </w:rPr>
        <w:t>والمؤمن بقضاء الله وقدره لا ييأس ولا يقنط ولا يذهب نحو الانتحار</w:t>
      </w:r>
      <w:r w:rsidRPr="0006417E">
        <w:rPr>
          <w:rFonts w:hint="cs"/>
          <w:color w:val="000000"/>
          <w:sz w:val="32"/>
          <w:szCs w:val="32"/>
          <w:rtl/>
        </w:rPr>
        <w:t>؛</w:t>
      </w:r>
      <w:r w:rsidRPr="0006417E">
        <w:rPr>
          <w:color w:val="000000"/>
          <w:sz w:val="32"/>
          <w:szCs w:val="32"/>
          <w:rtl/>
        </w:rPr>
        <w:t xml:space="preserve"> لأنه يعلم أن قضاء الله له بالخير يأتي بلمحة وأن قدر الله له بالفرج يأتي بلحظة. </w:t>
      </w:r>
    </w:p>
    <w:p w:rsidR="0006417E" w:rsidRPr="0006417E" w:rsidRDefault="0006417E" w:rsidP="0006417E">
      <w:pPr>
        <w:spacing w:line="240" w:lineRule="auto"/>
        <w:ind w:left="-341" w:right="-284"/>
        <w:jc w:val="center"/>
        <w:rPr>
          <w:color w:val="FF0000"/>
          <w:sz w:val="32"/>
          <w:szCs w:val="32"/>
        </w:rPr>
      </w:pPr>
      <w:r w:rsidRPr="0006417E">
        <w:rPr>
          <w:rFonts w:hint="cs"/>
          <w:color w:val="FF0000"/>
          <w:sz w:val="32"/>
          <w:szCs w:val="32"/>
          <w:rtl/>
        </w:rPr>
        <w:t>والحمد لله رب العالمين</w:t>
      </w:r>
    </w:p>
    <w:p w:rsidR="00F922A8" w:rsidRPr="0006417E" w:rsidRDefault="00F922A8" w:rsidP="0006417E">
      <w:pPr>
        <w:spacing w:before="80" w:after="0" w:line="240" w:lineRule="auto"/>
        <w:ind w:right="-993"/>
        <w:rPr>
          <w:color w:val="000000"/>
          <w:sz w:val="32"/>
          <w:szCs w:val="32"/>
          <w:rtl/>
        </w:rPr>
      </w:pPr>
    </w:p>
    <w:sectPr w:rsidR="00F922A8" w:rsidRPr="0006417E" w:rsidSect="0006417E">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gutterAtTop/>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7E"/>
    <w:rsid w:val="00035337"/>
    <w:rsid w:val="000457CF"/>
    <w:rsid w:val="00054498"/>
    <w:rsid w:val="0005528E"/>
    <w:rsid w:val="0006417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4EBC"/>
  <w15:docId w15:val="{07152831-C4F4-4AE4-9A7D-7CBB9B8C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7</TotalTime>
  <Pages>1</Pages>
  <Words>371</Words>
  <Characters>2116</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2023-01-14T08:14:00Z</dcterms:created>
  <dcterms:modified xsi:type="dcterms:W3CDTF">2023-01-14T08:21:00Z</dcterms:modified>
</cp:coreProperties>
</file>