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82640" w:rsidRPr="00F82640">
        <w:rPr>
          <w:sz w:val="26"/>
          <w:szCs w:val="26"/>
          <w:rtl/>
        </w:rPr>
        <w:t xml:space="preserve">11/11/2022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D567C" w:rsidRPr="008D567C">
        <w:rPr>
          <w:rtl/>
        </w:rPr>
        <w:t>مفهوم صلة الرحم</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82640" w:rsidRDefault="00F82640" w:rsidP="00F82640">
      <w:pPr>
        <w:pStyle w:val="a7"/>
        <w:bidi/>
        <w:spacing w:before="48" w:beforeAutospacing="0" w:after="48" w:afterAutospacing="0"/>
        <w:ind w:left="-341" w:right="-284" w:firstLine="282"/>
        <w:jc w:val="both"/>
      </w:pPr>
      <w:r>
        <w:rPr>
          <w:rFonts w:ascii="Traditional Arabic" w:hAnsi="Traditional Arabic" w:cs="Traditional Arabic"/>
          <w:color w:val="000000"/>
          <w:sz w:val="34"/>
          <w:szCs w:val="34"/>
          <w:rtl/>
        </w:rPr>
        <w:t xml:space="preserve">قال الله تعالى: </w:t>
      </w:r>
      <w:r>
        <w:rPr>
          <w:color w:val="006600"/>
          <w:sz w:val="32"/>
          <w:szCs w:val="32"/>
          <w:rtl/>
        </w:rPr>
        <w:t>﴿</w:t>
      </w:r>
      <w:r>
        <w:rPr>
          <w:rFonts w:ascii="Traditional Arabic" w:hAnsi="Traditional Arabic" w:cs="Traditional Arabic"/>
          <w:color w:val="006600"/>
          <w:sz w:val="32"/>
          <w:szCs w:val="32"/>
          <w:rtl/>
        </w:rPr>
        <w:t>فَأَمَّا ‌الْإِنْسَانُ ‌إِذَا ‌مَا ‌ابْتَلَاهُ رَبُّهُ فَأَكْرَمَهُ وَنَعَّمَهُ فَيَقُولُ رَبِّي أَكْرَمَنِ (١٥) وَأَمَّا إِذَا مَا ابْتَلَاهُ فَقَدَرَ عَلَيْهِ رِزْقَهُ فَيَقُولُ رَبِّي أَهَانَنِ (١٦) كَلَّا</w:t>
      </w:r>
      <w:r>
        <w:rPr>
          <w:color w:val="006600"/>
          <w:sz w:val="32"/>
          <w:szCs w:val="32"/>
          <w:rtl/>
        </w:rPr>
        <w:t>﴾</w:t>
      </w:r>
      <w:r>
        <w:rPr>
          <w:rFonts w:ascii="Traditional Arabic" w:hAnsi="Traditional Arabic" w:cs="Traditional Arabic"/>
          <w:color w:val="000000"/>
          <w:sz w:val="34"/>
          <w:szCs w:val="34"/>
          <w:rtl/>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 أخرج الإمام مسلم عن عبد الله بن مسعود رضي الله عنه قال: قال رسولُ الله صلى الله عليه وسلم: </w:t>
      </w:r>
      <w:r>
        <w:rPr>
          <w:rFonts w:ascii="Traditional Arabic" w:hAnsi="Traditional Arabic" w:cs="Traditional Arabic"/>
          <w:b/>
          <w:bCs/>
          <w:color w:val="0000FF"/>
          <w:sz w:val="34"/>
          <w:szCs w:val="34"/>
          <w:rtl/>
        </w:rPr>
        <w:t>«مَا ‌تَعُدُّونَ ‌الصُّرَعَةَ ‌فِيكُمْ؟ قَالَ: قُلْنَا: الَّذِي لَا يَصْرَعُهُ الرِّجَالُ قَالَ: لَيْسَ بِذَلِكَ، وَلَكِنَّهُ الَّذِي يَمْلِكُ نَفْسَهُ عِنْدَ الْغَضَبِ».</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وفي رواية قال: </w:t>
      </w:r>
      <w:r>
        <w:rPr>
          <w:rFonts w:ascii="Traditional Arabic" w:hAnsi="Traditional Arabic" w:cs="Traditional Arabic"/>
          <w:b/>
          <w:bCs/>
          <w:color w:val="0000FF"/>
          <w:sz w:val="34"/>
          <w:szCs w:val="34"/>
          <w:rtl/>
        </w:rPr>
        <w:t>«فما تعدُّون المفلس فيكم؟»</w:t>
      </w:r>
      <w:r>
        <w:rPr>
          <w:rFonts w:ascii="Traditional Arabic" w:hAnsi="Traditional Arabic" w:cs="Traditional Arabic"/>
          <w:color w:val="000000"/>
          <w:sz w:val="34"/>
          <w:szCs w:val="34"/>
          <w:rtl/>
        </w:rPr>
        <w:t xml:space="preserve"> قلنا: من لا مال له، قال: </w:t>
      </w:r>
      <w:r>
        <w:rPr>
          <w:rFonts w:ascii="Traditional Arabic" w:hAnsi="Traditional Arabic" w:cs="Traditional Arabic"/>
          <w:b/>
          <w:bCs/>
          <w:color w:val="0000FF"/>
          <w:sz w:val="34"/>
          <w:szCs w:val="34"/>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ففي الحديث توضيح وتصحيح نبوي لمفهومي الصرعة والمفلس. </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وفي القرآن والسنة من أمثال هذا في تصحيح المفاهيم كثير. </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b/>
          <w:bCs/>
          <w:color w:val="000000"/>
          <w:sz w:val="34"/>
          <w:szCs w:val="34"/>
          <w:rtl/>
        </w:rPr>
        <w:t>أيها الإخوة: </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التصورات توجه التصرفات، والمفاهيم تؤثر في الحركات والسكنات. </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فتصورات الإنسان ومفاهيمه تنعكس في حياته سلوكاً وسكوناً، وأعمالا وأقوالاً، وعطاءً ومنعاً.</w:t>
      </w:r>
    </w:p>
    <w:p w:rsidR="00F82640" w:rsidRDefault="00F82640" w:rsidP="00F82640">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r w:rsidRPr="00F82640">
        <w:rPr>
          <w:color w:val="000000"/>
          <w:sz w:val="34"/>
          <w:szCs w:val="34"/>
          <w:rtl/>
        </w:rPr>
        <w:t xml:space="preserve"> </w:t>
      </w:r>
    </w:p>
    <w:p w:rsid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عنوان خطبة اليوم: </w:t>
      </w:r>
    </w:p>
    <w:p w:rsidR="00F82640" w:rsidRPr="00F82640" w:rsidRDefault="00F82640" w:rsidP="00F82640">
      <w:pPr>
        <w:tabs>
          <w:tab w:val="left" w:pos="565"/>
        </w:tabs>
        <w:spacing w:beforeLines="20" w:before="48" w:afterLines="20" w:after="48" w:line="247" w:lineRule="auto"/>
        <w:ind w:left="-341" w:right="-284" w:firstLine="282"/>
        <w:jc w:val="center"/>
        <w:rPr>
          <w:b/>
          <w:bCs/>
          <w:color w:val="000000"/>
          <w:sz w:val="34"/>
          <w:szCs w:val="34"/>
          <w:rtl/>
        </w:rPr>
      </w:pPr>
      <w:r w:rsidRPr="00F82640">
        <w:rPr>
          <w:b/>
          <w:bCs/>
          <w:color w:val="000000"/>
          <w:sz w:val="34"/>
          <w:szCs w:val="34"/>
          <w:rtl/>
        </w:rPr>
        <w:t>مفهوم صلة الرحم</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بين زيد وأرحامه علاقة حسنة يصل</w:t>
      </w:r>
      <w:r>
        <w:rPr>
          <w:rFonts w:hint="cs"/>
          <w:color w:val="000000"/>
          <w:sz w:val="34"/>
          <w:szCs w:val="34"/>
          <w:rtl/>
        </w:rPr>
        <w:t>ُ</w:t>
      </w:r>
      <w:r w:rsidRPr="00F82640">
        <w:rPr>
          <w:color w:val="000000"/>
          <w:sz w:val="34"/>
          <w:szCs w:val="34"/>
          <w:rtl/>
        </w:rPr>
        <w:t>هم ويصلونه، ويزورهم ويزورونه، قبل أسابيع حدثت خصومة بينه وبين بعض أرحامه تحدث في البيوت عادةً، ولكن أقاربه قطعوه فقطعهم، وهجروه فهجرهم، وبات كل منهما ينتظر مبادرة الآخر ليعيد الأمور إلى ما</w:t>
      </w:r>
      <w:r>
        <w:rPr>
          <w:rFonts w:hint="cs"/>
          <w:color w:val="000000"/>
          <w:sz w:val="34"/>
          <w:szCs w:val="34"/>
          <w:rtl/>
        </w:rPr>
        <w:t xml:space="preserve"> </w:t>
      </w:r>
      <w:r w:rsidRPr="00F82640">
        <w:rPr>
          <w:color w:val="000000"/>
          <w:sz w:val="34"/>
          <w:szCs w:val="34"/>
          <w:rtl/>
        </w:rPr>
        <w:t xml:space="preserve">كانت عليه.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تُرى هل صلة الرحم تعني المعاملة بالمثل، أو أن لها معنى آخر؟</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بارك الله لعمرو في رزقه وماله، وهو حريص على زيارة أرحامه كل حين، وكم من مرة رأى في بعضهم حاجة، أو رأى فيهم مريضاً لا</w:t>
      </w:r>
      <w:r>
        <w:rPr>
          <w:rFonts w:hint="cs"/>
          <w:color w:val="000000"/>
          <w:sz w:val="34"/>
          <w:szCs w:val="34"/>
          <w:rtl/>
        </w:rPr>
        <w:t xml:space="preserve"> </w:t>
      </w:r>
      <w:r w:rsidRPr="00F82640">
        <w:rPr>
          <w:color w:val="000000"/>
          <w:sz w:val="34"/>
          <w:szCs w:val="34"/>
          <w:rtl/>
        </w:rPr>
        <w:t>يملك ثمن الدواء، أو رأى فيهم من لا</w:t>
      </w:r>
      <w:r>
        <w:rPr>
          <w:rFonts w:hint="cs"/>
          <w:color w:val="000000"/>
          <w:sz w:val="34"/>
          <w:szCs w:val="34"/>
          <w:rtl/>
        </w:rPr>
        <w:t xml:space="preserve"> </w:t>
      </w:r>
      <w:r w:rsidRPr="00F82640">
        <w:rPr>
          <w:color w:val="000000"/>
          <w:sz w:val="34"/>
          <w:szCs w:val="34"/>
          <w:rtl/>
        </w:rPr>
        <w:t>يملك نفقات مدارس ولده، ومع كل هذا لا</w:t>
      </w:r>
      <w:r>
        <w:rPr>
          <w:rFonts w:hint="cs"/>
          <w:color w:val="000000"/>
          <w:sz w:val="34"/>
          <w:szCs w:val="34"/>
          <w:rtl/>
        </w:rPr>
        <w:t xml:space="preserve"> </w:t>
      </w:r>
      <w:r w:rsidRPr="00F82640">
        <w:rPr>
          <w:color w:val="000000"/>
          <w:sz w:val="34"/>
          <w:szCs w:val="34"/>
          <w:rtl/>
        </w:rPr>
        <w:t xml:space="preserve">يرى عمرو الصلة إلا بالزيارة والمؤانسة.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ترى هل فَهِم عمرو صلة الرحم فهماً صحيحاً</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كانوا أربعة إخوة ذكور وثلاث أخوات بنات، مات والدهم قبل سنوات وترك إرثاً كبيراً، استحوذ على معظمه الأخ الأكبر، ولم يعطِ باقي الورثة إلا الفتات، ومع هذا تجده حريصاً على زيارة إخوته وأخواته وإرسال التهنئة والتبريكات لهم في الأعياد والمناسبات حتى لا</w:t>
      </w:r>
      <w:r>
        <w:rPr>
          <w:rFonts w:hint="cs"/>
          <w:color w:val="000000"/>
          <w:sz w:val="34"/>
          <w:szCs w:val="34"/>
          <w:rtl/>
        </w:rPr>
        <w:t xml:space="preserve"> </w:t>
      </w:r>
      <w:r w:rsidRPr="00F82640">
        <w:rPr>
          <w:color w:val="000000"/>
          <w:sz w:val="34"/>
          <w:szCs w:val="34"/>
          <w:rtl/>
        </w:rPr>
        <w:t xml:space="preserve">يُعَدَّ قاطعَ رحم.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ترى، هل فَهِمَ هذا الأخ صلة الرحم فهماً صحيح؟</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لم تنجب أختهم أطفالاً وقبل شهر مات زوجها، ولم يبق من ينفق عليها إلا إخوتها، بالأمس جلسوا يتدارسون توزيع النفقة بينهم بالسوية ذكوراً وإناثا</w:t>
      </w:r>
      <w:r>
        <w:rPr>
          <w:rFonts w:hint="cs"/>
          <w:color w:val="000000"/>
          <w:sz w:val="34"/>
          <w:szCs w:val="34"/>
          <w:rtl/>
        </w:rPr>
        <w:t>ً</w:t>
      </w:r>
      <w:r w:rsidRPr="00F82640">
        <w:rPr>
          <w:color w:val="000000"/>
          <w:sz w:val="34"/>
          <w:szCs w:val="34"/>
          <w:rtl/>
        </w:rPr>
        <w:t xml:space="preserve">، مع أن فيهم الفقير والغني، والموسع عليه والمقتر.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ترى، هل تُوجب صلةُ الرحم نفقة الأخت على إخوتها، وكيف يتقاسمونها</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b/>
          <w:bCs/>
          <w:color w:val="000000"/>
          <w:sz w:val="34"/>
          <w:szCs w:val="34"/>
          <w:rtl/>
        </w:rPr>
      </w:pPr>
      <w:r w:rsidRPr="00F82640">
        <w:rPr>
          <w:b/>
          <w:bCs/>
          <w:color w:val="000000"/>
          <w:sz w:val="34"/>
          <w:szCs w:val="34"/>
          <w:rtl/>
        </w:rPr>
        <w:t>أيها الإخوة:</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صلة الأرحام هي الإحسان إلى الأقربين والتعطف عليهم والرفق بهم ورعاية أحوالهم، قال تعالى: </w:t>
      </w:r>
      <w:r w:rsidRPr="00F82640">
        <w:rPr>
          <w:rStyle w:val="Char0"/>
          <w:rFonts w:ascii="Times New Roman" w:hAnsi="Times New Roman" w:cs="Times New Roman" w:hint="cs"/>
          <w:rtl/>
        </w:rPr>
        <w:t>﴿‌</w:t>
      </w:r>
      <w:r w:rsidRPr="00F82640">
        <w:rPr>
          <w:rStyle w:val="Char0"/>
          <w:rtl/>
        </w:rPr>
        <w:t>وَاتَّقُوا ‌اللَّهَ ‌الَّذِي ‌تَسَاءَلُونَ ‌بِهِ ‌وَالْأَرْحَامَ ‌إِنَّ ‌اللَّهَ ‌كَانَ عَلَيْكُمْ رَقِيبًا</w:t>
      </w:r>
      <w:r w:rsidRPr="00F82640">
        <w:rPr>
          <w:rStyle w:val="Char0"/>
          <w:rFonts w:ascii="Times New Roman" w:hAnsi="Times New Roman" w:cs="Times New Roman" w:hint="cs"/>
          <w:rtl/>
        </w:rPr>
        <w:t>﴾</w:t>
      </w:r>
      <w:r w:rsidRPr="00F82640">
        <w:rPr>
          <w:color w:val="000000"/>
          <w:sz w:val="34"/>
          <w:szCs w:val="34"/>
          <w:rtl/>
        </w:rPr>
        <w:t xml:space="preserve"> [النساء: 1]</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lastRenderedPageBreak/>
        <w:t xml:space="preserve">أخرج البخاري عن أبي هريرة رضي الله عنه: أن النبيَّ صلى الله عليه وسلم قال: </w:t>
      </w:r>
      <w:r w:rsidRPr="00F82640">
        <w:rPr>
          <w:rStyle w:val="Char2"/>
          <w:rtl/>
        </w:rPr>
        <w:t>«مَن سَرّه أن يَبْسُط الله له في رزقه، وأن يَنْسَأ له في أَثَره، فلْيَصِلْ رحمه»</w:t>
      </w:r>
      <w:r>
        <w:rPr>
          <w:rStyle w:val="Char2"/>
          <w:rFonts w:hint="cs"/>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وقطع الرحم المأمور بوصلها حرام باتفاق، لقول الله سبحانه </w:t>
      </w:r>
      <w:r w:rsidRPr="00F82640">
        <w:rPr>
          <w:rStyle w:val="Char0"/>
          <w:rFonts w:ascii="Times New Roman" w:hAnsi="Times New Roman" w:cs="Times New Roman" w:hint="cs"/>
          <w:rtl/>
        </w:rPr>
        <w:t>﴿‌</w:t>
      </w:r>
      <w:r w:rsidRPr="00F82640">
        <w:rPr>
          <w:rStyle w:val="Char0"/>
          <w:rFonts w:hint="cs"/>
          <w:rtl/>
        </w:rPr>
        <w:t>وَالَّذِينَ</w:t>
      </w:r>
      <w:r w:rsidRPr="00F82640">
        <w:rPr>
          <w:rStyle w:val="Char0"/>
          <w:rtl/>
        </w:rPr>
        <w:t xml:space="preserve"> </w:t>
      </w:r>
      <w:r w:rsidRPr="00F82640">
        <w:rPr>
          <w:rStyle w:val="Char0"/>
          <w:rFonts w:hint="cs"/>
          <w:rtl/>
        </w:rPr>
        <w:t>‌يَنْقُضُونَ</w:t>
      </w:r>
      <w:r w:rsidRPr="00F82640">
        <w:rPr>
          <w:rStyle w:val="Char0"/>
          <w:rtl/>
        </w:rPr>
        <w:t xml:space="preserve"> </w:t>
      </w:r>
      <w:r w:rsidRPr="00F82640">
        <w:rPr>
          <w:rStyle w:val="Char0"/>
          <w:rFonts w:hint="cs"/>
          <w:rtl/>
        </w:rPr>
        <w:t>‌عَهْدَ</w:t>
      </w:r>
      <w:r w:rsidRPr="00F82640">
        <w:rPr>
          <w:rStyle w:val="Char0"/>
          <w:rtl/>
        </w:rPr>
        <w:t xml:space="preserve"> </w:t>
      </w:r>
      <w:r w:rsidRPr="00F82640">
        <w:rPr>
          <w:rStyle w:val="Char0"/>
          <w:rFonts w:hint="cs"/>
          <w:rtl/>
        </w:rPr>
        <w:t>‌اللَّهِ</w:t>
      </w:r>
      <w:r w:rsidRPr="00F82640">
        <w:rPr>
          <w:rStyle w:val="Char0"/>
          <w:rtl/>
        </w:rPr>
        <w:t xml:space="preserve"> </w:t>
      </w:r>
      <w:r w:rsidRPr="00F82640">
        <w:rPr>
          <w:rStyle w:val="Char0"/>
          <w:rFonts w:hint="cs"/>
          <w:rtl/>
        </w:rPr>
        <w:t>‌مِنْ</w:t>
      </w:r>
      <w:r w:rsidRPr="00F82640">
        <w:rPr>
          <w:rStyle w:val="Char0"/>
          <w:rtl/>
        </w:rPr>
        <w:t xml:space="preserve"> </w:t>
      </w:r>
      <w:r w:rsidRPr="00F82640">
        <w:rPr>
          <w:rStyle w:val="Char0"/>
          <w:rFonts w:hint="cs"/>
          <w:rtl/>
        </w:rPr>
        <w:t>‌بَعْدِ</w:t>
      </w:r>
      <w:r w:rsidRPr="00F82640">
        <w:rPr>
          <w:rStyle w:val="Char0"/>
          <w:rtl/>
        </w:rPr>
        <w:t xml:space="preserve"> </w:t>
      </w:r>
      <w:r w:rsidRPr="00F82640">
        <w:rPr>
          <w:rStyle w:val="Char0"/>
          <w:rFonts w:hint="cs"/>
          <w:rtl/>
        </w:rPr>
        <w:t>‌مِيثَاقِهِ</w:t>
      </w:r>
      <w:r w:rsidRPr="00F82640">
        <w:rPr>
          <w:rStyle w:val="Char0"/>
          <w:rtl/>
        </w:rPr>
        <w:t xml:space="preserve"> </w:t>
      </w:r>
      <w:r w:rsidRPr="00F82640">
        <w:rPr>
          <w:rStyle w:val="Char0"/>
          <w:rFonts w:hint="cs"/>
          <w:rtl/>
        </w:rPr>
        <w:t>وَيَقْطَعُونَ</w:t>
      </w:r>
      <w:r w:rsidRPr="00F82640">
        <w:rPr>
          <w:rStyle w:val="Char0"/>
          <w:rtl/>
        </w:rPr>
        <w:t xml:space="preserve"> </w:t>
      </w:r>
      <w:r w:rsidRPr="00F82640">
        <w:rPr>
          <w:rStyle w:val="Char0"/>
          <w:rFonts w:hint="cs"/>
          <w:rtl/>
        </w:rPr>
        <w:t>مَا</w:t>
      </w:r>
      <w:r w:rsidRPr="00F82640">
        <w:rPr>
          <w:rStyle w:val="Char0"/>
          <w:rtl/>
        </w:rPr>
        <w:t xml:space="preserve"> </w:t>
      </w:r>
      <w:r w:rsidRPr="00F82640">
        <w:rPr>
          <w:rStyle w:val="Char0"/>
          <w:rFonts w:hint="cs"/>
          <w:rtl/>
        </w:rPr>
        <w:t>أَمَرَ</w:t>
      </w:r>
      <w:r w:rsidRPr="00F82640">
        <w:rPr>
          <w:rStyle w:val="Char0"/>
          <w:rtl/>
        </w:rPr>
        <w:t xml:space="preserve"> </w:t>
      </w:r>
      <w:r w:rsidRPr="00F82640">
        <w:rPr>
          <w:rStyle w:val="Char0"/>
          <w:rFonts w:hint="cs"/>
          <w:rtl/>
        </w:rPr>
        <w:t>اللَّهُ</w:t>
      </w:r>
      <w:r w:rsidRPr="00F82640">
        <w:rPr>
          <w:rStyle w:val="Char0"/>
          <w:rtl/>
        </w:rPr>
        <w:t xml:space="preserve"> </w:t>
      </w:r>
      <w:r w:rsidRPr="00F82640">
        <w:rPr>
          <w:rStyle w:val="Char0"/>
          <w:rFonts w:hint="cs"/>
          <w:rtl/>
        </w:rPr>
        <w:t>بِهِ</w:t>
      </w:r>
      <w:r w:rsidRPr="00F82640">
        <w:rPr>
          <w:rStyle w:val="Char0"/>
          <w:rtl/>
        </w:rPr>
        <w:t xml:space="preserve"> </w:t>
      </w:r>
      <w:r w:rsidRPr="00F82640">
        <w:rPr>
          <w:rStyle w:val="Char0"/>
          <w:rFonts w:hint="cs"/>
          <w:rtl/>
        </w:rPr>
        <w:t>أَنْ</w:t>
      </w:r>
      <w:r w:rsidRPr="00F82640">
        <w:rPr>
          <w:rStyle w:val="Char0"/>
          <w:rtl/>
        </w:rPr>
        <w:t xml:space="preserve"> </w:t>
      </w:r>
      <w:r w:rsidRPr="00F82640">
        <w:rPr>
          <w:rStyle w:val="Char0"/>
          <w:rFonts w:hint="cs"/>
          <w:rtl/>
        </w:rPr>
        <w:t>يُوصَلَ</w:t>
      </w:r>
      <w:r w:rsidRPr="00F82640">
        <w:rPr>
          <w:rStyle w:val="Char0"/>
          <w:rtl/>
        </w:rPr>
        <w:t xml:space="preserve"> </w:t>
      </w:r>
      <w:r w:rsidRPr="00F82640">
        <w:rPr>
          <w:rStyle w:val="Char0"/>
          <w:rFonts w:hint="cs"/>
          <w:rtl/>
        </w:rPr>
        <w:t>وَيُفْسِدُونَ</w:t>
      </w:r>
      <w:r w:rsidRPr="00F82640">
        <w:rPr>
          <w:rStyle w:val="Char0"/>
          <w:rtl/>
        </w:rPr>
        <w:t xml:space="preserve"> </w:t>
      </w:r>
      <w:r w:rsidRPr="00F82640">
        <w:rPr>
          <w:rStyle w:val="Char0"/>
          <w:rFonts w:hint="cs"/>
          <w:rtl/>
        </w:rPr>
        <w:t>ف</w:t>
      </w:r>
      <w:r w:rsidRPr="00F82640">
        <w:rPr>
          <w:rStyle w:val="Char0"/>
          <w:rtl/>
        </w:rPr>
        <w:t>ِي الْأَرْضِ أُولَئِكَ لَهُمُ اللَّعْنَةُ وَلَهُمْ سُوءُ الدَّارِ</w:t>
      </w:r>
      <w:r w:rsidRPr="00F82640">
        <w:rPr>
          <w:rStyle w:val="Char0"/>
          <w:rFonts w:ascii="Times New Roman" w:hAnsi="Times New Roman" w:cs="Times New Roman" w:hint="cs"/>
          <w:rtl/>
        </w:rPr>
        <w:t>﴾</w:t>
      </w:r>
      <w:r w:rsidRPr="00F82640">
        <w:rPr>
          <w:color w:val="000000"/>
          <w:sz w:val="34"/>
          <w:szCs w:val="34"/>
          <w:rtl/>
        </w:rPr>
        <w:t xml:space="preserve"> [الرعد: 25]</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أخرج أبو داود والترمذي عن عبد الرحمن بن عوف: قال: سمعتُ رسولَ الله صلى الله عليه وسلم يقول: (قال الله عز وجل: أنا اللهُ، وأنا الرحمنُ، خلقتُ الرَّحِمَ، وشققتُ لها اسماً من اسمي، فمن وَصَلَها وصلتُهُ، ومن قطعَها قطعتُه)</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والرحم نوعان: رحم مَحْرَم، ورحم غير مَحْرَم.</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فالمحرم هم الآباء والأمهات والإخوة والأخوات والأجداد والجدات وإن علوا، والأولاد وأولادهم وإن نزلوا، والأعمام والعمات والأخوال والخالات.</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ومن عدا هؤلاء من الأرحام، فلا تتحقق فيهم المحرمية، كبنات الأعمام وبنات العمات وبنات الأخوال وبنات الخالات.</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والأكثر من العلماء أنه يجب صلة جميع الرحم المحرم وغير المحرم، وإن كان بعضهم خص الصلة بالرحم المحرم.</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ودرجات الصلة تتفاوت بالنسبة للأقارب، فهي في الوالدين أشد من المحارم، وفيهم أشد من غيرهم.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وليس المراد بالصلة أن تصلهم إن وصلوك؛ لأن هذا مكافأة، بل أن تصلهم وإن قطعوك. فقد روى البخاري وغيره عن رسول الله صلى الله عليه وسلم قال: </w:t>
      </w:r>
      <w:r w:rsidRPr="00F82640">
        <w:rPr>
          <w:rStyle w:val="Char2"/>
          <w:rFonts w:hint="cs"/>
          <w:rtl/>
        </w:rPr>
        <w:t>«</w:t>
      </w:r>
      <w:r w:rsidRPr="00F82640">
        <w:rPr>
          <w:rStyle w:val="Char2"/>
          <w:rtl/>
        </w:rPr>
        <w:t>ليس الواصل بالمكافئ ولكنْ الواصلُ مَنْ إِذا قَطَعَتْ رَحِمُهُ وَصَلَهَا</w:t>
      </w:r>
      <w:r w:rsidRPr="00F82640">
        <w:rPr>
          <w:rStyle w:val="Char2"/>
          <w:rFonts w:hint="cs"/>
          <w:rtl/>
        </w:rPr>
        <w:t>»</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وتحصل صلة الأرحام بجميع أنواع الإحسان كالزيارة، والمعاونة، وقضاء الحوائج، والسلام، والكتابة، والمهاتفة، والنفقة</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ففي السلام قال صلى الله عليه وسلم: </w:t>
      </w:r>
      <w:r w:rsidRPr="00F82640">
        <w:rPr>
          <w:rStyle w:val="Char2"/>
          <w:rFonts w:hint="cs"/>
          <w:rtl/>
        </w:rPr>
        <w:t>«</w:t>
      </w:r>
      <w:r w:rsidRPr="00F82640">
        <w:rPr>
          <w:rStyle w:val="Char2"/>
          <w:rtl/>
        </w:rPr>
        <w:t>ب</w:t>
      </w:r>
      <w:r>
        <w:rPr>
          <w:rStyle w:val="Char2"/>
          <w:rFonts w:hint="cs"/>
          <w:rtl/>
        </w:rPr>
        <w:t>ر</w:t>
      </w:r>
      <w:r w:rsidRPr="00F82640">
        <w:rPr>
          <w:rStyle w:val="Char2"/>
          <w:rtl/>
        </w:rPr>
        <w:t>وا أرحامكم ولو بالسلام</w:t>
      </w:r>
      <w:r w:rsidRPr="00F82640">
        <w:rPr>
          <w:rStyle w:val="Char2"/>
          <w:rFonts w:hint="cs"/>
          <w:rtl/>
        </w:rPr>
        <w:t>»</w:t>
      </w:r>
      <w:r w:rsidRPr="00F82640">
        <w:rPr>
          <w:color w:val="000000"/>
          <w:sz w:val="34"/>
          <w:szCs w:val="34"/>
          <w:rtl/>
        </w:rPr>
        <w:t xml:space="preserve"> </w:t>
      </w:r>
      <w:r>
        <w:rPr>
          <w:rFonts w:hint="cs"/>
          <w:color w:val="000000"/>
          <w:sz w:val="34"/>
          <w:szCs w:val="34"/>
          <w:rtl/>
        </w:rPr>
        <w:t>[</w:t>
      </w:r>
      <w:r w:rsidRPr="00F82640">
        <w:rPr>
          <w:color w:val="000000"/>
          <w:sz w:val="34"/>
          <w:szCs w:val="34"/>
          <w:rtl/>
        </w:rPr>
        <w:t>شعب الإيمان للبيهقي</w:t>
      </w:r>
      <w:r>
        <w:rPr>
          <w:rFonts w:hint="cs"/>
          <w:color w:val="000000"/>
          <w:sz w:val="34"/>
          <w:szCs w:val="34"/>
          <w:rtl/>
        </w:rPr>
        <w:t>]</w:t>
      </w:r>
      <w:r w:rsidRPr="00F82640">
        <w:rPr>
          <w:color w:val="000000"/>
          <w:sz w:val="34"/>
          <w:szCs w:val="34"/>
          <w:rtl/>
        </w:rPr>
        <w:t xml:space="preserve">.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وأما الكتابة والمهاتفة فللغائب منهم، وهذا في غير الأبوين، أما هما فلا تكفي الكتابة والمهاتفة إن طلبا حضوره.</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lastRenderedPageBreak/>
        <w:t>وأما النفقة فتجب باتفاق نفقة الوالدين الفقيرين على الأولاد الأغنياء، ونفقة الأولاد الفقراء العاجزين عن الكسب على الوالدين الغنيين، وكذلك تجب النفقة للأجداد والجدات والأحفاد عند الجمهور</w:t>
      </w:r>
      <w:r>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أما بقية الأرحام غير الأصول والفروع، فلا تجب لهم نفقة ولا تلزمهم إلا عند الحنفية والحنابلة، فالحنفية أوجبوها لذي الرحم المحرم دون غيره، وتوسع الحنابلة في ذلك فأوجبوها لكل وارث.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والنفقة على الأقارب مضاعف أجرها لقوله صلى الله عليه وسلم: </w:t>
      </w:r>
      <w:r w:rsidRPr="00F82640">
        <w:rPr>
          <w:rStyle w:val="Char2"/>
          <w:rFonts w:hint="cs"/>
          <w:rtl/>
        </w:rPr>
        <w:t>«</w:t>
      </w:r>
      <w:r w:rsidRPr="00F82640">
        <w:rPr>
          <w:rStyle w:val="Char2"/>
          <w:rtl/>
        </w:rPr>
        <w:t>الصدقة على المسكين صدقة، وعلى ذي الرحم ثنتان: صدقة، وصلة</w:t>
      </w:r>
      <w:r w:rsidRPr="00F82640">
        <w:rPr>
          <w:rStyle w:val="Char2"/>
          <w:rFonts w:hint="cs"/>
          <w:rtl/>
        </w:rPr>
        <w:t>»</w:t>
      </w:r>
      <w:r w:rsidRPr="00F82640">
        <w:rPr>
          <w:color w:val="000000"/>
          <w:sz w:val="34"/>
          <w:szCs w:val="34"/>
          <w:rtl/>
        </w:rPr>
        <w:t xml:space="preserve"> </w:t>
      </w:r>
      <w:r>
        <w:rPr>
          <w:rFonts w:hint="cs"/>
          <w:color w:val="000000"/>
          <w:sz w:val="34"/>
          <w:szCs w:val="34"/>
          <w:rtl/>
        </w:rPr>
        <w:t>[</w:t>
      </w:r>
      <w:r w:rsidRPr="00F82640">
        <w:rPr>
          <w:color w:val="000000"/>
          <w:sz w:val="34"/>
          <w:szCs w:val="34"/>
          <w:rtl/>
        </w:rPr>
        <w:t>النسائي</w:t>
      </w:r>
      <w:r>
        <w:rPr>
          <w:rFonts w:hint="cs"/>
          <w:color w:val="000000"/>
          <w:sz w:val="34"/>
          <w:szCs w:val="34"/>
          <w:rtl/>
        </w:rPr>
        <w:t>]</w:t>
      </w:r>
      <w:r w:rsidRPr="00F82640">
        <w:rPr>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وظاهر عبارة الحنفية، والشافعية أن الغني لا تحصل صلته بالزيارة لقريبه المحتاج إن كان قادرا</w:t>
      </w:r>
      <w:r>
        <w:rPr>
          <w:rFonts w:hint="cs"/>
          <w:color w:val="000000"/>
          <w:sz w:val="34"/>
          <w:szCs w:val="34"/>
          <w:rtl/>
        </w:rPr>
        <w:t>ً</w:t>
      </w:r>
      <w:r w:rsidRPr="00F82640">
        <w:rPr>
          <w:color w:val="000000"/>
          <w:sz w:val="34"/>
          <w:szCs w:val="34"/>
          <w:rtl/>
        </w:rPr>
        <w:t xml:space="preserve"> على بذل المال له. </w:t>
      </w:r>
    </w:p>
    <w:p w:rsidR="00F82640" w:rsidRPr="00F82640" w:rsidRDefault="00F82640" w:rsidP="00F82640">
      <w:pPr>
        <w:tabs>
          <w:tab w:val="left" w:pos="565"/>
        </w:tabs>
        <w:spacing w:beforeLines="20" w:before="48" w:afterLines="20" w:after="48" w:line="247" w:lineRule="auto"/>
        <w:ind w:left="-341" w:right="-284" w:firstLine="282"/>
        <w:rPr>
          <w:b/>
          <w:bCs/>
          <w:color w:val="000000"/>
          <w:sz w:val="34"/>
          <w:szCs w:val="34"/>
          <w:rtl/>
        </w:rPr>
      </w:pPr>
      <w:r w:rsidRPr="00F82640">
        <w:rPr>
          <w:b/>
          <w:bCs/>
          <w:color w:val="000000"/>
          <w:sz w:val="34"/>
          <w:szCs w:val="34"/>
          <w:rtl/>
        </w:rPr>
        <w:t xml:space="preserve">    وبناء على كل ما سبق: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لم يصب زيد عندما قطع رحمه عندما قطعوه</w:t>
      </w:r>
      <w:r>
        <w:rPr>
          <w:rFonts w:hint="cs"/>
          <w:color w:val="000000"/>
          <w:sz w:val="34"/>
          <w:szCs w:val="34"/>
          <w:rtl/>
        </w:rPr>
        <w:t>؛</w:t>
      </w:r>
      <w:r w:rsidRPr="00F82640">
        <w:rPr>
          <w:color w:val="000000"/>
          <w:sz w:val="34"/>
          <w:szCs w:val="34"/>
          <w:rtl/>
        </w:rPr>
        <w:t xml:space="preserve"> لأن الصلة هي أن تصل من قطعك وتعطي من حرمك</w:t>
      </w:r>
      <w:r>
        <w:rPr>
          <w:rFonts w:hint="cs"/>
          <w:color w:val="000000"/>
          <w:sz w:val="34"/>
          <w:szCs w:val="34"/>
          <w:rtl/>
        </w:rPr>
        <w:t>،</w:t>
      </w:r>
      <w:r w:rsidRPr="00F82640">
        <w:rPr>
          <w:color w:val="000000"/>
          <w:sz w:val="34"/>
          <w:szCs w:val="34"/>
          <w:rtl/>
        </w:rPr>
        <w:t xml:space="preserve"> أما لو وصلت من وصلك وقطعت من قطعتك فهي مكافأة لا صلة، أخرج الإمام مسلم عن أبي هريرة رضي الله عنه: أن رجلاً قال: «يا رسولَ الله، إِن لي قرابة، أصلِهُم ويقطعونني، وأُحْسِن إِليهم ويُسيئُون إِليَّ، وأحلُم عنهم، ويجهلون عليَّ؟ قال: </w:t>
      </w:r>
      <w:r w:rsidR="008D567C" w:rsidRPr="008D567C">
        <w:rPr>
          <w:rStyle w:val="Char2"/>
          <w:rFonts w:hint="cs"/>
          <w:rtl/>
        </w:rPr>
        <w:t>«</w:t>
      </w:r>
      <w:r w:rsidRPr="008D567C">
        <w:rPr>
          <w:rStyle w:val="Char2"/>
          <w:rtl/>
        </w:rPr>
        <w:t xml:space="preserve">لئن كنتَ كما قلتَ فكأنما تُسِفُّهُم </w:t>
      </w:r>
      <w:proofErr w:type="spellStart"/>
      <w:r w:rsidRPr="008D567C">
        <w:rPr>
          <w:rStyle w:val="Char2"/>
          <w:rtl/>
        </w:rPr>
        <w:t>الملَّ</w:t>
      </w:r>
      <w:proofErr w:type="spellEnd"/>
      <w:r w:rsidRPr="008D567C">
        <w:rPr>
          <w:rStyle w:val="Char2"/>
          <w:rtl/>
        </w:rPr>
        <w:t>، ولن يزال معك من الله ظهير عليهم ما دُمتَ على ذلك»</w:t>
      </w:r>
      <w:r w:rsidR="008D567C">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وكذلك لم يصب عمرو الذي آتاه الله مالاً وغنى ولم ينفق على أرحامه منه وظن أن صلة الرحم في زيارتهم ومؤانستهم وحسب، وقد سبق قول الشافعية والحنفية أن الغني لا تحصل صلته بالزيارة لقريبه المحتاج إن كان قادرا</w:t>
      </w:r>
      <w:r w:rsidR="008D567C">
        <w:rPr>
          <w:rFonts w:hint="cs"/>
          <w:color w:val="000000"/>
          <w:sz w:val="34"/>
          <w:szCs w:val="34"/>
          <w:rtl/>
        </w:rPr>
        <w:t>ً</w:t>
      </w:r>
      <w:r w:rsidRPr="00F82640">
        <w:rPr>
          <w:color w:val="000000"/>
          <w:sz w:val="34"/>
          <w:szCs w:val="34"/>
          <w:rtl/>
        </w:rPr>
        <w:t xml:space="preserve"> على بذل المال له، وبهذا يعتبر عمرو قاطعاً للرحم ولو زارها، فضلاً عن أنه آثم بتركه الواجب إن كان أرحامه هؤلاء ممن تجب عليه نفقتهم من والدين وأجداد أو أولاد وأحفاد أو رحم محرم أو رحم وارث.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أخرج الإمام مسلم عن مَيْمُونَةَ بِنْتِ الْحَارِثِ، أَنَّهَا أَعْتَقَتْ وَلِيدَةً فِي زَمَانِ رَسُولِ اللهِ صَلَّى اللهُ عَلَيْهِ وَسَلَّمَ، فَذَكَرَتْ ذَلِكَ لِرَسُولِ اللهِ صَلَّى اللهُ عَلَيْهِ وَسَلَّمَ، فَقَالَ: </w:t>
      </w:r>
      <w:r w:rsidRPr="008D567C">
        <w:rPr>
          <w:rStyle w:val="Char2"/>
          <w:rtl/>
        </w:rPr>
        <w:t>«لَوْ أَعْطَيْتِهَا أَخْوَالَكِ، كَانَ أَعْظَمَ لِأَجْرِكِ» وفي رواية البخاري «لَوْ أَعْطَيْتِهَا أَخْوَاتِكِ، كَانَ أَعْظَمَ لِأَجْرِكِ»</w:t>
      </w:r>
      <w:r w:rsidR="008D567C">
        <w:rPr>
          <w:rFonts w:hint="cs"/>
          <w:color w:val="000000"/>
          <w:sz w:val="34"/>
          <w:szCs w:val="34"/>
          <w:rtl/>
        </w:rPr>
        <w:t>.</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   وذلك الأخ الكبير الذي استحوذ على ميراث أبيه ومنع إخوانه وأخواته حقهم ثم تراه حريصاً على زيارتهم وإرسال التبريكات في الأعياد لهم مدعياً الصلة، لعله يعلم أو لا</w:t>
      </w:r>
      <w:r w:rsidR="008D567C">
        <w:rPr>
          <w:rFonts w:hint="cs"/>
          <w:color w:val="000000"/>
          <w:sz w:val="34"/>
          <w:szCs w:val="34"/>
          <w:rtl/>
        </w:rPr>
        <w:t xml:space="preserve"> </w:t>
      </w:r>
      <w:r w:rsidRPr="00F82640">
        <w:rPr>
          <w:color w:val="000000"/>
          <w:sz w:val="34"/>
          <w:szCs w:val="34"/>
          <w:rtl/>
        </w:rPr>
        <w:t>يعلم أنه قاطع رحم</w:t>
      </w:r>
      <w:r w:rsidR="008D567C">
        <w:rPr>
          <w:rFonts w:hint="cs"/>
          <w:color w:val="000000"/>
          <w:sz w:val="34"/>
          <w:szCs w:val="34"/>
          <w:rtl/>
        </w:rPr>
        <w:t>؛</w:t>
      </w:r>
      <w:r w:rsidRPr="00F82640">
        <w:rPr>
          <w:color w:val="000000"/>
          <w:sz w:val="34"/>
          <w:szCs w:val="34"/>
          <w:rtl/>
        </w:rPr>
        <w:t xml:space="preserve"> لأنه استبدل بالإحسان إلى الرحم إساءة، وبالنفع لهم ضرا</w:t>
      </w:r>
      <w:r w:rsidR="008D567C">
        <w:rPr>
          <w:rFonts w:hint="cs"/>
          <w:color w:val="000000"/>
          <w:sz w:val="34"/>
          <w:szCs w:val="34"/>
          <w:rtl/>
        </w:rPr>
        <w:t>ً</w:t>
      </w:r>
      <w:r w:rsidRPr="00F82640">
        <w:rPr>
          <w:color w:val="000000"/>
          <w:sz w:val="34"/>
          <w:szCs w:val="34"/>
          <w:rtl/>
        </w:rPr>
        <w:t xml:space="preserve">، وبالإكرام اعتداءً على حقوق إخوته.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lastRenderedPageBreak/>
        <w:t xml:space="preserve">   وقد أحسن الإخوة الذين كفلوا نفقة أختهم المتوفى عنها زوجها، ولكن ليعلموا أن نفقتها واجبة على الأغنياء منهم دون الفقراء، يتقاسم الأغنياء منهم نفقتها بالسوية بينهم. والله أعلم </w:t>
      </w:r>
    </w:p>
    <w:p w:rsidR="00F82640" w:rsidRPr="008D567C" w:rsidRDefault="00F82640" w:rsidP="00F82640">
      <w:pPr>
        <w:tabs>
          <w:tab w:val="left" w:pos="565"/>
        </w:tabs>
        <w:spacing w:beforeLines="20" w:before="48" w:afterLines="20" w:after="48" w:line="247" w:lineRule="auto"/>
        <w:ind w:left="-341" w:right="-284" w:firstLine="282"/>
        <w:rPr>
          <w:b/>
          <w:bCs/>
          <w:color w:val="000000"/>
          <w:sz w:val="34"/>
          <w:szCs w:val="34"/>
          <w:rtl/>
        </w:rPr>
      </w:pPr>
      <w:r w:rsidRPr="008D567C">
        <w:rPr>
          <w:b/>
          <w:bCs/>
          <w:color w:val="000000"/>
          <w:sz w:val="34"/>
          <w:szCs w:val="34"/>
          <w:rtl/>
        </w:rPr>
        <w:t xml:space="preserve">أيها الإخوة: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إن من الأخطاء التي وقعت في تصور بعض الناس لمفهوم صلة الرحم، أن ظن بعض الأغنياء أن الصلة زيارة واتصال هاتفي وحسب، أو ظن بعض الأقارب أن الوصل لمن وصل والقطع لمن هجر</w:t>
      </w:r>
      <w:r w:rsidR="008D567C">
        <w:rPr>
          <w:rFonts w:hint="cs"/>
          <w:color w:val="000000"/>
          <w:sz w:val="34"/>
          <w:szCs w:val="34"/>
          <w:rtl/>
        </w:rPr>
        <w:t>،</w:t>
      </w:r>
      <w:r w:rsidRPr="00F82640">
        <w:rPr>
          <w:color w:val="000000"/>
          <w:sz w:val="34"/>
          <w:szCs w:val="34"/>
          <w:rtl/>
        </w:rPr>
        <w:t xml:space="preserve"> أو اعتدى بعضهم على حق أرحامه المالية ثم تراه يزورهم الزيارات العائلية، فنتج عن هذا الفهم الخاطئ أن وجدنا في عائلة واحدة غنياً كثير الثراء وفقيراً لا يجد ثمن الدواء</w:t>
      </w:r>
      <w:r w:rsidR="008D567C">
        <w:rPr>
          <w:rFonts w:hint="cs"/>
          <w:color w:val="000000"/>
          <w:sz w:val="34"/>
          <w:szCs w:val="34"/>
          <w:rtl/>
        </w:rPr>
        <w:t>،</w:t>
      </w:r>
      <w:r w:rsidRPr="00F82640">
        <w:rPr>
          <w:color w:val="000000"/>
          <w:sz w:val="34"/>
          <w:szCs w:val="34"/>
          <w:rtl/>
        </w:rPr>
        <w:t xml:space="preserve"> ووجدنا في بعض العائلات قطيعة تمتد سنوات</w:t>
      </w:r>
      <w:r w:rsidR="008D567C">
        <w:rPr>
          <w:rFonts w:hint="cs"/>
          <w:color w:val="000000"/>
          <w:sz w:val="34"/>
          <w:szCs w:val="34"/>
          <w:rtl/>
        </w:rPr>
        <w:t>؛</w:t>
      </w:r>
      <w:r w:rsidRPr="00F82640">
        <w:rPr>
          <w:color w:val="000000"/>
          <w:sz w:val="34"/>
          <w:szCs w:val="34"/>
          <w:rtl/>
        </w:rPr>
        <w:t xml:space="preserve"> لأن الواصل لا</w:t>
      </w:r>
      <w:r w:rsidR="008D567C">
        <w:rPr>
          <w:rFonts w:hint="cs"/>
          <w:color w:val="000000"/>
          <w:sz w:val="34"/>
          <w:szCs w:val="34"/>
          <w:rtl/>
        </w:rPr>
        <w:t xml:space="preserve"> </w:t>
      </w:r>
      <w:r w:rsidRPr="00F82640">
        <w:rPr>
          <w:color w:val="000000"/>
          <w:sz w:val="34"/>
          <w:szCs w:val="34"/>
          <w:rtl/>
        </w:rPr>
        <w:t>يصل إلا من وصل، ومن قطع فله القطيعةُ والعَذَل</w:t>
      </w:r>
      <w:r w:rsidR="008D567C">
        <w:rPr>
          <w:rFonts w:hint="cs"/>
          <w:color w:val="000000"/>
          <w:sz w:val="34"/>
          <w:szCs w:val="34"/>
          <w:rtl/>
        </w:rPr>
        <w:t>،</w:t>
      </w:r>
      <w:r w:rsidRPr="00F82640">
        <w:rPr>
          <w:color w:val="000000"/>
          <w:sz w:val="34"/>
          <w:szCs w:val="34"/>
          <w:rtl/>
        </w:rPr>
        <w:t xml:space="preserve"> ووجدنا معتدياً على مال أرحامه يظن الوصل لقاءات عائلية وسهرات أسرية.  </w:t>
      </w:r>
    </w:p>
    <w:p w:rsidR="00F82640" w:rsidRPr="008D567C" w:rsidRDefault="00F82640" w:rsidP="00F82640">
      <w:pPr>
        <w:tabs>
          <w:tab w:val="left" w:pos="565"/>
        </w:tabs>
        <w:spacing w:beforeLines="20" w:before="48" w:afterLines="20" w:after="48" w:line="247" w:lineRule="auto"/>
        <w:ind w:left="-341" w:right="-284" w:firstLine="282"/>
        <w:rPr>
          <w:b/>
          <w:bCs/>
          <w:color w:val="000000"/>
          <w:sz w:val="34"/>
          <w:szCs w:val="34"/>
          <w:rtl/>
        </w:rPr>
      </w:pPr>
      <w:r w:rsidRPr="008D567C">
        <w:rPr>
          <w:b/>
          <w:bCs/>
          <w:color w:val="000000"/>
          <w:sz w:val="34"/>
          <w:szCs w:val="34"/>
          <w:rtl/>
        </w:rPr>
        <w:t xml:space="preserve">وخلاصة هذه الخطبة تقول: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1-</w:t>
      </w:r>
      <w:r w:rsidRPr="00F82640">
        <w:rPr>
          <w:color w:val="000000"/>
          <w:sz w:val="34"/>
          <w:szCs w:val="34"/>
          <w:rtl/>
        </w:rPr>
        <w:tab/>
        <w:t xml:space="preserve">   صلة الأرحام هي الإحسان إلى الأقربين والتعطف عليهم والرفق بهم ورعاية أحوالهم.</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2-</w:t>
      </w:r>
      <w:r w:rsidRPr="00F82640">
        <w:rPr>
          <w:color w:val="000000"/>
          <w:sz w:val="34"/>
          <w:szCs w:val="34"/>
          <w:rtl/>
        </w:rPr>
        <w:tab/>
        <w:t xml:space="preserve">يجب وصل الوالدين والأولاد بالإجماع، ووصل الأصول والفروع عند الجمهور، ووصل الرحم المحرم عند الحنفية، ووصل الرحم عموماً عند الحنابلة.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3-</w:t>
      </w:r>
      <w:r w:rsidRPr="00F82640">
        <w:rPr>
          <w:color w:val="000000"/>
          <w:sz w:val="34"/>
          <w:szCs w:val="34"/>
          <w:rtl/>
        </w:rPr>
        <w:tab/>
        <w:t xml:space="preserve">قطع الرحم المأمور بوصلها حرام باتفاق، ومن القطع الاعتداء على الحقوق.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4-</w:t>
      </w:r>
      <w:r w:rsidRPr="00F82640">
        <w:rPr>
          <w:color w:val="000000"/>
          <w:sz w:val="34"/>
          <w:szCs w:val="34"/>
          <w:rtl/>
        </w:rPr>
        <w:tab/>
        <w:t xml:space="preserve">ليس المراد بالصلة أن تصل رحمك إن وصلوك؛ لأن هذا مكافأة، بل أن تصلهم وإن قطعوك.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5-</w:t>
      </w:r>
      <w:r w:rsidRPr="00F82640">
        <w:rPr>
          <w:color w:val="000000"/>
          <w:sz w:val="34"/>
          <w:szCs w:val="34"/>
          <w:rtl/>
        </w:rPr>
        <w:tab/>
        <w:t>لا يعد الغني القادر واصلاً إذا زار قريبه المحتاج أو هاتفه، ما</w:t>
      </w:r>
      <w:r w:rsidR="008D567C">
        <w:rPr>
          <w:rFonts w:hint="cs"/>
          <w:color w:val="000000"/>
          <w:sz w:val="34"/>
          <w:szCs w:val="34"/>
          <w:rtl/>
        </w:rPr>
        <w:t xml:space="preserve"> </w:t>
      </w:r>
      <w:r w:rsidRPr="00F82640">
        <w:rPr>
          <w:color w:val="000000"/>
          <w:sz w:val="34"/>
          <w:szCs w:val="34"/>
          <w:rtl/>
        </w:rPr>
        <w:t>لم ينفق عليه ويسد حاجته</w:t>
      </w:r>
      <w:r w:rsidR="008D567C">
        <w:rPr>
          <w:rFonts w:hint="cs"/>
          <w:color w:val="000000"/>
          <w:sz w:val="34"/>
          <w:szCs w:val="34"/>
          <w:rtl/>
        </w:rPr>
        <w:t>،</w:t>
      </w:r>
      <w:r w:rsidRPr="00F82640">
        <w:rPr>
          <w:color w:val="000000"/>
          <w:sz w:val="34"/>
          <w:szCs w:val="34"/>
          <w:rtl/>
        </w:rPr>
        <w:t xml:space="preserve"> ومِثْلُ الغني القادر كل من وجبت عليه نفقةٌ لقريبه. والله أعلم </w:t>
      </w:r>
    </w:p>
    <w:p w:rsidR="00F82640" w:rsidRPr="008D567C" w:rsidRDefault="00F82640" w:rsidP="00F82640">
      <w:pPr>
        <w:tabs>
          <w:tab w:val="left" w:pos="565"/>
        </w:tabs>
        <w:spacing w:beforeLines="20" w:before="48" w:afterLines="20" w:after="48" w:line="247" w:lineRule="auto"/>
        <w:ind w:left="-341" w:right="-284" w:firstLine="282"/>
        <w:rPr>
          <w:b/>
          <w:bCs/>
          <w:color w:val="000000"/>
          <w:sz w:val="34"/>
          <w:szCs w:val="34"/>
          <w:rtl/>
        </w:rPr>
      </w:pPr>
      <w:r w:rsidRPr="008D567C">
        <w:rPr>
          <w:b/>
          <w:bCs/>
          <w:color w:val="000000"/>
          <w:sz w:val="34"/>
          <w:szCs w:val="34"/>
          <w:rtl/>
        </w:rPr>
        <w:t xml:space="preserve">أيها الإخوة: </w:t>
      </w:r>
    </w:p>
    <w:p w:rsidR="00F82640" w:rsidRPr="00F82640" w:rsidRDefault="00F82640" w:rsidP="00F82640">
      <w:pPr>
        <w:tabs>
          <w:tab w:val="left" w:pos="565"/>
        </w:tabs>
        <w:spacing w:beforeLines="20" w:before="48" w:afterLines="20" w:after="48" w:line="247" w:lineRule="auto"/>
        <w:ind w:left="-341" w:right="-284" w:firstLine="282"/>
        <w:rPr>
          <w:color w:val="000000"/>
          <w:sz w:val="34"/>
          <w:szCs w:val="34"/>
          <w:rtl/>
        </w:rPr>
      </w:pPr>
      <w:r w:rsidRPr="00F82640">
        <w:rPr>
          <w:color w:val="000000"/>
          <w:sz w:val="34"/>
          <w:szCs w:val="34"/>
          <w:rtl/>
        </w:rPr>
        <w:t xml:space="preserve">التصورات توجه التصرفات، والمفاهيم تؤثر في الحركات والسكنات. ولهذا جاءت سلسلة مفاهيم تحتاج إلى تصحيح، وهذه الخطبة تحدثت عن مفهوم (صلة الرحم)،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40"/>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D567C"/>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82640"/>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6194"/>
  <w15:docId w15:val="{18C8E3D6-94B8-4E3F-BE97-DFB2A327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Normal (Web)"/>
    <w:basedOn w:val="a0"/>
    <w:uiPriority w:val="99"/>
    <w:semiHidden/>
    <w:unhideWhenUsed/>
    <w:rsid w:val="00F82640"/>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4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5</Pages>
  <Words>1318</Words>
  <Characters>7516</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2022-11-12T09:05:00Z</dcterms:created>
  <dcterms:modified xsi:type="dcterms:W3CDTF">2022-11-12T09:19:00Z</dcterms:modified>
</cp:coreProperties>
</file>