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A7C8D7" w14:textId="77777777"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B76F7DB" wp14:editId="4E0F8F4F">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D0C509" w14:textId="77777777" w:rsidR="00DE79DC" w:rsidRPr="00DE79DC" w:rsidRDefault="00DE79DC" w:rsidP="00653DAE">
      <w:pPr>
        <w:tabs>
          <w:tab w:val="left" w:pos="565"/>
        </w:tabs>
        <w:spacing w:beforeLines="20" w:before="48" w:afterLines="20" w:after="48" w:line="247" w:lineRule="auto"/>
        <w:ind w:left="-341" w:right="-284"/>
        <w:jc w:val="center"/>
        <w:rPr>
          <w:sz w:val="18"/>
          <w:szCs w:val="18"/>
          <w:rtl/>
        </w:rPr>
      </w:pPr>
    </w:p>
    <w:p w14:paraId="1A23B773" w14:textId="5A4736D1"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D21507">
        <w:rPr>
          <w:rFonts w:hint="cs"/>
          <w:sz w:val="26"/>
          <w:szCs w:val="26"/>
          <w:rtl/>
        </w:rPr>
        <w:t>18</w:t>
      </w:r>
      <w:r w:rsidRPr="00223D56">
        <w:rPr>
          <w:sz w:val="26"/>
          <w:szCs w:val="26"/>
          <w:rtl/>
        </w:rPr>
        <w:t>/</w:t>
      </w:r>
      <w:r w:rsidR="004C60F9">
        <w:rPr>
          <w:rFonts w:hint="cs"/>
          <w:sz w:val="26"/>
          <w:szCs w:val="26"/>
          <w:rtl/>
        </w:rPr>
        <w:t xml:space="preserve"> </w:t>
      </w:r>
      <w:r w:rsidR="00F94CD3">
        <w:rPr>
          <w:rFonts w:hint="cs"/>
          <w:sz w:val="26"/>
          <w:szCs w:val="26"/>
          <w:rtl/>
        </w:rPr>
        <w:t>12</w:t>
      </w:r>
      <w:r w:rsidRPr="00223D56">
        <w:rPr>
          <w:sz w:val="26"/>
          <w:szCs w:val="26"/>
          <w:rtl/>
        </w:rPr>
        <w:t>/</w:t>
      </w:r>
      <w:r w:rsidR="004C60F9">
        <w:rPr>
          <w:rFonts w:hint="cs"/>
          <w:sz w:val="26"/>
          <w:szCs w:val="26"/>
          <w:rtl/>
        </w:rPr>
        <w:t xml:space="preserve"> </w:t>
      </w:r>
      <w:r w:rsidR="00F94CD3">
        <w:rPr>
          <w:rFonts w:hint="cs"/>
          <w:sz w:val="26"/>
          <w:szCs w:val="26"/>
          <w:rtl/>
        </w:rPr>
        <w:t>2020</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14:paraId="67416DB3" w14:textId="525963D2" w:rsidR="005A0643" w:rsidRPr="004C60F9" w:rsidRDefault="005A0643" w:rsidP="004C60F9">
      <w:pPr>
        <w:pStyle w:val="1"/>
        <w:rPr>
          <w:rtl/>
        </w:rPr>
      </w:pPr>
      <w:r w:rsidRPr="004C60F9">
        <w:rPr>
          <w:rFonts w:hint="cs"/>
          <w:rtl/>
        </w:rPr>
        <w:t>(</w:t>
      </w:r>
      <w:r w:rsidR="00F94CD3" w:rsidRPr="00F94CD3">
        <w:rPr>
          <w:rtl/>
        </w:rPr>
        <w:t xml:space="preserve">هدي رسول الله </w:t>
      </w:r>
      <w:r w:rsidR="00F94CD3">
        <w:rPr>
          <w:rFonts w:hint="cs"/>
          <w:rtl/>
        </w:rPr>
        <w:t>ﷺ</w:t>
      </w:r>
      <w:r w:rsidR="00F94CD3" w:rsidRPr="00F94CD3">
        <w:rPr>
          <w:rtl/>
        </w:rPr>
        <w:t xml:space="preserve"> </w:t>
      </w:r>
      <w:r w:rsidR="00D21507">
        <w:rPr>
          <w:rFonts w:hint="cs"/>
          <w:rtl/>
        </w:rPr>
        <w:t>- الخاتمة</w:t>
      </w:r>
      <w:r w:rsidRPr="004C60F9">
        <w:rPr>
          <w:rFonts w:hint="cs"/>
          <w:rtl/>
        </w:rPr>
        <w:t>)</w:t>
      </w:r>
    </w:p>
    <w:p w14:paraId="541A4B56" w14:textId="77777777"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14:paraId="0FC8FDE2" w14:textId="77777777" w:rsidR="005A0643" w:rsidRDefault="005A0643" w:rsidP="00A23956">
      <w:pPr>
        <w:tabs>
          <w:tab w:val="left" w:pos="565"/>
        </w:tabs>
        <w:spacing w:beforeLines="20" w:before="48" w:afterLines="20" w:after="48" w:line="247" w:lineRule="auto"/>
        <w:ind w:left="-341" w:right="-284" w:firstLine="282"/>
        <w:rPr>
          <w:color w:val="000000"/>
          <w:sz w:val="34"/>
          <w:szCs w:val="34"/>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14:paraId="2CC08033" w14:textId="77777777" w:rsidR="005C27A9" w:rsidRPr="00FB3E35" w:rsidRDefault="005C27A9" w:rsidP="005C27A9">
      <w:pPr>
        <w:tabs>
          <w:tab w:val="left" w:pos="565"/>
        </w:tabs>
        <w:spacing w:beforeLines="20" w:before="48" w:afterLines="20" w:after="48" w:line="247" w:lineRule="auto"/>
        <w:ind w:left="-341" w:right="-284" w:firstLine="282"/>
        <w:rPr>
          <w:color w:val="000000"/>
          <w:sz w:val="34"/>
          <w:szCs w:val="34"/>
          <w:rtl/>
        </w:rPr>
      </w:pPr>
      <w:r w:rsidRPr="00FB3E35">
        <w:rPr>
          <w:color w:val="000000"/>
          <w:sz w:val="34"/>
          <w:szCs w:val="34"/>
          <w:rtl/>
        </w:rPr>
        <w:t xml:space="preserve">قال تعالى: </w:t>
      </w:r>
      <w:r w:rsidRPr="00FB3E35">
        <w:rPr>
          <w:rStyle w:val="Char0"/>
          <w:rtl/>
        </w:rPr>
        <w:t>{وَمَا آتَاكُمُ الرَّسُولُ فَخُذُوهُ وَمَا نَهَاكُمْ عَنْهُ فَانْتَهُوا وَاتَّقُوا اللَّهَ إِنَّ اللَّهَ شَدِيدُ الْعِقَابِ}</w:t>
      </w:r>
      <w:r w:rsidRPr="00FB3E35">
        <w:rPr>
          <w:color w:val="000000"/>
          <w:sz w:val="34"/>
          <w:szCs w:val="34"/>
          <w:rtl/>
        </w:rPr>
        <w:t xml:space="preserve"> [الحشر: 7]</w:t>
      </w:r>
      <w:r>
        <w:rPr>
          <w:rFonts w:hint="cs"/>
          <w:color w:val="000000"/>
          <w:sz w:val="34"/>
          <w:szCs w:val="34"/>
          <w:rtl/>
        </w:rPr>
        <w:t>.</w:t>
      </w:r>
    </w:p>
    <w:p w14:paraId="7002E7BC" w14:textId="77777777" w:rsidR="005C27A9" w:rsidRPr="00FB3E35" w:rsidRDefault="005C27A9" w:rsidP="005C27A9">
      <w:pPr>
        <w:tabs>
          <w:tab w:val="left" w:pos="565"/>
        </w:tabs>
        <w:spacing w:beforeLines="20" w:before="48" w:afterLines="20" w:after="48" w:line="247" w:lineRule="auto"/>
        <w:ind w:left="-341" w:right="-284" w:firstLine="282"/>
        <w:rPr>
          <w:color w:val="000000"/>
          <w:sz w:val="34"/>
          <w:szCs w:val="34"/>
          <w:rtl/>
        </w:rPr>
      </w:pPr>
      <w:r w:rsidRPr="00FB3E35">
        <w:rPr>
          <w:color w:val="000000"/>
          <w:sz w:val="34"/>
          <w:szCs w:val="34"/>
          <w:rtl/>
        </w:rPr>
        <w:t xml:space="preserve">وقال سبحانه: </w:t>
      </w:r>
      <w:r w:rsidRPr="00FB3E35">
        <w:rPr>
          <w:rStyle w:val="Char0"/>
          <w:rtl/>
        </w:rPr>
        <w:t>{قُلْ إِنْ كُنْتُمْ تُحِبُّونَ اللَّهَ فَاتَّبِعُونِي يُحْبِبْكُمُ اللَّهُ وَيَغْفِرْ لَكُمْ ذُنُوبَكُمْ وَاللَّهُ غَفُورٌ رَحِيمٌ}</w:t>
      </w:r>
      <w:r w:rsidRPr="00FB3E35">
        <w:rPr>
          <w:color w:val="000000"/>
          <w:sz w:val="34"/>
          <w:szCs w:val="34"/>
          <w:rtl/>
        </w:rPr>
        <w:t xml:space="preserve"> [آل عمران: 31]</w:t>
      </w:r>
      <w:r>
        <w:rPr>
          <w:rFonts w:hint="cs"/>
          <w:color w:val="000000"/>
          <w:sz w:val="34"/>
          <w:szCs w:val="34"/>
          <w:rtl/>
        </w:rPr>
        <w:t>.</w:t>
      </w:r>
    </w:p>
    <w:p w14:paraId="3A8114E1" w14:textId="77777777" w:rsidR="005C27A9" w:rsidRPr="00FB3E35" w:rsidRDefault="005C27A9" w:rsidP="005C27A9">
      <w:pPr>
        <w:tabs>
          <w:tab w:val="left" w:pos="565"/>
        </w:tabs>
        <w:spacing w:beforeLines="20" w:before="48" w:afterLines="20" w:after="48" w:line="247" w:lineRule="auto"/>
        <w:ind w:left="-341" w:right="-284" w:firstLine="282"/>
        <w:rPr>
          <w:color w:val="000000"/>
          <w:sz w:val="34"/>
          <w:szCs w:val="34"/>
          <w:rtl/>
        </w:rPr>
      </w:pPr>
      <w:r w:rsidRPr="00FB3E35">
        <w:rPr>
          <w:color w:val="000000"/>
          <w:sz w:val="34"/>
          <w:szCs w:val="34"/>
          <w:rtl/>
        </w:rPr>
        <w:t xml:space="preserve">وَقالَ تَعَالَى: </w:t>
      </w:r>
      <w:r w:rsidRPr="00FB3E35">
        <w:rPr>
          <w:rStyle w:val="Char0"/>
          <w:rtl/>
        </w:rPr>
        <w:t>{وَإِنَّكَ لَتَهْدِي إِلَى صِرَاطٍ مُسْتَقِيمٍ}</w:t>
      </w:r>
      <w:r w:rsidRPr="00FB3E35">
        <w:rPr>
          <w:color w:val="000000"/>
          <w:sz w:val="34"/>
          <w:szCs w:val="34"/>
          <w:rtl/>
        </w:rPr>
        <w:t xml:space="preserve"> [الشورى:52]</w:t>
      </w:r>
      <w:r>
        <w:rPr>
          <w:rFonts w:hint="cs"/>
          <w:color w:val="000000"/>
          <w:sz w:val="34"/>
          <w:szCs w:val="34"/>
          <w:rtl/>
        </w:rPr>
        <w:t>.</w:t>
      </w:r>
    </w:p>
    <w:p w14:paraId="050ABFB4" w14:textId="77777777" w:rsidR="005C27A9" w:rsidRPr="00FB3E35" w:rsidRDefault="005C27A9" w:rsidP="005C27A9">
      <w:pPr>
        <w:tabs>
          <w:tab w:val="left" w:pos="565"/>
        </w:tabs>
        <w:spacing w:beforeLines="20" w:before="48" w:afterLines="20" w:after="48" w:line="247" w:lineRule="auto"/>
        <w:ind w:left="-341" w:right="-284" w:firstLine="282"/>
        <w:rPr>
          <w:color w:val="000000"/>
          <w:sz w:val="34"/>
          <w:szCs w:val="34"/>
          <w:rtl/>
        </w:rPr>
      </w:pPr>
      <w:r w:rsidRPr="00FB3E35">
        <w:rPr>
          <w:color w:val="000000"/>
          <w:sz w:val="34"/>
          <w:szCs w:val="34"/>
          <w:rtl/>
        </w:rPr>
        <w:t xml:space="preserve">أخرج الإمام مسلم في صحيحه عن جابر بن عبد الله رضي الله عنهما: «كان رسولُ الله صلى الله عليه وسلم إذا خطب يقول: </w:t>
      </w:r>
      <w:r w:rsidRPr="00FB3E35">
        <w:rPr>
          <w:rStyle w:val="Char2"/>
          <w:rtl/>
        </w:rPr>
        <w:t>«أما بعدُ، فإن خيرَ الحديث كتابُ الله، وخيرُ الهدْي هدْيُ محمد، وشرُّ الأمورِ مُحْدَثاتُها، وكلُّ بدْعةٍ ضلالة»</w:t>
      </w:r>
      <w:r w:rsidRPr="00FB3E35">
        <w:rPr>
          <w:color w:val="000000"/>
          <w:sz w:val="34"/>
          <w:szCs w:val="34"/>
          <w:rtl/>
        </w:rPr>
        <w:t>.</w:t>
      </w:r>
    </w:p>
    <w:p w14:paraId="08690634" w14:textId="77777777" w:rsidR="005C27A9" w:rsidRPr="00FB3E35" w:rsidRDefault="005C27A9" w:rsidP="005C27A9">
      <w:pPr>
        <w:tabs>
          <w:tab w:val="left" w:pos="565"/>
        </w:tabs>
        <w:spacing w:beforeLines="20" w:before="48" w:afterLines="20" w:after="48" w:line="247" w:lineRule="auto"/>
        <w:ind w:left="-341" w:right="-284" w:firstLine="282"/>
        <w:rPr>
          <w:color w:val="000000"/>
          <w:sz w:val="34"/>
          <w:szCs w:val="34"/>
          <w:rtl/>
        </w:rPr>
      </w:pPr>
      <w:r w:rsidRPr="00FB3E35">
        <w:rPr>
          <w:color w:val="000000"/>
          <w:sz w:val="34"/>
          <w:szCs w:val="34"/>
          <w:rtl/>
        </w:rPr>
        <w:t xml:space="preserve">قال النووي في شرح مسلم: (قوله </w:t>
      </w:r>
      <w:r>
        <w:rPr>
          <w:rFonts w:hint="cs"/>
          <w:color w:val="000000"/>
          <w:sz w:val="34"/>
          <w:szCs w:val="34"/>
          <w:rtl/>
        </w:rPr>
        <w:t>"</w:t>
      </w:r>
      <w:r w:rsidRPr="00FB3E35">
        <w:rPr>
          <w:color w:val="000000"/>
          <w:sz w:val="34"/>
          <w:szCs w:val="34"/>
          <w:rtl/>
        </w:rPr>
        <w:t>خير الهدي هدي محمد</w:t>
      </w:r>
      <w:r>
        <w:rPr>
          <w:rFonts w:hint="cs"/>
          <w:color w:val="000000"/>
          <w:sz w:val="34"/>
          <w:szCs w:val="34"/>
          <w:rtl/>
        </w:rPr>
        <w:t>"</w:t>
      </w:r>
      <w:r w:rsidRPr="00FB3E35">
        <w:rPr>
          <w:color w:val="000000"/>
          <w:sz w:val="34"/>
          <w:szCs w:val="34"/>
          <w:rtl/>
        </w:rPr>
        <w:t xml:space="preserve"> جاءت الرواية بوجهين</w:t>
      </w:r>
      <w:r>
        <w:rPr>
          <w:rFonts w:hint="cs"/>
          <w:color w:val="000000"/>
          <w:sz w:val="34"/>
          <w:szCs w:val="34"/>
          <w:rtl/>
        </w:rPr>
        <w:t>؛</w:t>
      </w:r>
      <w:r w:rsidRPr="00FB3E35">
        <w:rPr>
          <w:color w:val="000000"/>
          <w:sz w:val="34"/>
          <w:szCs w:val="34"/>
          <w:rtl/>
        </w:rPr>
        <w:t xml:space="preserve"> الأول</w:t>
      </w:r>
      <w:r>
        <w:rPr>
          <w:rFonts w:hint="cs"/>
          <w:color w:val="000000"/>
          <w:sz w:val="34"/>
          <w:szCs w:val="34"/>
          <w:rtl/>
        </w:rPr>
        <w:t>:</w:t>
      </w:r>
      <w:r w:rsidRPr="00FB3E35">
        <w:rPr>
          <w:color w:val="000000"/>
          <w:sz w:val="34"/>
          <w:szCs w:val="34"/>
          <w:rtl/>
        </w:rPr>
        <w:t xml:space="preserve"> بفتح الهاء وإسكان الدال</w:t>
      </w:r>
      <w:r>
        <w:rPr>
          <w:rFonts w:hint="cs"/>
          <w:color w:val="000000"/>
          <w:sz w:val="34"/>
          <w:szCs w:val="34"/>
          <w:rtl/>
        </w:rPr>
        <w:t>،</w:t>
      </w:r>
      <w:r w:rsidRPr="00FB3E35">
        <w:rPr>
          <w:color w:val="000000"/>
          <w:sz w:val="34"/>
          <w:szCs w:val="34"/>
          <w:rtl/>
        </w:rPr>
        <w:t xml:space="preserve"> ومعناه الطريقة</w:t>
      </w:r>
      <w:r>
        <w:rPr>
          <w:rFonts w:hint="cs"/>
          <w:color w:val="000000"/>
          <w:sz w:val="34"/>
          <w:szCs w:val="34"/>
          <w:rtl/>
        </w:rPr>
        <w:t>،</w:t>
      </w:r>
      <w:r w:rsidRPr="00FB3E35">
        <w:rPr>
          <w:color w:val="000000"/>
          <w:sz w:val="34"/>
          <w:szCs w:val="34"/>
          <w:rtl/>
        </w:rPr>
        <w:t xml:space="preserve"> أي أحسن الطرق طريق محمد، يقال فلان حسن الهدي أي الطريقة والمذهب</w:t>
      </w:r>
      <w:r>
        <w:rPr>
          <w:rFonts w:hint="cs"/>
          <w:color w:val="000000"/>
          <w:sz w:val="34"/>
          <w:szCs w:val="34"/>
          <w:rtl/>
        </w:rPr>
        <w:t xml:space="preserve">، </w:t>
      </w:r>
      <w:r w:rsidRPr="00FB3E35">
        <w:rPr>
          <w:color w:val="000000"/>
          <w:sz w:val="34"/>
          <w:szCs w:val="34"/>
          <w:rtl/>
        </w:rPr>
        <w:t>والثاني</w:t>
      </w:r>
      <w:r>
        <w:rPr>
          <w:rFonts w:hint="cs"/>
          <w:color w:val="000000"/>
          <w:sz w:val="34"/>
          <w:szCs w:val="34"/>
          <w:rtl/>
        </w:rPr>
        <w:t>:</w:t>
      </w:r>
      <w:r w:rsidRPr="00FB3E35">
        <w:rPr>
          <w:color w:val="000000"/>
          <w:sz w:val="34"/>
          <w:szCs w:val="34"/>
          <w:rtl/>
        </w:rPr>
        <w:t xml:space="preserve"> بضم الهاء وفتح الدال فيهما</w:t>
      </w:r>
      <w:r>
        <w:rPr>
          <w:rFonts w:hint="cs"/>
          <w:color w:val="000000"/>
          <w:sz w:val="34"/>
          <w:szCs w:val="34"/>
          <w:rtl/>
        </w:rPr>
        <w:t>،</w:t>
      </w:r>
      <w:r w:rsidRPr="00FB3E35">
        <w:rPr>
          <w:color w:val="000000"/>
          <w:sz w:val="34"/>
          <w:szCs w:val="34"/>
          <w:rtl/>
        </w:rPr>
        <w:t xml:space="preserve"> ومعناه الدلالة والإرشاد)</w:t>
      </w:r>
      <w:r>
        <w:rPr>
          <w:rFonts w:hint="cs"/>
          <w:color w:val="000000"/>
          <w:sz w:val="34"/>
          <w:szCs w:val="34"/>
          <w:rtl/>
        </w:rPr>
        <w:t>.</w:t>
      </w:r>
    </w:p>
    <w:p w14:paraId="401FBA01" w14:textId="77777777" w:rsidR="005C27A9" w:rsidRPr="00FB3E35" w:rsidRDefault="005C27A9" w:rsidP="005C27A9">
      <w:pPr>
        <w:tabs>
          <w:tab w:val="left" w:pos="565"/>
        </w:tabs>
        <w:spacing w:beforeLines="20" w:before="48" w:afterLines="20" w:after="48" w:line="247" w:lineRule="auto"/>
        <w:ind w:left="-341" w:right="-284" w:firstLine="282"/>
        <w:rPr>
          <w:color w:val="000000"/>
          <w:sz w:val="34"/>
          <w:szCs w:val="34"/>
          <w:rtl/>
        </w:rPr>
      </w:pPr>
      <w:r w:rsidRPr="00FB3E35">
        <w:rPr>
          <w:color w:val="000000"/>
          <w:sz w:val="34"/>
          <w:szCs w:val="34"/>
          <w:rtl/>
        </w:rPr>
        <w:t xml:space="preserve">وأخرج البخاري عن عبد الله بن مسعود رضي الله عنه قال: «إنَّ أحسنَ الحديثِ كِتَابُ اللهِ، وأحسنُ الهَدْيِ هَدْيُ محمَّدٍ </w:t>
      </w:r>
      <w:r>
        <w:rPr>
          <w:rFonts w:hint="cs"/>
          <w:color w:val="000000"/>
          <w:sz w:val="34"/>
          <w:szCs w:val="34"/>
          <w:rtl/>
        </w:rPr>
        <w:t>ﷺ</w:t>
      </w:r>
      <w:r w:rsidRPr="00FB3E35">
        <w:rPr>
          <w:color w:val="000000"/>
          <w:sz w:val="34"/>
          <w:szCs w:val="34"/>
          <w:rtl/>
        </w:rPr>
        <w:t>، وشَرُّ الأمُورِ مُحْدَثاتُها، وإنَّ ما تُوعدونَ لآتٍ، وما أنتُم بمعجزين».</w:t>
      </w:r>
    </w:p>
    <w:p w14:paraId="1C2F8C49" w14:textId="77777777" w:rsidR="005C27A9" w:rsidRPr="00FB3E35" w:rsidRDefault="005C27A9" w:rsidP="005C27A9">
      <w:pPr>
        <w:tabs>
          <w:tab w:val="left" w:pos="565"/>
        </w:tabs>
        <w:spacing w:beforeLines="20" w:before="48" w:afterLines="20" w:after="48" w:line="247" w:lineRule="auto"/>
        <w:ind w:left="-341" w:right="-284" w:firstLine="282"/>
        <w:rPr>
          <w:color w:val="000000"/>
          <w:sz w:val="34"/>
          <w:szCs w:val="34"/>
          <w:rtl/>
        </w:rPr>
      </w:pPr>
      <w:r w:rsidRPr="00FB3E35">
        <w:rPr>
          <w:color w:val="000000"/>
          <w:sz w:val="34"/>
          <w:szCs w:val="34"/>
          <w:rtl/>
        </w:rPr>
        <w:t xml:space="preserve">قال ابن منظور: فُلَانٌ حَسَنُ الهَدْي هُوَ حُسْنُ الْمَذْهَبِ فِي أُموره كُلِّهَا، وأحسن الهدي هدي محمد أَي أَحسَنُ الطريقِ والهِداية وَالطَّرِيقَةِ وَالنَّحْوِ وَالْهَيْئَةِ، هدي رسول الله محمد صلى الله عليه وسلم. </w:t>
      </w:r>
    </w:p>
    <w:p w14:paraId="672590C7" w14:textId="77777777" w:rsidR="005C27A9" w:rsidRPr="00FB3E35" w:rsidRDefault="005C27A9" w:rsidP="005C27A9">
      <w:pPr>
        <w:tabs>
          <w:tab w:val="left" w:pos="565"/>
        </w:tabs>
        <w:spacing w:beforeLines="20" w:before="48" w:afterLines="20" w:after="48" w:line="247" w:lineRule="auto"/>
        <w:ind w:left="-341" w:right="-284" w:firstLine="282"/>
        <w:rPr>
          <w:b/>
          <w:bCs/>
          <w:color w:val="000000"/>
          <w:sz w:val="34"/>
          <w:szCs w:val="34"/>
          <w:rtl/>
        </w:rPr>
      </w:pPr>
      <w:r w:rsidRPr="00FB3E35">
        <w:rPr>
          <w:b/>
          <w:bCs/>
          <w:color w:val="000000"/>
          <w:sz w:val="34"/>
          <w:szCs w:val="34"/>
          <w:rtl/>
        </w:rPr>
        <w:lastRenderedPageBreak/>
        <w:t xml:space="preserve"> أيها الإخوة:</w:t>
      </w:r>
    </w:p>
    <w:p w14:paraId="27300E57" w14:textId="2658459A" w:rsidR="005C27A9" w:rsidRPr="00FB3E35" w:rsidRDefault="005C27A9" w:rsidP="005C27A9">
      <w:pPr>
        <w:tabs>
          <w:tab w:val="left" w:pos="565"/>
        </w:tabs>
        <w:spacing w:beforeLines="20" w:before="48" w:afterLines="20" w:after="48" w:line="247" w:lineRule="auto"/>
        <w:ind w:left="-341" w:right="-284" w:firstLine="282"/>
        <w:rPr>
          <w:color w:val="000000"/>
          <w:sz w:val="34"/>
          <w:szCs w:val="34"/>
          <w:rtl/>
        </w:rPr>
      </w:pPr>
      <w:r w:rsidRPr="00FB3E35">
        <w:rPr>
          <w:color w:val="000000"/>
          <w:sz w:val="34"/>
          <w:szCs w:val="34"/>
          <w:rtl/>
        </w:rPr>
        <w:t>هذه هي الخطبة ال</w:t>
      </w:r>
      <w:r w:rsidR="00D21507">
        <w:rPr>
          <w:rFonts w:hint="cs"/>
          <w:color w:val="000000"/>
          <w:sz w:val="34"/>
          <w:szCs w:val="34"/>
          <w:rtl/>
          <w:lang w:bidi="ar-SA"/>
        </w:rPr>
        <w:t>خاتمة</w:t>
      </w:r>
      <w:r w:rsidRPr="00FB3E35">
        <w:rPr>
          <w:color w:val="000000"/>
          <w:sz w:val="34"/>
          <w:szCs w:val="34"/>
          <w:rtl/>
        </w:rPr>
        <w:t xml:space="preserve"> في سلسلةِ خطب عنوانُها: (</w:t>
      </w:r>
      <w:r w:rsidRPr="008A76F0">
        <w:rPr>
          <w:b/>
          <w:bCs/>
          <w:color w:val="000000"/>
          <w:sz w:val="34"/>
          <w:szCs w:val="34"/>
          <w:rtl/>
        </w:rPr>
        <w:t>هَدْيُ رسول الله صلى الله عليه وسلم</w:t>
      </w:r>
      <w:r w:rsidRPr="00FB3E35">
        <w:rPr>
          <w:color w:val="000000"/>
          <w:sz w:val="34"/>
          <w:szCs w:val="34"/>
          <w:rtl/>
        </w:rPr>
        <w:t>)</w:t>
      </w:r>
      <w:r>
        <w:rPr>
          <w:rFonts w:hint="cs"/>
          <w:color w:val="000000"/>
          <w:sz w:val="34"/>
          <w:szCs w:val="34"/>
          <w:rtl/>
        </w:rPr>
        <w:t>.</w:t>
      </w:r>
      <w:r w:rsidRPr="00FB3E35">
        <w:rPr>
          <w:color w:val="000000"/>
          <w:sz w:val="34"/>
          <w:szCs w:val="34"/>
          <w:rtl/>
        </w:rPr>
        <w:t xml:space="preserve"> </w:t>
      </w:r>
    </w:p>
    <w:p w14:paraId="79A2F698" w14:textId="77777777" w:rsidR="005C27A9" w:rsidRPr="00FB3E35" w:rsidRDefault="005C27A9" w:rsidP="005C27A9">
      <w:pPr>
        <w:tabs>
          <w:tab w:val="left" w:pos="565"/>
        </w:tabs>
        <w:spacing w:beforeLines="20" w:before="48" w:afterLines="20" w:after="48" w:line="247" w:lineRule="auto"/>
        <w:ind w:left="-341" w:right="-284" w:firstLine="282"/>
        <w:rPr>
          <w:color w:val="000000"/>
          <w:sz w:val="34"/>
          <w:szCs w:val="34"/>
          <w:rtl/>
        </w:rPr>
      </w:pPr>
      <w:r w:rsidRPr="00FB3E35">
        <w:rPr>
          <w:color w:val="000000"/>
          <w:sz w:val="34"/>
          <w:szCs w:val="34"/>
          <w:rtl/>
        </w:rPr>
        <w:t xml:space="preserve"> جاءت السلسلة في شهر ربيع لنكثر من الصلاة والسلام على رسول الله صلى الله عليه وسلم ولنهتدي بهديه ونتأسى بسنته فننالَ الحظوة بشفاعته صلوات ربي وسلامه عليه.</w:t>
      </w:r>
    </w:p>
    <w:p w14:paraId="7BDB20FF" w14:textId="77777777" w:rsidR="005C27A9" w:rsidRPr="00FB3E35" w:rsidRDefault="005C27A9" w:rsidP="005C27A9">
      <w:pPr>
        <w:tabs>
          <w:tab w:val="left" w:pos="565"/>
        </w:tabs>
        <w:spacing w:beforeLines="20" w:before="48" w:afterLines="20" w:after="48" w:line="247" w:lineRule="auto"/>
        <w:ind w:left="-341" w:right="-284" w:firstLine="282"/>
        <w:rPr>
          <w:color w:val="000000"/>
          <w:sz w:val="34"/>
          <w:szCs w:val="34"/>
          <w:rtl/>
        </w:rPr>
      </w:pPr>
      <w:r w:rsidRPr="00FB3E35">
        <w:rPr>
          <w:color w:val="000000"/>
          <w:sz w:val="34"/>
          <w:szCs w:val="34"/>
          <w:rtl/>
        </w:rPr>
        <w:t xml:space="preserve">واعلموا أن الكمال البشري معقود في رسول الله صلى الله عليه وسلم فمن اهتدى بهديه واستن بسنته </w:t>
      </w:r>
      <w:proofErr w:type="spellStart"/>
      <w:r w:rsidRPr="00FB3E35">
        <w:rPr>
          <w:color w:val="000000"/>
          <w:sz w:val="34"/>
          <w:szCs w:val="34"/>
          <w:rtl/>
        </w:rPr>
        <w:t>وحذى</w:t>
      </w:r>
      <w:proofErr w:type="spellEnd"/>
      <w:r w:rsidRPr="00FB3E35">
        <w:rPr>
          <w:color w:val="000000"/>
          <w:sz w:val="34"/>
          <w:szCs w:val="34"/>
          <w:rtl/>
        </w:rPr>
        <w:t xml:space="preserve"> حذوه صلى الله عليه وسلم سار في درب الكمال، وعكسه بعكسه</w:t>
      </w:r>
      <w:r>
        <w:rPr>
          <w:rFonts w:hint="cs"/>
          <w:color w:val="000000"/>
          <w:sz w:val="34"/>
          <w:szCs w:val="34"/>
          <w:rtl/>
        </w:rPr>
        <w:t>.</w:t>
      </w:r>
    </w:p>
    <w:p w14:paraId="208DD98A" w14:textId="555D8912" w:rsidR="005C27A9" w:rsidRPr="005C27A9" w:rsidRDefault="005C27A9" w:rsidP="005C27A9">
      <w:pPr>
        <w:tabs>
          <w:tab w:val="left" w:pos="565"/>
        </w:tabs>
        <w:spacing w:beforeLines="20" w:before="48" w:afterLines="20" w:after="48" w:line="247" w:lineRule="auto"/>
        <w:ind w:left="-341" w:right="-284" w:firstLine="282"/>
        <w:rPr>
          <w:color w:val="000000"/>
          <w:sz w:val="34"/>
          <w:szCs w:val="34"/>
          <w:rtl/>
        </w:rPr>
      </w:pPr>
      <w:r w:rsidRPr="008A76F0">
        <w:rPr>
          <w:color w:val="000000"/>
          <w:sz w:val="34"/>
          <w:szCs w:val="34"/>
          <w:rtl/>
        </w:rPr>
        <w:t>تحدثت الخطبة الأولى عن هديه صلى الله عليه وسلم في العبادات الشعائرية</w:t>
      </w:r>
      <w:r>
        <w:rPr>
          <w:rFonts w:hint="cs"/>
          <w:color w:val="000000"/>
          <w:sz w:val="34"/>
          <w:szCs w:val="34"/>
          <w:rtl/>
        </w:rPr>
        <w:t>،</w:t>
      </w:r>
      <w:r w:rsidRPr="008A76F0">
        <w:rPr>
          <w:color w:val="000000"/>
          <w:sz w:val="34"/>
          <w:szCs w:val="34"/>
          <w:rtl/>
        </w:rPr>
        <w:t xml:space="preserve"> والثانية عن هديه صلى الله عليه وسلم في المعاملات المالية، والثالثة عن هديه صلى الله عليه وسلم في العلاقات الأسرية، والرابعة عن هديه صلى الله عليه وسلم في الشدائد والمحن، والخامسة عن هديه صلى الله عليه وسلم في مخالطة الناس، </w:t>
      </w:r>
      <w:r w:rsidRPr="005E4EEC">
        <w:rPr>
          <w:color w:val="000000"/>
          <w:sz w:val="34"/>
          <w:szCs w:val="34"/>
          <w:rtl/>
        </w:rPr>
        <w:t>والسادسة عن هديه صلى الله عليه وسلم في التعليم</w:t>
      </w:r>
      <w:r w:rsidRPr="005C27A9">
        <w:rPr>
          <w:color w:val="000000"/>
          <w:sz w:val="34"/>
          <w:szCs w:val="34"/>
          <w:rtl/>
        </w:rPr>
        <w:t>، والسابعة عن هديه صلى الله عليه وسلم في القضاء بين الناس</w:t>
      </w:r>
      <w:r w:rsidR="00D21507">
        <w:rPr>
          <w:rFonts w:hint="cs"/>
          <w:color w:val="000000"/>
          <w:sz w:val="34"/>
          <w:szCs w:val="34"/>
          <w:rtl/>
        </w:rPr>
        <w:t xml:space="preserve">، </w:t>
      </w:r>
      <w:r w:rsidR="00D21507" w:rsidRPr="00D21507">
        <w:rPr>
          <w:color w:val="000000"/>
          <w:sz w:val="34"/>
          <w:szCs w:val="34"/>
          <w:rtl/>
        </w:rPr>
        <w:t>والثامنة عن هديه صلى الله عليه وسلم في الدعوة إلى الله.</w:t>
      </w:r>
    </w:p>
    <w:p w14:paraId="4797D006" w14:textId="0AB44130" w:rsidR="00D21507" w:rsidRPr="00D21507" w:rsidRDefault="00D21507" w:rsidP="00D21507">
      <w:pPr>
        <w:spacing w:line="240" w:lineRule="auto"/>
        <w:ind w:left="-341" w:right="-284"/>
        <w:rPr>
          <w:color w:val="000000"/>
          <w:sz w:val="34"/>
          <w:szCs w:val="34"/>
          <w:rtl/>
        </w:rPr>
      </w:pPr>
      <w:r w:rsidRPr="00D21507">
        <w:rPr>
          <w:color w:val="000000"/>
          <w:sz w:val="34"/>
          <w:szCs w:val="34"/>
          <w:rtl/>
        </w:rPr>
        <w:t>وهنا انتهت الخطب؛ لكن التأسي بالنبي صلى الله عليه وسلم لا</w:t>
      </w:r>
      <w:r>
        <w:rPr>
          <w:rFonts w:hint="cs"/>
          <w:color w:val="000000"/>
          <w:sz w:val="34"/>
          <w:szCs w:val="34"/>
          <w:rtl/>
        </w:rPr>
        <w:t xml:space="preserve"> </w:t>
      </w:r>
      <w:r w:rsidRPr="00D21507">
        <w:rPr>
          <w:color w:val="000000"/>
          <w:sz w:val="34"/>
          <w:szCs w:val="34"/>
          <w:rtl/>
        </w:rPr>
        <w:t>ينتهي، ولو جعل أحدنا عمره مصروفا</w:t>
      </w:r>
      <w:r>
        <w:rPr>
          <w:rFonts w:hint="cs"/>
          <w:color w:val="000000"/>
          <w:sz w:val="34"/>
          <w:szCs w:val="34"/>
          <w:rtl/>
        </w:rPr>
        <w:t>ً</w:t>
      </w:r>
      <w:r w:rsidRPr="00D21507">
        <w:rPr>
          <w:color w:val="000000"/>
          <w:sz w:val="34"/>
          <w:szCs w:val="34"/>
          <w:rtl/>
        </w:rPr>
        <w:t xml:space="preserve"> لتعلم هدي النبي صلى الله عليه وسلم وسيرِه وسيرتِه والعملِ بهذا الهدي لكان على خير كبير. </w:t>
      </w:r>
    </w:p>
    <w:p w14:paraId="26144B26" w14:textId="4035915A" w:rsidR="00D21507" w:rsidRPr="00D21507" w:rsidRDefault="00D21507" w:rsidP="00D21507">
      <w:pPr>
        <w:spacing w:line="240" w:lineRule="auto"/>
        <w:ind w:left="-341" w:right="-284"/>
        <w:rPr>
          <w:color w:val="000000"/>
          <w:sz w:val="34"/>
          <w:szCs w:val="34"/>
          <w:rtl/>
        </w:rPr>
      </w:pPr>
      <w:r w:rsidRPr="00D21507">
        <w:rPr>
          <w:color w:val="000000"/>
          <w:sz w:val="34"/>
          <w:szCs w:val="34"/>
          <w:rtl/>
        </w:rPr>
        <w:t>ما</w:t>
      </w:r>
      <w:r>
        <w:rPr>
          <w:rFonts w:hint="cs"/>
          <w:color w:val="000000"/>
          <w:sz w:val="34"/>
          <w:szCs w:val="34"/>
          <w:rtl/>
        </w:rPr>
        <w:t xml:space="preserve"> </w:t>
      </w:r>
      <w:r w:rsidRPr="00D21507">
        <w:rPr>
          <w:color w:val="000000"/>
          <w:sz w:val="34"/>
          <w:szCs w:val="34"/>
          <w:rtl/>
        </w:rPr>
        <w:t xml:space="preserve">هدي النبي صلى الله عليه وسلم في سفره؟، وماهديه في غضبه؟، وماهديه في مرضه؟، وماهديه مع جيرانه؟، وماهديه مع أعدائه؟، وماهديه في معاركه؟، وماهديه مع القرآن؟، وماهديه في صومه؟، وماهديه في غناه؟، ... كلها عناوين تحتاج منكم البحثَ عنها وجمعَ مادتها والعملَ بما فيها. </w:t>
      </w:r>
    </w:p>
    <w:p w14:paraId="7393C9E4" w14:textId="77777777" w:rsidR="00D21507" w:rsidRPr="00D21507" w:rsidRDefault="00D21507" w:rsidP="00D21507">
      <w:pPr>
        <w:spacing w:line="240" w:lineRule="auto"/>
        <w:ind w:left="-341" w:right="-284"/>
        <w:rPr>
          <w:color w:val="000000"/>
          <w:sz w:val="34"/>
          <w:szCs w:val="34"/>
          <w:rtl/>
        </w:rPr>
      </w:pPr>
      <w:r w:rsidRPr="00D21507">
        <w:rPr>
          <w:color w:val="000000"/>
          <w:sz w:val="34"/>
          <w:szCs w:val="34"/>
          <w:rtl/>
        </w:rPr>
        <w:t>لأن كل آية نقرؤها في القرآن الكريم فتطبيقها العملي في سنة النبي صلى الله عليه وسلم وحياته.</w:t>
      </w:r>
    </w:p>
    <w:p w14:paraId="07B52EE9" w14:textId="0A6E081A" w:rsidR="00D21507" w:rsidRPr="00D21507" w:rsidRDefault="00D21507" w:rsidP="00D21507">
      <w:pPr>
        <w:spacing w:line="240" w:lineRule="auto"/>
        <w:ind w:left="-341" w:right="-284"/>
        <w:rPr>
          <w:color w:val="000000"/>
          <w:sz w:val="34"/>
          <w:szCs w:val="34"/>
          <w:rtl/>
        </w:rPr>
      </w:pPr>
      <w:r w:rsidRPr="00D21507">
        <w:rPr>
          <w:color w:val="000000"/>
          <w:sz w:val="34"/>
          <w:szCs w:val="34"/>
          <w:rtl/>
        </w:rPr>
        <w:t>قال ابن عطاء الله السكندري في تاج العروس: (واعلم أنه ... لا تحصل لك الرفعة عند الله تعالى إلا بمتابعة النب</w:t>
      </w:r>
      <w:r>
        <w:rPr>
          <w:rFonts w:hint="cs"/>
          <w:color w:val="000000"/>
          <w:sz w:val="34"/>
          <w:szCs w:val="34"/>
          <w:rtl/>
        </w:rPr>
        <w:t>ي</w:t>
      </w:r>
      <w:r w:rsidRPr="00D21507">
        <w:rPr>
          <w:color w:val="000000"/>
          <w:sz w:val="34"/>
          <w:szCs w:val="34"/>
          <w:rtl/>
        </w:rPr>
        <w:t xml:space="preserve"> المكرم والرسول المعظم صلى الله عليه وسلم)</w:t>
      </w:r>
      <w:r>
        <w:rPr>
          <w:rFonts w:hint="cs"/>
          <w:color w:val="000000"/>
          <w:sz w:val="34"/>
          <w:szCs w:val="34"/>
          <w:rtl/>
        </w:rPr>
        <w:t>.</w:t>
      </w:r>
    </w:p>
    <w:p w14:paraId="4CD55684" w14:textId="77777777" w:rsidR="00D21507" w:rsidRPr="00D21507" w:rsidRDefault="00D21507" w:rsidP="00D21507">
      <w:pPr>
        <w:spacing w:line="240" w:lineRule="auto"/>
        <w:ind w:left="-341" w:right="-284"/>
        <w:rPr>
          <w:color w:val="000000"/>
          <w:sz w:val="34"/>
          <w:szCs w:val="34"/>
          <w:rtl/>
        </w:rPr>
      </w:pPr>
      <w:r w:rsidRPr="00D21507">
        <w:rPr>
          <w:color w:val="000000"/>
          <w:sz w:val="34"/>
          <w:szCs w:val="34"/>
          <w:rtl/>
        </w:rPr>
        <w:t>وَقَالَ أَبُو الْعَبَّاس أَحْمد بن سهل: "من ألزم نَفسه آدَاب السّنة نوَّر الله قلبه بِنور الْمعرفَة، وَلَا مقَام أشرف من مُتَابعَة الحبيب فِي أوامره وأفعاله وأخلاقه".</w:t>
      </w:r>
    </w:p>
    <w:p w14:paraId="4F5CB8B7" w14:textId="1599BAC1" w:rsidR="00D21507" w:rsidRPr="00D21507" w:rsidRDefault="00D21507" w:rsidP="00D21507">
      <w:pPr>
        <w:spacing w:line="240" w:lineRule="auto"/>
        <w:ind w:left="-341" w:right="-284"/>
        <w:rPr>
          <w:color w:val="000000"/>
          <w:sz w:val="34"/>
          <w:szCs w:val="34"/>
          <w:rtl/>
        </w:rPr>
      </w:pPr>
      <w:r w:rsidRPr="00D21507">
        <w:rPr>
          <w:color w:val="000000"/>
          <w:sz w:val="34"/>
          <w:szCs w:val="34"/>
          <w:rtl/>
        </w:rPr>
        <w:t>وهاكم ثلاثةَ أمور تعينكم على متابعة النبي صلى الله عليه وسلم والاهتداء بهديه: العلم والصحبة والحب</w:t>
      </w:r>
      <w:r>
        <w:rPr>
          <w:rFonts w:hint="cs"/>
          <w:color w:val="000000"/>
          <w:sz w:val="34"/>
          <w:szCs w:val="34"/>
          <w:rtl/>
        </w:rPr>
        <w:t>.</w:t>
      </w:r>
    </w:p>
    <w:p w14:paraId="33271EB2" w14:textId="268D0B0B" w:rsidR="00D21507" w:rsidRPr="00D21507" w:rsidRDefault="00D21507" w:rsidP="00D21507">
      <w:pPr>
        <w:spacing w:line="240" w:lineRule="auto"/>
        <w:ind w:left="-341" w:right="-284"/>
        <w:rPr>
          <w:color w:val="000000"/>
          <w:sz w:val="34"/>
          <w:szCs w:val="34"/>
          <w:rtl/>
        </w:rPr>
      </w:pPr>
      <w:r>
        <w:rPr>
          <w:rFonts w:hint="cs"/>
          <w:b/>
          <w:bCs/>
          <w:color w:val="000000"/>
          <w:sz w:val="34"/>
          <w:szCs w:val="34"/>
          <w:rtl/>
        </w:rPr>
        <w:lastRenderedPageBreak/>
        <w:t xml:space="preserve">- </w:t>
      </w:r>
      <w:r w:rsidRPr="00D21507">
        <w:rPr>
          <w:b/>
          <w:bCs/>
          <w:color w:val="000000"/>
          <w:sz w:val="34"/>
          <w:szCs w:val="34"/>
          <w:rtl/>
        </w:rPr>
        <w:t>أما العلم</w:t>
      </w:r>
      <w:r>
        <w:rPr>
          <w:rFonts w:hint="cs"/>
          <w:b/>
          <w:bCs/>
          <w:color w:val="000000"/>
          <w:sz w:val="34"/>
          <w:szCs w:val="34"/>
          <w:rtl/>
        </w:rPr>
        <w:t>:</w:t>
      </w:r>
      <w:r w:rsidRPr="00D21507">
        <w:rPr>
          <w:b/>
          <w:bCs/>
          <w:color w:val="000000"/>
          <w:sz w:val="34"/>
          <w:szCs w:val="34"/>
          <w:rtl/>
        </w:rPr>
        <w:t xml:space="preserve"> </w:t>
      </w:r>
      <w:r w:rsidRPr="00D21507">
        <w:rPr>
          <w:color w:val="000000"/>
          <w:sz w:val="34"/>
          <w:szCs w:val="34"/>
          <w:rtl/>
        </w:rPr>
        <w:t>فالمراد به أن تحضر مجالس حديث رسول الله صلى الله عليه وسلم وسيرتِه وشمائلِه، وأن تقرأ في كتب حديثه وسيرته وشمائله، وأن تتدارس مع أهلك وأصحابك في حديثه وسيرته وشمائله، ولعلك يوما</w:t>
      </w:r>
      <w:r>
        <w:rPr>
          <w:rFonts w:hint="cs"/>
          <w:color w:val="000000"/>
          <w:sz w:val="34"/>
          <w:szCs w:val="34"/>
          <w:rtl/>
        </w:rPr>
        <w:t>ً</w:t>
      </w:r>
      <w:r w:rsidRPr="00D21507">
        <w:rPr>
          <w:color w:val="000000"/>
          <w:sz w:val="34"/>
          <w:szCs w:val="34"/>
          <w:rtl/>
        </w:rPr>
        <w:t xml:space="preserve"> بعد أن تتأهل لذلك تؤلف كتاباً أو أكثر في حديثه وسيرته وشمائله صلى الله عليه وسلم. </w:t>
      </w:r>
    </w:p>
    <w:p w14:paraId="7ED160D0" w14:textId="77777777" w:rsidR="00D21507" w:rsidRPr="00D21507" w:rsidRDefault="00D21507" w:rsidP="00D21507">
      <w:pPr>
        <w:spacing w:line="240" w:lineRule="auto"/>
        <w:ind w:left="-341" w:right="-284"/>
        <w:rPr>
          <w:color w:val="000000"/>
          <w:sz w:val="34"/>
          <w:szCs w:val="34"/>
          <w:rtl/>
        </w:rPr>
      </w:pPr>
      <w:r w:rsidRPr="00D21507">
        <w:rPr>
          <w:color w:val="000000"/>
          <w:sz w:val="34"/>
          <w:szCs w:val="34"/>
          <w:rtl/>
        </w:rPr>
        <w:t xml:space="preserve">فمن أراد التأسي والاتباع فعليه أولاً أن يعلم، إذ كيف تتأسى وأنت لا تعلم بماذا تتأسى. </w:t>
      </w:r>
    </w:p>
    <w:p w14:paraId="271F613C" w14:textId="7D010E04" w:rsidR="00D21507" w:rsidRPr="00D21507" w:rsidRDefault="00D21507" w:rsidP="00D21507">
      <w:pPr>
        <w:spacing w:line="240" w:lineRule="auto"/>
        <w:ind w:left="-341" w:right="-284"/>
        <w:rPr>
          <w:color w:val="000000"/>
          <w:sz w:val="34"/>
          <w:szCs w:val="34"/>
          <w:rtl/>
        </w:rPr>
      </w:pPr>
      <w:r w:rsidRPr="00D21507">
        <w:rPr>
          <w:color w:val="000000"/>
          <w:sz w:val="34"/>
          <w:szCs w:val="34"/>
          <w:rtl/>
        </w:rPr>
        <w:t xml:space="preserve">في دورة (فاتبعوني) المقامة في مسجدكم لتعلُّم حديثِ رسول الله صلى الله عليه وسلم وسيرته، قال لي أحد الإخوة: بينما كنا نقرأ مع أستاذنا في الأحاديث المختارة من صحيح البخاري مر بنا حديث رسول الله صلى الله عليه وسلم: </w:t>
      </w:r>
      <w:r w:rsidRPr="00D21507">
        <w:rPr>
          <w:rStyle w:val="Char2"/>
          <w:rtl/>
        </w:rPr>
        <w:t>«</w:t>
      </w:r>
      <w:r w:rsidRPr="00D21507">
        <w:rPr>
          <w:rStyle w:val="Char2"/>
          <w:rtl/>
        </w:rPr>
        <w:t>ارجعوا إلى أهليكم فعلموهم</w:t>
      </w:r>
      <w:r w:rsidRPr="00D21507">
        <w:rPr>
          <w:rStyle w:val="Char2"/>
          <w:rtl/>
        </w:rPr>
        <w:t>»</w:t>
      </w:r>
      <w:r w:rsidRPr="00D21507">
        <w:rPr>
          <w:color w:val="000000"/>
          <w:sz w:val="34"/>
          <w:szCs w:val="34"/>
          <w:rtl/>
        </w:rPr>
        <w:t xml:space="preserve"> فشعرت أن رسول الله صلى الله عليه وسلم يخاطبنا بالأمر</w:t>
      </w:r>
      <w:r>
        <w:rPr>
          <w:rFonts w:hint="cs"/>
          <w:color w:val="000000"/>
          <w:sz w:val="34"/>
          <w:szCs w:val="34"/>
          <w:rtl/>
        </w:rPr>
        <w:t xml:space="preserve">، </w:t>
      </w:r>
      <w:r w:rsidRPr="00D21507">
        <w:rPr>
          <w:color w:val="000000"/>
          <w:sz w:val="34"/>
          <w:szCs w:val="34"/>
          <w:rtl/>
        </w:rPr>
        <w:t xml:space="preserve">فرجعتُ إلى أهلي وصرت أعلمهم ما أتعلم وأقرأ عليهم ما يُقرأ علي وأدعوهم إلى ما دُعيت له. </w:t>
      </w:r>
    </w:p>
    <w:p w14:paraId="79E1FF6E" w14:textId="77777777" w:rsidR="00D21507" w:rsidRPr="00D21507" w:rsidRDefault="00D21507" w:rsidP="00D21507">
      <w:pPr>
        <w:spacing w:line="240" w:lineRule="auto"/>
        <w:ind w:left="-341" w:right="-284"/>
        <w:rPr>
          <w:color w:val="000000"/>
          <w:sz w:val="34"/>
          <w:szCs w:val="34"/>
          <w:rtl/>
        </w:rPr>
      </w:pPr>
      <w:r w:rsidRPr="00D21507">
        <w:rPr>
          <w:color w:val="000000"/>
          <w:sz w:val="34"/>
          <w:szCs w:val="34"/>
          <w:rtl/>
        </w:rPr>
        <w:t>إن قراءة حديث رسول الله صلى الله عليه وسلم وسيرته وشمائله هو الخطوة الأولى لتتأسى به صلى الله عليه وسلم وتتبعه فتكون معه في الآخرة إن كنت معه في الدنيا.</w:t>
      </w:r>
    </w:p>
    <w:p w14:paraId="6E11077C" w14:textId="2C83A431" w:rsidR="00D21507" w:rsidRPr="00D21507" w:rsidRDefault="00D21507" w:rsidP="00D21507">
      <w:pPr>
        <w:spacing w:line="240" w:lineRule="auto"/>
        <w:ind w:left="-341" w:right="-284"/>
        <w:rPr>
          <w:color w:val="000000"/>
          <w:sz w:val="34"/>
          <w:szCs w:val="34"/>
          <w:rtl/>
        </w:rPr>
      </w:pPr>
      <w:r w:rsidRPr="00D21507">
        <w:rPr>
          <w:b/>
          <w:bCs/>
          <w:color w:val="000000"/>
          <w:sz w:val="34"/>
          <w:szCs w:val="34"/>
          <w:rtl/>
        </w:rPr>
        <w:t>وأما الصحبة</w:t>
      </w:r>
      <w:r w:rsidRPr="00D21507">
        <w:rPr>
          <w:rFonts w:hint="cs"/>
          <w:b/>
          <w:bCs/>
          <w:color w:val="000000"/>
          <w:sz w:val="34"/>
          <w:szCs w:val="34"/>
          <w:rtl/>
        </w:rPr>
        <w:t>:</w:t>
      </w:r>
      <w:r w:rsidRPr="00D21507">
        <w:rPr>
          <w:color w:val="000000"/>
          <w:sz w:val="34"/>
          <w:szCs w:val="34"/>
          <w:rtl/>
        </w:rPr>
        <w:t xml:space="preserve"> فالمراد بها أن تصاحب من يتأسى بالنبي صلى الله عليه وسلم ويسير بسيره ويحذو حذوه ليعينك على متابعته صلى الله عليه وسلم. </w:t>
      </w:r>
    </w:p>
    <w:p w14:paraId="1E5908E0" w14:textId="77777777" w:rsidR="00D21507" w:rsidRPr="00D21507" w:rsidRDefault="00D21507" w:rsidP="00D21507">
      <w:pPr>
        <w:spacing w:line="240" w:lineRule="auto"/>
        <w:ind w:left="-341" w:right="-284"/>
        <w:rPr>
          <w:color w:val="000000"/>
          <w:sz w:val="34"/>
          <w:szCs w:val="34"/>
          <w:rtl/>
        </w:rPr>
      </w:pPr>
      <w:r w:rsidRPr="00D21507">
        <w:rPr>
          <w:color w:val="000000"/>
          <w:sz w:val="34"/>
          <w:szCs w:val="34"/>
          <w:rtl/>
        </w:rPr>
        <w:t>نقل الإمام الذهبي: أن أبا داود صاحب السنن، كان يُشَبَّه بأحمد بن حنبل في هديه ودله وسمته، - الهدي حسن السيرة والدل حسن الهيئة والسمت حسن المذهب في أمر الدنيا والدين</w:t>
      </w:r>
      <w:proofErr w:type="gramStart"/>
      <w:r w:rsidRPr="00D21507">
        <w:rPr>
          <w:color w:val="000000"/>
          <w:sz w:val="34"/>
          <w:szCs w:val="34"/>
          <w:rtl/>
        </w:rPr>
        <w:t>- ،</w:t>
      </w:r>
      <w:proofErr w:type="gramEnd"/>
      <w:r w:rsidRPr="00D21507">
        <w:rPr>
          <w:color w:val="000000"/>
          <w:sz w:val="34"/>
          <w:szCs w:val="34"/>
          <w:rtl/>
        </w:rPr>
        <w:t xml:space="preserve"> وكان أحمد يشبه في ذلك بوكيع وكان وكيع يشبه في ذلك بسفيان وسفيان بمنصور ومنصور بإبراهيم وإبراهيم </w:t>
      </w:r>
      <w:proofErr w:type="spellStart"/>
      <w:r w:rsidRPr="00D21507">
        <w:rPr>
          <w:color w:val="000000"/>
          <w:sz w:val="34"/>
          <w:szCs w:val="34"/>
          <w:rtl/>
        </w:rPr>
        <w:t>بعلقمة</w:t>
      </w:r>
      <w:proofErr w:type="spellEnd"/>
      <w:r w:rsidRPr="00D21507">
        <w:rPr>
          <w:color w:val="000000"/>
          <w:sz w:val="34"/>
          <w:szCs w:val="34"/>
          <w:rtl/>
        </w:rPr>
        <w:t xml:space="preserve"> وعلقمة بعبد الله بن مسعود، وقال علقمة: كان ابن مسعود يشبه بالنبي صلى الله عليه </w:t>
      </w:r>
      <w:proofErr w:type="spellStart"/>
      <w:r w:rsidRPr="00D21507">
        <w:rPr>
          <w:color w:val="000000"/>
          <w:sz w:val="34"/>
          <w:szCs w:val="34"/>
          <w:rtl/>
        </w:rPr>
        <w:t>وآله</w:t>
      </w:r>
      <w:proofErr w:type="spellEnd"/>
      <w:r w:rsidRPr="00D21507">
        <w:rPr>
          <w:color w:val="000000"/>
          <w:sz w:val="34"/>
          <w:szCs w:val="34"/>
          <w:rtl/>
        </w:rPr>
        <w:t xml:space="preserve"> وسلم: في هديه ودله وسمته.</w:t>
      </w:r>
    </w:p>
    <w:p w14:paraId="58B63158" w14:textId="7030F63F" w:rsidR="00D21507" w:rsidRPr="00D21507" w:rsidRDefault="00D21507" w:rsidP="00D21507">
      <w:pPr>
        <w:spacing w:line="240" w:lineRule="auto"/>
        <w:ind w:left="-341" w:right="-284"/>
        <w:rPr>
          <w:color w:val="000000"/>
          <w:sz w:val="34"/>
          <w:szCs w:val="34"/>
          <w:rtl/>
        </w:rPr>
      </w:pPr>
      <w:r w:rsidRPr="00D21507">
        <w:rPr>
          <w:color w:val="000000"/>
          <w:sz w:val="34"/>
          <w:szCs w:val="34"/>
          <w:rtl/>
        </w:rPr>
        <w:t>فصحبتك للموصول تجعلك موصولاً</w:t>
      </w:r>
      <w:r>
        <w:rPr>
          <w:rFonts w:hint="cs"/>
          <w:color w:val="000000"/>
          <w:sz w:val="34"/>
          <w:szCs w:val="34"/>
          <w:rtl/>
        </w:rPr>
        <w:t>،</w:t>
      </w:r>
      <w:r w:rsidRPr="00D21507">
        <w:rPr>
          <w:color w:val="000000"/>
          <w:sz w:val="34"/>
          <w:szCs w:val="34"/>
          <w:rtl/>
        </w:rPr>
        <w:t xml:space="preserve"> وصحبتك لمتبع السنة تجعلك متبعا للسنة.</w:t>
      </w:r>
    </w:p>
    <w:p w14:paraId="608FF11B" w14:textId="77777777" w:rsidR="00D21507" w:rsidRPr="00D21507" w:rsidRDefault="00D21507" w:rsidP="00D21507">
      <w:pPr>
        <w:spacing w:line="240" w:lineRule="auto"/>
        <w:ind w:left="-341" w:right="-284"/>
        <w:rPr>
          <w:color w:val="000000"/>
          <w:sz w:val="34"/>
          <w:szCs w:val="34"/>
          <w:rtl/>
        </w:rPr>
      </w:pPr>
      <w:r w:rsidRPr="00D21507">
        <w:rPr>
          <w:color w:val="000000"/>
          <w:sz w:val="34"/>
          <w:szCs w:val="34"/>
          <w:rtl/>
        </w:rPr>
        <w:t xml:space="preserve">أخرج الخطيب البغدادي في تاريخه، سأل جعفر بن نصير </w:t>
      </w:r>
      <w:proofErr w:type="spellStart"/>
      <w:r w:rsidRPr="00D21507">
        <w:rPr>
          <w:color w:val="000000"/>
          <w:sz w:val="34"/>
          <w:szCs w:val="34"/>
          <w:rtl/>
        </w:rPr>
        <w:t>بكرانَ</w:t>
      </w:r>
      <w:proofErr w:type="spellEnd"/>
      <w:r w:rsidRPr="00D21507">
        <w:rPr>
          <w:color w:val="000000"/>
          <w:sz w:val="34"/>
          <w:szCs w:val="34"/>
          <w:rtl/>
        </w:rPr>
        <w:t xml:space="preserve"> الدينوري - وكان يخدم الشبلي -: ما الذي رأيت منه عند وفاته؟ فقال: قال لي: علي درهم مَظلمة، وتصدقت عن صاحبه بألوف فما على قلبي شغل أعظم منه، ثم قال: وضيني للصلاة، ففعلت فنسيت تخليل لحيته وقد أُمسِك على لسانه، فقبض على يدي وأدخلها في لحيته ثم مات، فبكى جعفر وقال: ما تقولون: في رجل لم يفته في آخر عمره أدب من آداب </w:t>
      </w:r>
      <w:proofErr w:type="gramStart"/>
      <w:r w:rsidRPr="00D21507">
        <w:rPr>
          <w:color w:val="000000"/>
          <w:sz w:val="34"/>
          <w:szCs w:val="34"/>
          <w:rtl/>
        </w:rPr>
        <w:t>السنة؟!.</w:t>
      </w:r>
      <w:proofErr w:type="gramEnd"/>
      <w:r w:rsidRPr="00D21507">
        <w:rPr>
          <w:color w:val="000000"/>
          <w:sz w:val="34"/>
          <w:szCs w:val="34"/>
          <w:rtl/>
        </w:rPr>
        <w:t xml:space="preserve"> </w:t>
      </w:r>
    </w:p>
    <w:p w14:paraId="0D21877B" w14:textId="77777777" w:rsidR="00D21507" w:rsidRPr="00D21507" w:rsidRDefault="00D21507" w:rsidP="00D21507">
      <w:pPr>
        <w:spacing w:line="240" w:lineRule="auto"/>
        <w:ind w:left="-341" w:right="-284"/>
        <w:rPr>
          <w:color w:val="000000"/>
          <w:sz w:val="34"/>
          <w:szCs w:val="34"/>
          <w:rtl/>
        </w:rPr>
      </w:pPr>
      <w:r w:rsidRPr="00D21507">
        <w:rPr>
          <w:color w:val="000000"/>
          <w:sz w:val="34"/>
          <w:szCs w:val="34"/>
          <w:rtl/>
        </w:rPr>
        <w:lastRenderedPageBreak/>
        <w:t>إن صحبة متبعي السنة والمهتدين بهدي رسول الله صلى الله عليه وسلم هو الخطوة الثانية لتتأسى به صلى الله عليه وسلم وتتبعه فتكون معه في الآخرة إن كنت معه في الدنيا.</w:t>
      </w:r>
    </w:p>
    <w:p w14:paraId="5A573806" w14:textId="2163CEA4" w:rsidR="00D21507" w:rsidRPr="00D21507" w:rsidRDefault="00D21507" w:rsidP="00D21507">
      <w:pPr>
        <w:spacing w:line="240" w:lineRule="auto"/>
        <w:ind w:left="-341" w:right="-284"/>
        <w:rPr>
          <w:color w:val="000000"/>
          <w:sz w:val="34"/>
          <w:szCs w:val="34"/>
          <w:rtl/>
        </w:rPr>
      </w:pPr>
      <w:r w:rsidRPr="00D21507">
        <w:rPr>
          <w:b/>
          <w:bCs/>
          <w:color w:val="000000"/>
          <w:sz w:val="34"/>
          <w:szCs w:val="34"/>
          <w:rtl/>
        </w:rPr>
        <w:t>وأما الحب</w:t>
      </w:r>
      <w:r>
        <w:rPr>
          <w:rFonts w:hint="cs"/>
          <w:b/>
          <w:bCs/>
          <w:color w:val="000000"/>
          <w:sz w:val="34"/>
          <w:szCs w:val="34"/>
          <w:rtl/>
        </w:rPr>
        <w:t>:</w:t>
      </w:r>
      <w:r w:rsidRPr="00D21507">
        <w:rPr>
          <w:color w:val="000000"/>
          <w:sz w:val="34"/>
          <w:szCs w:val="34"/>
          <w:rtl/>
        </w:rPr>
        <w:t xml:space="preserve"> فالمراد أن المحب حريص على التشبه بمحبوبه، فمن أحب رسول الله صلى الله عليه وسلم أحب التشبه به وهوي متابعته وسهل عليه الاقتداء، قَالَ ذُو النُّون الْمصْرِيّ: "من عَلامَة الْمُحب مُتَابعَة حبيب الله صلى الله عَلَيْهِ وَسلم فِي أخلاقه وأفعاله، وأوامره وسننه".</w:t>
      </w:r>
    </w:p>
    <w:p w14:paraId="5F0D1CD0" w14:textId="77777777" w:rsidR="00D21507" w:rsidRPr="00D21507" w:rsidRDefault="00D21507" w:rsidP="00D21507">
      <w:pPr>
        <w:spacing w:line="240" w:lineRule="auto"/>
        <w:ind w:left="-341" w:right="-284"/>
        <w:rPr>
          <w:color w:val="000000"/>
          <w:sz w:val="34"/>
          <w:szCs w:val="34"/>
          <w:rtl/>
        </w:rPr>
      </w:pPr>
      <w:r w:rsidRPr="00D21507">
        <w:rPr>
          <w:color w:val="000000"/>
          <w:sz w:val="34"/>
          <w:szCs w:val="34"/>
          <w:rtl/>
        </w:rPr>
        <w:t>فالحاصل أن العلم والصحبة والحب ثلاثة أمور تعين على متابعة النبي صلى الله عليه وسلم والاهتداء بهديه: لنكون وراءه في الدنيا فنكونَ معه في الآخرة بإذن الله.</w:t>
      </w:r>
    </w:p>
    <w:p w14:paraId="4765A8AD" w14:textId="77777777" w:rsidR="00D21507" w:rsidRPr="00D21507" w:rsidRDefault="00D21507" w:rsidP="00D21507">
      <w:pPr>
        <w:spacing w:line="240" w:lineRule="auto"/>
        <w:ind w:left="-341" w:right="-284"/>
        <w:rPr>
          <w:b/>
          <w:bCs/>
          <w:color w:val="000000"/>
          <w:sz w:val="34"/>
          <w:szCs w:val="34"/>
          <w:rtl/>
        </w:rPr>
      </w:pPr>
      <w:r w:rsidRPr="00D21507">
        <w:rPr>
          <w:b/>
          <w:bCs/>
          <w:color w:val="000000"/>
          <w:sz w:val="34"/>
          <w:szCs w:val="34"/>
          <w:rtl/>
        </w:rPr>
        <w:t xml:space="preserve">وبعد أيها الإخوة: </w:t>
      </w:r>
    </w:p>
    <w:p w14:paraId="2204C566" w14:textId="77777777" w:rsidR="00D21507" w:rsidRPr="00D21507" w:rsidRDefault="00D21507" w:rsidP="00D21507">
      <w:pPr>
        <w:spacing w:line="240" w:lineRule="auto"/>
        <w:ind w:left="-341" w:right="-284"/>
        <w:rPr>
          <w:color w:val="000000"/>
          <w:sz w:val="34"/>
          <w:szCs w:val="34"/>
          <w:rtl/>
        </w:rPr>
      </w:pPr>
      <w:r w:rsidRPr="00D21507">
        <w:rPr>
          <w:color w:val="000000"/>
          <w:sz w:val="34"/>
          <w:szCs w:val="34"/>
          <w:rtl/>
        </w:rPr>
        <w:t xml:space="preserve">  هذا شيء من الحديث عن هدي رسول الله صلى الله عليه وسلم والمأمول منكم متابعةُ البحث عن هديه صلوات ربي وسلامه عليه حتى تقتدوا به وتعلِّموا سنته لتكونوا معه في الدنيا والآخرة بإذن الله. </w:t>
      </w:r>
    </w:p>
    <w:p w14:paraId="2C1597A6" w14:textId="3918D2DD" w:rsidR="00D21507" w:rsidRPr="00D21507" w:rsidRDefault="00D21507" w:rsidP="00D21507">
      <w:pPr>
        <w:spacing w:line="240" w:lineRule="auto"/>
        <w:ind w:left="-341" w:right="-284"/>
        <w:rPr>
          <w:color w:val="000000"/>
          <w:sz w:val="34"/>
          <w:szCs w:val="34"/>
          <w:rtl/>
        </w:rPr>
      </w:pPr>
      <w:r w:rsidRPr="00D21507">
        <w:rPr>
          <w:color w:val="000000"/>
          <w:sz w:val="34"/>
          <w:szCs w:val="34"/>
          <w:rtl/>
        </w:rPr>
        <w:t xml:space="preserve">قال تعالى حكاية عن سيدنا إبراهيم عليه وعلى نبينا أفضل الصلاة والسلام: </w:t>
      </w:r>
      <w:r w:rsidR="00B357B1" w:rsidRPr="00B357B1">
        <w:rPr>
          <w:rStyle w:val="Char0"/>
          <w:rtl/>
        </w:rPr>
        <w:t>{فَمَنْ تَبِعَنِي فَإِنَّهُ مِنِّي}</w:t>
      </w:r>
      <w:r w:rsidR="00B357B1" w:rsidRPr="00B357B1">
        <w:rPr>
          <w:color w:val="000000"/>
          <w:sz w:val="34"/>
          <w:szCs w:val="34"/>
          <w:rtl/>
        </w:rPr>
        <w:t xml:space="preserve"> [إبراهيم: 36]</w:t>
      </w:r>
      <w:r>
        <w:rPr>
          <w:rFonts w:hint="cs"/>
          <w:color w:val="000000"/>
          <w:sz w:val="34"/>
          <w:szCs w:val="34"/>
          <w:rtl/>
        </w:rPr>
        <w:t>.</w:t>
      </w:r>
    </w:p>
    <w:p w14:paraId="43D7EBE5" w14:textId="516D6FB3" w:rsidR="00D21507" w:rsidRPr="00D21507" w:rsidRDefault="00D21507" w:rsidP="00B357B1">
      <w:pPr>
        <w:spacing w:line="240" w:lineRule="auto"/>
        <w:ind w:left="-341" w:right="-284"/>
        <w:rPr>
          <w:color w:val="000000"/>
          <w:sz w:val="34"/>
          <w:szCs w:val="34"/>
          <w:rtl/>
        </w:rPr>
      </w:pPr>
      <w:r w:rsidRPr="00D21507">
        <w:rPr>
          <w:color w:val="000000"/>
          <w:sz w:val="34"/>
          <w:szCs w:val="34"/>
          <w:rtl/>
        </w:rPr>
        <w:t>فالمتابعة تجعل التابع كأنه جزء من المتبوع وإن كان أجنبيا</w:t>
      </w:r>
      <w:r w:rsidR="00B357B1">
        <w:rPr>
          <w:rFonts w:hint="cs"/>
          <w:color w:val="000000"/>
          <w:sz w:val="34"/>
          <w:szCs w:val="34"/>
          <w:rtl/>
        </w:rPr>
        <w:t>ً</w:t>
      </w:r>
      <w:r w:rsidRPr="00D21507">
        <w:rPr>
          <w:color w:val="000000"/>
          <w:sz w:val="34"/>
          <w:szCs w:val="34"/>
          <w:rtl/>
        </w:rPr>
        <w:t xml:space="preserve"> قال صلى الله عليه وسلم </w:t>
      </w:r>
      <w:r w:rsidR="00B357B1">
        <w:rPr>
          <w:rFonts w:ascii="Agency FB" w:hAnsi="Agency FB"/>
          <w:color w:val="000000"/>
          <w:sz w:val="34"/>
          <w:szCs w:val="34"/>
          <w:rtl/>
        </w:rPr>
        <w:t>«</w:t>
      </w:r>
      <w:r w:rsidRPr="00D21507">
        <w:rPr>
          <w:color w:val="000000"/>
          <w:sz w:val="34"/>
          <w:szCs w:val="34"/>
          <w:rtl/>
        </w:rPr>
        <w:t>سلمان منا أهل البيت</w:t>
      </w:r>
      <w:r w:rsidR="00B357B1">
        <w:rPr>
          <w:rFonts w:ascii="Agency FB" w:hAnsi="Agency FB"/>
          <w:color w:val="000000"/>
          <w:sz w:val="34"/>
          <w:szCs w:val="34"/>
          <w:rtl/>
        </w:rPr>
        <w:t>»</w:t>
      </w:r>
      <w:r w:rsidRPr="00D21507">
        <w:rPr>
          <w:color w:val="000000"/>
          <w:sz w:val="34"/>
          <w:szCs w:val="34"/>
          <w:rtl/>
        </w:rPr>
        <w:t xml:space="preserve"> ومعلوم أن سلمان من فارس ولكن بالمتابعة أثبت له صلى الله عليه </w:t>
      </w:r>
      <w:proofErr w:type="spellStart"/>
      <w:r w:rsidRPr="00D21507">
        <w:rPr>
          <w:color w:val="000000"/>
          <w:sz w:val="34"/>
          <w:szCs w:val="34"/>
          <w:rtl/>
        </w:rPr>
        <w:t>وآله</w:t>
      </w:r>
      <w:proofErr w:type="spellEnd"/>
      <w:r w:rsidRPr="00D21507">
        <w:rPr>
          <w:color w:val="000000"/>
          <w:sz w:val="34"/>
          <w:szCs w:val="34"/>
          <w:rtl/>
        </w:rPr>
        <w:t xml:space="preserve"> وسلم الصلة</w:t>
      </w:r>
      <w:r w:rsidR="00B357B1">
        <w:rPr>
          <w:rFonts w:hint="cs"/>
          <w:color w:val="000000"/>
          <w:sz w:val="34"/>
          <w:szCs w:val="34"/>
          <w:rtl/>
        </w:rPr>
        <w:t xml:space="preserve">، </w:t>
      </w:r>
      <w:r w:rsidRPr="00D21507">
        <w:rPr>
          <w:color w:val="000000"/>
          <w:sz w:val="34"/>
          <w:szCs w:val="34"/>
          <w:rtl/>
        </w:rPr>
        <w:t>وكما أن المتابعة تثبت الاتصال فعدمها يثبت الانفصال، وقد جمع الله الخير كله ف</w:t>
      </w:r>
      <w:r w:rsidR="00B357B1">
        <w:rPr>
          <w:rFonts w:hint="cs"/>
          <w:color w:val="000000"/>
          <w:sz w:val="34"/>
          <w:szCs w:val="34"/>
          <w:rtl/>
        </w:rPr>
        <w:t>ي</w:t>
      </w:r>
      <w:r w:rsidRPr="00D21507">
        <w:rPr>
          <w:color w:val="000000"/>
          <w:sz w:val="34"/>
          <w:szCs w:val="34"/>
          <w:rtl/>
        </w:rPr>
        <w:t xml:space="preserve"> بيت وجعل مفتاحه متابعة النب</w:t>
      </w:r>
      <w:r w:rsidR="00B357B1">
        <w:rPr>
          <w:rFonts w:hint="cs"/>
          <w:color w:val="000000"/>
          <w:sz w:val="34"/>
          <w:szCs w:val="34"/>
          <w:rtl/>
        </w:rPr>
        <w:t>ي</w:t>
      </w:r>
      <w:r w:rsidRPr="00D21507">
        <w:rPr>
          <w:color w:val="000000"/>
          <w:sz w:val="34"/>
          <w:szCs w:val="34"/>
          <w:rtl/>
        </w:rPr>
        <w:t xml:space="preserve"> صلى الله عليه </w:t>
      </w:r>
      <w:proofErr w:type="spellStart"/>
      <w:r w:rsidRPr="00D21507">
        <w:rPr>
          <w:color w:val="000000"/>
          <w:sz w:val="34"/>
          <w:szCs w:val="34"/>
          <w:rtl/>
        </w:rPr>
        <w:t>وآله</w:t>
      </w:r>
      <w:proofErr w:type="spellEnd"/>
      <w:r w:rsidRPr="00D21507">
        <w:rPr>
          <w:color w:val="000000"/>
          <w:sz w:val="34"/>
          <w:szCs w:val="34"/>
          <w:rtl/>
        </w:rPr>
        <w:t xml:space="preserve"> وسلم. </w:t>
      </w:r>
    </w:p>
    <w:p w14:paraId="4D818AA1" w14:textId="77777777" w:rsidR="00D21507" w:rsidRPr="00D21507" w:rsidRDefault="00D21507" w:rsidP="00D21507">
      <w:pPr>
        <w:spacing w:line="240" w:lineRule="auto"/>
        <w:ind w:left="-341" w:right="-284"/>
        <w:rPr>
          <w:color w:val="000000"/>
          <w:sz w:val="34"/>
          <w:szCs w:val="34"/>
          <w:rtl/>
        </w:rPr>
      </w:pPr>
      <w:r w:rsidRPr="00D21507">
        <w:rPr>
          <w:color w:val="000000"/>
          <w:sz w:val="34"/>
          <w:szCs w:val="34"/>
          <w:rtl/>
        </w:rPr>
        <w:t>فإذا طلبت الخير كله فقل: اللهم إني أسألك المتابعة لنبيك وحبيبك ورسولك وصفيك ونجيك محمد صلى الله عليه وسلم.</w:t>
      </w:r>
    </w:p>
    <w:p w14:paraId="7DB0258A" w14:textId="7A4492A6" w:rsidR="00D21507" w:rsidRPr="00D21507" w:rsidRDefault="00D21507" w:rsidP="00D21507">
      <w:pPr>
        <w:spacing w:line="240" w:lineRule="auto"/>
        <w:ind w:left="-341" w:right="-284"/>
        <w:rPr>
          <w:color w:val="000000"/>
          <w:sz w:val="34"/>
          <w:szCs w:val="34"/>
          <w:rtl/>
        </w:rPr>
      </w:pPr>
      <w:r w:rsidRPr="00D21507">
        <w:rPr>
          <w:color w:val="000000"/>
          <w:sz w:val="34"/>
          <w:szCs w:val="34"/>
          <w:rtl/>
        </w:rPr>
        <w:t xml:space="preserve">ومن فتح له باب المتابعة فذلك دليل على محبة الله سبحانه وتعالى له </w:t>
      </w:r>
      <w:r w:rsidR="000E1AB0" w:rsidRPr="000E1AB0">
        <w:rPr>
          <w:rStyle w:val="Char0"/>
          <w:rtl/>
        </w:rPr>
        <w:t xml:space="preserve">{قُلْ إِنْ كُنْتُمْ تُحِبُّونَ اللَّهَ فَاتَّبِعُونِي يُحْبِبْكُمُ اللَّهُ وَيَغْفِرْ لَكُمْ ذُنُوبَكُمْ وَاللَّهُ غَفُورٌ </w:t>
      </w:r>
      <w:proofErr w:type="gramStart"/>
      <w:r w:rsidR="000E1AB0" w:rsidRPr="000E1AB0">
        <w:rPr>
          <w:rStyle w:val="Char0"/>
          <w:rtl/>
        </w:rPr>
        <w:t>رَحِيمٌ }</w:t>
      </w:r>
      <w:proofErr w:type="gramEnd"/>
      <w:r w:rsidR="000E1AB0" w:rsidRPr="000E1AB0">
        <w:rPr>
          <w:color w:val="000000"/>
          <w:sz w:val="34"/>
          <w:szCs w:val="34"/>
          <w:rtl/>
        </w:rPr>
        <w:t xml:space="preserve"> [آل عمران: 31]</w:t>
      </w:r>
      <w:r w:rsidRPr="00D21507">
        <w:rPr>
          <w:color w:val="000000"/>
          <w:sz w:val="34"/>
          <w:szCs w:val="34"/>
          <w:rtl/>
        </w:rPr>
        <w:t>.</w:t>
      </w:r>
    </w:p>
    <w:p w14:paraId="699D2447" w14:textId="17B707D8" w:rsidR="00D21507" w:rsidRPr="00D21507" w:rsidRDefault="000E1AB0" w:rsidP="00D21507">
      <w:pPr>
        <w:spacing w:line="240" w:lineRule="auto"/>
        <w:ind w:left="-341" w:right="-284"/>
        <w:rPr>
          <w:color w:val="000000"/>
          <w:sz w:val="34"/>
          <w:szCs w:val="34"/>
          <w:rtl/>
        </w:rPr>
      </w:pPr>
      <w:r w:rsidRPr="000E1AB0">
        <w:rPr>
          <w:rStyle w:val="Char0"/>
          <w:rtl/>
        </w:rPr>
        <w:t xml:space="preserve">{إِنَّ اللَّهَ وَمَلَائِكَتَهُ يُصَلُّونَ عَلَى النَّبِيِّ </w:t>
      </w:r>
      <w:proofErr w:type="spellStart"/>
      <w:r w:rsidRPr="000E1AB0">
        <w:rPr>
          <w:rStyle w:val="Char0"/>
          <w:rtl/>
        </w:rPr>
        <w:t>يَاأَيُّهَا</w:t>
      </w:r>
      <w:proofErr w:type="spellEnd"/>
      <w:r w:rsidRPr="000E1AB0">
        <w:rPr>
          <w:rStyle w:val="Char0"/>
          <w:rtl/>
        </w:rPr>
        <w:t xml:space="preserve"> الَّذِينَ آمَنُوا صَلُّوا عَلَيْهِ وَسَلِّمُوا تَسْلِيمًا} </w:t>
      </w:r>
      <w:r w:rsidRPr="000E1AB0">
        <w:rPr>
          <w:color w:val="000000"/>
          <w:sz w:val="34"/>
          <w:szCs w:val="34"/>
          <w:rtl/>
        </w:rPr>
        <w:t>[الأحزاب: 56]</w:t>
      </w:r>
      <w:r w:rsidR="00D21507" w:rsidRPr="00D21507">
        <w:rPr>
          <w:color w:val="000000"/>
          <w:sz w:val="34"/>
          <w:szCs w:val="34"/>
          <w:rtl/>
        </w:rPr>
        <w:t xml:space="preserve"> </w:t>
      </w:r>
    </w:p>
    <w:p w14:paraId="377C5167" w14:textId="7C756C40" w:rsidR="002C52C3" w:rsidRPr="000E1AB0" w:rsidRDefault="00D21507" w:rsidP="000E1AB0">
      <w:pPr>
        <w:spacing w:line="240" w:lineRule="auto"/>
        <w:ind w:left="-341" w:right="-284"/>
        <w:jc w:val="center"/>
        <w:rPr>
          <w:color w:val="FF0000"/>
          <w:sz w:val="34"/>
          <w:szCs w:val="34"/>
        </w:rPr>
      </w:pPr>
      <w:r w:rsidRPr="000E1AB0">
        <w:rPr>
          <w:color w:val="FF0000"/>
          <w:sz w:val="34"/>
          <w:szCs w:val="34"/>
          <w:rtl/>
        </w:rPr>
        <w:t>الحمد لله رب العالمين.</w:t>
      </w:r>
    </w:p>
    <w:p w14:paraId="374BA147" w14:textId="77777777"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7A9"/>
    <w:rsid w:val="00035337"/>
    <w:rsid w:val="000457CF"/>
    <w:rsid w:val="00054498"/>
    <w:rsid w:val="0005528E"/>
    <w:rsid w:val="000762F9"/>
    <w:rsid w:val="000A3B0F"/>
    <w:rsid w:val="000D514F"/>
    <w:rsid w:val="000E1AB0"/>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D0CD7"/>
    <w:rsid w:val="002D3E74"/>
    <w:rsid w:val="002E2FF9"/>
    <w:rsid w:val="00310BA8"/>
    <w:rsid w:val="00334437"/>
    <w:rsid w:val="00344339"/>
    <w:rsid w:val="00356A60"/>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27A9"/>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1D4"/>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57B1"/>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2150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94CD3"/>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FF923"/>
  <w15:docId w15:val="{51082B2E-0EDE-4078-AA59-EB83BF21D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1796680">
      <w:bodyDiv w:val="1"/>
      <w:marLeft w:val="0"/>
      <w:marRight w:val="0"/>
      <w:marTop w:val="0"/>
      <w:marBottom w:val="0"/>
      <w:divBdr>
        <w:top w:val="none" w:sz="0" w:space="0" w:color="auto"/>
        <w:left w:val="none" w:sz="0" w:space="0" w:color="auto"/>
        <w:bottom w:val="none" w:sz="0" w:space="0" w:color="auto"/>
        <w:right w:val="none" w:sz="0" w:space="0" w:color="auto"/>
      </w:divBdr>
    </w:div>
    <w:div w:id="169661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20Shaal\Desktop\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48</TotalTime>
  <Pages>1</Pages>
  <Words>1105</Words>
  <Characters>6301</Characters>
  <Application>Microsoft Office Word</Application>
  <DocSecurity>0</DocSecurity>
  <Lines>52</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Shaal</dc:creator>
  <cp:lastModifiedBy>Mh.Aliwe92</cp:lastModifiedBy>
  <cp:revision>11</cp:revision>
  <dcterms:created xsi:type="dcterms:W3CDTF">2020-12-05T08:09:00Z</dcterms:created>
  <dcterms:modified xsi:type="dcterms:W3CDTF">2020-12-22T11:20:00Z</dcterms:modified>
</cp:coreProperties>
</file>