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A60D2C">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A60D2C">
        <w:rPr>
          <w:rFonts w:hint="cs"/>
          <w:color w:val="000000"/>
          <w:sz w:val="22"/>
          <w:szCs w:val="22"/>
          <w:rtl/>
        </w:rPr>
        <w:t>16</w:t>
      </w:r>
      <w:r w:rsidR="00320030" w:rsidRPr="0008657D">
        <w:rPr>
          <w:color w:val="000000"/>
          <w:sz w:val="22"/>
          <w:szCs w:val="22"/>
          <w:rtl/>
        </w:rPr>
        <w:t xml:space="preserve">/ </w:t>
      </w:r>
      <w:r w:rsidR="00A60D2C">
        <w:rPr>
          <w:rFonts w:hint="cs"/>
          <w:color w:val="000000"/>
          <w:sz w:val="22"/>
          <w:szCs w:val="22"/>
          <w:rtl/>
        </w:rPr>
        <w:t>10</w:t>
      </w:r>
      <w:r w:rsidR="00320030" w:rsidRPr="0008657D">
        <w:rPr>
          <w:color w:val="000000"/>
          <w:sz w:val="22"/>
          <w:szCs w:val="22"/>
          <w:rtl/>
        </w:rPr>
        <w:t xml:space="preserve">/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A60D2C">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A60D2C" w:rsidRPr="00A60D2C">
        <w:rPr>
          <w:b/>
          <w:bCs/>
          <w:color w:val="006600"/>
          <w:sz w:val="28"/>
          <w:szCs w:val="28"/>
          <w:rtl/>
        </w:rPr>
        <w:t xml:space="preserve">هدي رسول </w:t>
      </w:r>
      <w:proofErr w:type="gramStart"/>
      <w:r w:rsidR="00A60D2C" w:rsidRPr="00A60D2C">
        <w:rPr>
          <w:b/>
          <w:bCs/>
          <w:color w:val="006600"/>
          <w:sz w:val="28"/>
          <w:szCs w:val="28"/>
          <w:rtl/>
        </w:rPr>
        <w:t xml:space="preserve">الله </w:t>
      </w:r>
      <w:r w:rsidR="00A60D2C" w:rsidRPr="00A60D2C">
        <w:rPr>
          <w:color w:val="006600"/>
          <w:sz w:val="28"/>
          <w:szCs w:val="28"/>
        </w:rPr>
        <w:sym w:font="AGA Arabesque" w:char="F072"/>
      </w:r>
      <w:r w:rsidR="00A60D2C" w:rsidRPr="00A60D2C">
        <w:rPr>
          <w:b/>
          <w:bCs/>
          <w:color w:val="006600"/>
          <w:sz w:val="28"/>
          <w:szCs w:val="28"/>
          <w:rtl/>
        </w:rPr>
        <w:t xml:space="preserve"> في</w:t>
      </w:r>
      <w:proofErr w:type="gramEnd"/>
      <w:r w:rsidR="00A60D2C" w:rsidRPr="00A60D2C">
        <w:rPr>
          <w:b/>
          <w:bCs/>
          <w:color w:val="006600"/>
          <w:sz w:val="28"/>
          <w:szCs w:val="28"/>
          <w:rtl/>
        </w:rPr>
        <w:t xml:space="preserve"> العبادات الشعائرية</w:t>
      </w:r>
      <w:r w:rsidRPr="0008657D">
        <w:rPr>
          <w:rFonts w:hint="cs"/>
          <w:b/>
          <w:bCs/>
          <w:color w:val="006600"/>
          <w:sz w:val="28"/>
          <w:szCs w:val="28"/>
          <w:rtl/>
        </w:rPr>
        <w:t>)</w:t>
      </w:r>
    </w:p>
    <w:p w:rsidR="00A60D2C" w:rsidRPr="00A60D2C" w:rsidRDefault="00A60D2C" w:rsidP="00A60D2C">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A60D2C">
        <w:rPr>
          <w:rFonts w:hint="cs"/>
          <w:color w:val="000000"/>
          <w:sz w:val="32"/>
          <w:szCs w:val="32"/>
          <w:rtl/>
        </w:rPr>
        <w:t xml:space="preserve">إليكم بعضَ المعالم في </w:t>
      </w:r>
      <w:proofErr w:type="gramStart"/>
      <w:r w:rsidRPr="00A60D2C">
        <w:rPr>
          <w:rFonts w:hint="cs"/>
          <w:color w:val="000000"/>
          <w:sz w:val="32"/>
          <w:szCs w:val="32"/>
          <w:rtl/>
        </w:rPr>
        <w:t xml:space="preserve">هديه </w:t>
      </w:r>
      <w:r>
        <w:rPr>
          <w:rFonts w:hint="cs"/>
          <w:color w:val="000000"/>
          <w:sz w:val="32"/>
          <w:szCs w:val="32"/>
        </w:rPr>
        <w:sym w:font="AGA Arabesque" w:char="F072"/>
      </w:r>
      <w:r w:rsidRPr="00A60D2C">
        <w:rPr>
          <w:rFonts w:hint="cs"/>
          <w:color w:val="000000"/>
          <w:sz w:val="32"/>
          <w:szCs w:val="32"/>
          <w:rtl/>
        </w:rPr>
        <w:t xml:space="preserve"> في</w:t>
      </w:r>
      <w:proofErr w:type="gramEnd"/>
      <w:r w:rsidRPr="00A60D2C">
        <w:rPr>
          <w:rFonts w:hint="cs"/>
          <w:color w:val="000000"/>
          <w:sz w:val="32"/>
          <w:szCs w:val="32"/>
          <w:rtl/>
        </w:rPr>
        <w:t xml:space="preserve"> العبادات الشعائرية لنستن بسنته ونتأسى بهديه </w:t>
      </w:r>
      <w:r>
        <w:rPr>
          <w:rFonts w:hint="cs"/>
          <w:color w:val="000000"/>
          <w:sz w:val="32"/>
          <w:szCs w:val="32"/>
        </w:rPr>
        <w:sym w:font="AGA Arabesque" w:char="F072"/>
      </w:r>
      <w:r w:rsidRPr="00A60D2C">
        <w:rPr>
          <w:rFonts w:hint="cs"/>
          <w:color w:val="000000"/>
          <w:sz w:val="32"/>
          <w:szCs w:val="32"/>
          <w:rtl/>
        </w:rPr>
        <w:t xml:space="preserve">: </w:t>
      </w:r>
    </w:p>
    <w:p w:rsidR="00A60D2C" w:rsidRPr="00A60D2C" w:rsidRDefault="003A3E06" w:rsidP="003A3E06">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00A60D2C" w:rsidRPr="00A60D2C">
        <w:rPr>
          <w:rFonts w:hint="cs"/>
          <w:b/>
          <w:bCs/>
          <w:color w:val="000000"/>
          <w:sz w:val="32"/>
          <w:szCs w:val="32"/>
          <w:rtl/>
        </w:rPr>
        <w:t xml:space="preserve">أولاً: اتخذ </w:t>
      </w:r>
      <w:r w:rsidR="00A60D2C" w:rsidRPr="00A60D2C">
        <w:rPr>
          <w:rFonts w:hint="cs"/>
          <w:color w:val="000000"/>
          <w:sz w:val="32"/>
          <w:szCs w:val="32"/>
        </w:rPr>
        <w:sym w:font="AGA Arabesque" w:char="F072"/>
      </w:r>
      <w:r w:rsidR="00A60D2C" w:rsidRPr="00A60D2C">
        <w:rPr>
          <w:rFonts w:hint="cs"/>
          <w:b/>
          <w:bCs/>
          <w:color w:val="000000"/>
          <w:sz w:val="32"/>
          <w:szCs w:val="32"/>
          <w:rtl/>
        </w:rPr>
        <w:t xml:space="preserve"> لنفسه نصيباً وافراً من العبادات الشعائرية: </w:t>
      </w:r>
      <w:r w:rsidR="00A60D2C" w:rsidRPr="00A60D2C">
        <w:rPr>
          <w:rFonts w:hint="cs"/>
          <w:color w:val="000000"/>
          <w:sz w:val="32"/>
          <w:szCs w:val="32"/>
          <w:rtl/>
        </w:rPr>
        <w:t xml:space="preserve">أما الفرائض فمفروغٌ منها، وأما النوافل فله </w:t>
      </w:r>
      <w:r w:rsidR="00A60D2C">
        <w:rPr>
          <w:rFonts w:hint="cs"/>
          <w:color w:val="000000"/>
          <w:sz w:val="32"/>
          <w:szCs w:val="32"/>
        </w:rPr>
        <w:sym w:font="AGA Arabesque" w:char="F072"/>
      </w:r>
      <w:r w:rsidR="00A60D2C" w:rsidRPr="00A60D2C">
        <w:rPr>
          <w:rFonts w:hint="cs"/>
          <w:color w:val="000000"/>
          <w:sz w:val="32"/>
          <w:szCs w:val="32"/>
          <w:rtl/>
        </w:rPr>
        <w:t xml:space="preserve"> من صلاة النافلة في الليل والنهار قسط، ومن تلاوة القرآن حزب، ومن الذكر ورد ومن ال</w:t>
      </w:r>
      <w:r w:rsidR="00A60D2C">
        <w:rPr>
          <w:rFonts w:hint="cs"/>
          <w:color w:val="000000"/>
          <w:sz w:val="32"/>
          <w:szCs w:val="32"/>
          <w:rtl/>
        </w:rPr>
        <w:t xml:space="preserve">صدقات جزء ومن صوم النافلة نصيب، </w:t>
      </w:r>
      <w:r w:rsidR="00A60D2C" w:rsidRPr="00A60D2C">
        <w:rPr>
          <w:rFonts w:hint="cs"/>
          <w:color w:val="000000"/>
          <w:sz w:val="32"/>
          <w:szCs w:val="32"/>
          <w:rtl/>
        </w:rPr>
        <w:t xml:space="preserve">أخرج الترمذي وأحمد عن عائشة رضي الله عنها (أن النبي </w:t>
      </w:r>
      <w:r w:rsidR="00A60D2C">
        <w:rPr>
          <w:rFonts w:hint="cs"/>
          <w:color w:val="000000"/>
          <w:sz w:val="32"/>
          <w:szCs w:val="32"/>
        </w:rPr>
        <w:sym w:font="AGA Arabesque" w:char="F072"/>
      </w:r>
      <w:r w:rsidR="00A60D2C" w:rsidRPr="00A60D2C">
        <w:rPr>
          <w:rFonts w:hint="cs"/>
          <w:color w:val="000000"/>
          <w:sz w:val="32"/>
          <w:szCs w:val="32"/>
          <w:rtl/>
        </w:rPr>
        <w:t xml:space="preserve"> كان لا ينام حتى يقرأ بني إسرائيل  - أي سورة الإسراء- </w:t>
      </w:r>
      <w:r w:rsidR="00A60D2C">
        <w:rPr>
          <w:rFonts w:hint="cs"/>
          <w:color w:val="000000"/>
          <w:sz w:val="32"/>
          <w:szCs w:val="32"/>
          <w:rtl/>
        </w:rPr>
        <w:t xml:space="preserve">والزمر) وفي </w:t>
      </w:r>
      <w:r w:rsidR="00A60D2C" w:rsidRPr="00A60D2C">
        <w:rPr>
          <w:rFonts w:hint="cs"/>
          <w:color w:val="000000"/>
          <w:sz w:val="32"/>
          <w:szCs w:val="32"/>
          <w:rtl/>
        </w:rPr>
        <w:t xml:space="preserve">البخاري «كان النبيُّ </w:t>
      </w:r>
      <w:r w:rsidR="00A60D2C">
        <w:rPr>
          <w:rFonts w:hint="cs"/>
          <w:color w:val="000000"/>
          <w:sz w:val="32"/>
          <w:szCs w:val="32"/>
        </w:rPr>
        <w:sym w:font="AGA Arabesque" w:char="F072"/>
      </w:r>
      <w:r w:rsidR="00A60D2C" w:rsidRPr="00A60D2C">
        <w:rPr>
          <w:rFonts w:hint="cs"/>
          <w:color w:val="000000"/>
          <w:sz w:val="32"/>
          <w:szCs w:val="32"/>
          <w:rtl/>
        </w:rPr>
        <w:t xml:space="preserve"> يُصَلِّي من الليل إِحدى عَشْرَةَ رَكعة</w:t>
      </w:r>
      <w:r w:rsidR="00A60D2C" w:rsidRPr="00A60D2C">
        <w:rPr>
          <w:rFonts w:ascii="Agency FB" w:hAnsi="Agency FB" w:hint="cs"/>
          <w:color w:val="000000"/>
          <w:sz w:val="32"/>
          <w:szCs w:val="32"/>
          <w:rtl/>
        </w:rPr>
        <w:t>»</w:t>
      </w:r>
      <w:r w:rsidR="00A60D2C" w:rsidRPr="00A60D2C">
        <w:rPr>
          <w:rFonts w:hint="cs"/>
          <w:color w:val="000000"/>
          <w:sz w:val="32"/>
          <w:szCs w:val="32"/>
          <w:rtl/>
        </w:rPr>
        <w:t xml:space="preserve"> وفي رواية </w:t>
      </w:r>
      <w:r w:rsidR="00A60D2C" w:rsidRPr="00A60D2C">
        <w:rPr>
          <w:rFonts w:ascii="Agency FB" w:hAnsi="Agency FB" w:hint="cs"/>
          <w:color w:val="000000"/>
          <w:sz w:val="32"/>
          <w:szCs w:val="32"/>
          <w:rtl/>
        </w:rPr>
        <w:t>«</w:t>
      </w:r>
      <w:r w:rsidR="00A60D2C" w:rsidRPr="00A60D2C">
        <w:rPr>
          <w:rFonts w:hint="cs"/>
          <w:color w:val="000000"/>
          <w:sz w:val="32"/>
          <w:szCs w:val="32"/>
          <w:rtl/>
        </w:rPr>
        <w:t>فلا تسألْ عن حُسْنِهِنَّ وطُولهنَّ</w:t>
      </w:r>
      <w:r w:rsidR="00A60D2C" w:rsidRPr="00A60D2C">
        <w:rPr>
          <w:rFonts w:ascii="Agency FB" w:hAnsi="Agency FB" w:hint="cs"/>
          <w:color w:val="000000"/>
          <w:sz w:val="32"/>
          <w:szCs w:val="32"/>
          <w:rtl/>
        </w:rPr>
        <w:t>»</w:t>
      </w:r>
      <w:r w:rsidR="00A60D2C">
        <w:rPr>
          <w:rFonts w:hint="cs"/>
          <w:color w:val="000000"/>
          <w:sz w:val="32"/>
          <w:szCs w:val="32"/>
          <w:rtl/>
        </w:rPr>
        <w:t xml:space="preserve"> </w:t>
      </w:r>
      <w:r w:rsidR="00A60D2C" w:rsidRPr="00A60D2C">
        <w:rPr>
          <w:rFonts w:hint="cs"/>
          <w:color w:val="000000"/>
          <w:sz w:val="32"/>
          <w:szCs w:val="32"/>
          <w:rtl/>
        </w:rPr>
        <w:t xml:space="preserve">وأخرج مسلم: «كان رسولُ الله </w:t>
      </w:r>
      <w:r w:rsidR="00A60D2C">
        <w:rPr>
          <w:rFonts w:hint="cs"/>
          <w:color w:val="000000"/>
          <w:sz w:val="32"/>
          <w:szCs w:val="32"/>
        </w:rPr>
        <w:sym w:font="AGA Arabesque" w:char="F072"/>
      </w:r>
      <w:r w:rsidR="00A60D2C" w:rsidRPr="00A60D2C">
        <w:rPr>
          <w:rFonts w:hint="cs"/>
          <w:color w:val="000000"/>
          <w:sz w:val="32"/>
          <w:szCs w:val="32"/>
          <w:rtl/>
        </w:rPr>
        <w:t xml:space="preserve"> يذكرُ الله - عزَّ وجلَّ - على كلِّ أحيَانه» وأخرج الترمذي عنها «أَنَّ رسولَ الله </w:t>
      </w:r>
      <w:r w:rsidR="00A60D2C">
        <w:rPr>
          <w:rFonts w:hint="cs"/>
          <w:color w:val="000000"/>
          <w:sz w:val="32"/>
          <w:szCs w:val="32"/>
        </w:rPr>
        <w:sym w:font="AGA Arabesque" w:char="F072"/>
      </w:r>
      <w:r w:rsidR="00A60D2C" w:rsidRPr="00A60D2C">
        <w:rPr>
          <w:rFonts w:hint="cs"/>
          <w:color w:val="000000"/>
          <w:sz w:val="32"/>
          <w:szCs w:val="32"/>
          <w:rtl/>
        </w:rPr>
        <w:t xml:space="preserve"> كان يت</w:t>
      </w:r>
      <w:r>
        <w:rPr>
          <w:rFonts w:hint="cs"/>
          <w:color w:val="000000"/>
          <w:sz w:val="32"/>
          <w:szCs w:val="32"/>
          <w:rtl/>
        </w:rPr>
        <w:t>حرَّى صيام يوم الاثنين والخميس»</w:t>
      </w:r>
      <w:r w:rsidR="00A60D2C" w:rsidRPr="00A60D2C">
        <w:rPr>
          <w:rFonts w:hint="cs"/>
          <w:color w:val="000000"/>
          <w:sz w:val="32"/>
          <w:szCs w:val="32"/>
          <w:rtl/>
        </w:rPr>
        <w:t>.</w:t>
      </w:r>
    </w:p>
    <w:p w:rsidR="00A60D2C" w:rsidRPr="00A60D2C" w:rsidRDefault="003A3E06" w:rsidP="003A3E06">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00A60D2C" w:rsidRPr="00A60D2C">
        <w:rPr>
          <w:rFonts w:hint="cs"/>
          <w:b/>
          <w:bCs/>
          <w:color w:val="000000"/>
          <w:sz w:val="32"/>
          <w:szCs w:val="32"/>
          <w:rtl/>
        </w:rPr>
        <w:t xml:space="preserve">ثانياً: لم </w:t>
      </w:r>
      <w:proofErr w:type="gramStart"/>
      <w:r w:rsidR="00A60D2C" w:rsidRPr="00A60D2C">
        <w:rPr>
          <w:rFonts w:hint="cs"/>
          <w:b/>
          <w:bCs/>
          <w:color w:val="000000"/>
          <w:sz w:val="32"/>
          <w:szCs w:val="32"/>
          <w:rtl/>
        </w:rPr>
        <w:t xml:space="preserve">تشغله </w:t>
      </w:r>
      <w:r w:rsidR="00A60D2C">
        <w:rPr>
          <w:rFonts w:hint="cs"/>
          <w:b/>
          <w:bCs/>
          <w:color w:val="000000"/>
          <w:sz w:val="32"/>
          <w:szCs w:val="32"/>
        </w:rPr>
        <w:sym w:font="AGA Arabesque" w:char="F072"/>
      </w:r>
      <w:r w:rsidR="00A60D2C" w:rsidRPr="00A60D2C">
        <w:rPr>
          <w:rFonts w:hint="cs"/>
          <w:b/>
          <w:bCs/>
          <w:color w:val="000000"/>
          <w:sz w:val="32"/>
          <w:szCs w:val="32"/>
          <w:rtl/>
        </w:rPr>
        <w:t xml:space="preserve"> عباداته</w:t>
      </w:r>
      <w:proofErr w:type="gramEnd"/>
      <w:r w:rsidR="00A60D2C">
        <w:rPr>
          <w:rFonts w:hint="cs"/>
          <w:b/>
          <w:bCs/>
          <w:color w:val="000000"/>
          <w:sz w:val="32"/>
          <w:szCs w:val="32"/>
          <w:rtl/>
        </w:rPr>
        <w:t xml:space="preserve"> الشعائرية عن واجباته الحياتية: </w:t>
      </w:r>
      <w:r w:rsidR="00A60D2C" w:rsidRPr="00A60D2C">
        <w:rPr>
          <w:rFonts w:hint="cs"/>
          <w:color w:val="000000"/>
          <w:sz w:val="32"/>
          <w:szCs w:val="32"/>
          <w:rtl/>
        </w:rPr>
        <w:t xml:space="preserve">أخرج أبو داود عن عائشة رضي الله عنها قالت: بَعَثَ رسولُ الله </w:t>
      </w:r>
      <w:r w:rsidR="00A60D2C">
        <w:rPr>
          <w:rFonts w:hint="cs"/>
          <w:color w:val="000000"/>
          <w:sz w:val="32"/>
          <w:szCs w:val="32"/>
        </w:rPr>
        <w:sym w:font="AGA Arabesque" w:char="F072"/>
      </w:r>
      <w:r w:rsidR="00A60D2C" w:rsidRPr="00A60D2C">
        <w:rPr>
          <w:rFonts w:hint="cs"/>
          <w:color w:val="000000"/>
          <w:sz w:val="32"/>
          <w:szCs w:val="32"/>
          <w:rtl/>
        </w:rPr>
        <w:t xml:space="preserve"> إلى عُثْمانَ بْنِ مَظْعُونٍ: </w:t>
      </w:r>
      <w:r w:rsidR="00A60D2C" w:rsidRPr="00A60D2C">
        <w:rPr>
          <w:rStyle w:val="Char2"/>
          <w:rFonts w:hint="cs"/>
          <w:sz w:val="32"/>
          <w:szCs w:val="32"/>
          <w:rtl/>
        </w:rPr>
        <w:t>«</w:t>
      </w:r>
      <w:proofErr w:type="spellStart"/>
      <w:r w:rsidR="00A60D2C" w:rsidRPr="00A60D2C">
        <w:rPr>
          <w:rStyle w:val="Char2"/>
          <w:rFonts w:hint="cs"/>
          <w:sz w:val="32"/>
          <w:szCs w:val="32"/>
          <w:rtl/>
        </w:rPr>
        <w:t>أرَغْبَةً</w:t>
      </w:r>
      <w:proofErr w:type="spellEnd"/>
      <w:r w:rsidR="00A60D2C" w:rsidRPr="00A60D2C">
        <w:rPr>
          <w:rStyle w:val="Char2"/>
          <w:rFonts w:hint="cs"/>
          <w:sz w:val="32"/>
          <w:szCs w:val="32"/>
          <w:rtl/>
        </w:rPr>
        <w:t xml:space="preserve"> عَن سُنَّتي؟»</w:t>
      </w:r>
      <w:r w:rsidR="00A60D2C" w:rsidRPr="00A60D2C">
        <w:rPr>
          <w:rFonts w:hint="cs"/>
          <w:color w:val="000000"/>
          <w:sz w:val="32"/>
          <w:szCs w:val="32"/>
          <w:rtl/>
        </w:rPr>
        <w:t xml:space="preserve"> فقال: لا، والله يا رسول الله ولكن سُنَّتَكَ أطْلُبُ، قال: </w:t>
      </w:r>
      <w:r w:rsidR="00A60D2C" w:rsidRPr="00A60D2C">
        <w:rPr>
          <w:rStyle w:val="Char2"/>
          <w:rFonts w:hint="cs"/>
          <w:sz w:val="32"/>
          <w:szCs w:val="32"/>
          <w:rtl/>
        </w:rPr>
        <w:t>«فإنِّي أنامُ، وأصَلِّي، وأصُومُ، وأفْطِرُ، وأنْكِحُ النِّسَاءَ، فاتَّقِ الله يا عُثمانُ، فإنَّ لأهْلِكَ عليك حقًّا، وإنَّ لِنَفْسِكَ عليك حقًّا، فَصُم وأفْطِر، وصَلِّ ونَمْ»</w:t>
      </w:r>
      <w:r w:rsidR="00A60D2C" w:rsidRPr="00A60D2C">
        <w:rPr>
          <w:rFonts w:hint="cs"/>
          <w:color w:val="000000"/>
          <w:sz w:val="32"/>
          <w:szCs w:val="32"/>
          <w:rtl/>
        </w:rPr>
        <w:t xml:space="preserve"> وفي رواية: قالت عائشة: وكان حَلَفَ أنْ يَقُومَ الليلَ كلَّهُ، ويصومَ النهار، ولا ينكح النساءَ، فسألَ عن يمينه، فنَزَل </w:t>
      </w:r>
      <w:r w:rsidR="00A60D2C" w:rsidRPr="00A60D2C">
        <w:rPr>
          <w:rStyle w:val="Char0"/>
          <w:sz w:val="28"/>
          <w:rtl/>
        </w:rPr>
        <w:t>{لَا يُؤَاخِذُكُمُ اللَّهُ بِاللَّغْوِ فِي أَيْمَانِكُمْ}</w:t>
      </w:r>
      <w:r w:rsidR="00A60D2C" w:rsidRPr="00A60D2C">
        <w:rPr>
          <w:rFonts w:hint="cs"/>
          <w:color w:val="000000"/>
          <w:sz w:val="28"/>
          <w:szCs w:val="28"/>
          <w:rtl/>
        </w:rPr>
        <w:t xml:space="preserve"> </w:t>
      </w:r>
      <w:r w:rsidR="00A60D2C">
        <w:rPr>
          <w:rFonts w:hint="cs"/>
          <w:color w:val="000000"/>
          <w:sz w:val="32"/>
          <w:szCs w:val="32"/>
          <w:rtl/>
        </w:rPr>
        <w:t xml:space="preserve">[البقرة: 225] </w:t>
      </w:r>
      <w:r w:rsidR="00A60D2C" w:rsidRPr="00A60D2C">
        <w:rPr>
          <w:rFonts w:hint="cs"/>
          <w:color w:val="000000"/>
          <w:sz w:val="32"/>
          <w:szCs w:val="32"/>
          <w:rtl/>
        </w:rPr>
        <w:t>فلا رهبانية في الإسلام ولا تشدد ولا تنطع</w:t>
      </w:r>
      <w:r>
        <w:rPr>
          <w:rFonts w:hint="cs"/>
          <w:color w:val="000000"/>
          <w:sz w:val="32"/>
          <w:szCs w:val="32"/>
          <w:rtl/>
        </w:rPr>
        <w:t>،</w:t>
      </w:r>
      <w:r w:rsidR="00A60D2C" w:rsidRPr="00A60D2C">
        <w:rPr>
          <w:rFonts w:hint="cs"/>
          <w:color w:val="000000"/>
          <w:sz w:val="32"/>
          <w:szCs w:val="32"/>
          <w:rtl/>
        </w:rPr>
        <w:t xml:space="preserve"> بل توسط واعتدال.</w:t>
      </w:r>
    </w:p>
    <w:p w:rsidR="00A60D2C" w:rsidRPr="00A60D2C" w:rsidRDefault="003A3E06" w:rsidP="003A3E06">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00A60D2C" w:rsidRPr="00A60D2C">
        <w:rPr>
          <w:rFonts w:hint="cs"/>
          <w:b/>
          <w:bCs/>
          <w:color w:val="000000"/>
          <w:sz w:val="32"/>
          <w:szCs w:val="32"/>
          <w:rtl/>
        </w:rPr>
        <w:t xml:space="preserve">ثالثاً: كان </w:t>
      </w:r>
      <w:r w:rsidR="00A60D2C" w:rsidRPr="003A3E06">
        <w:rPr>
          <w:rFonts w:hint="cs"/>
          <w:color w:val="000000"/>
          <w:sz w:val="32"/>
          <w:szCs w:val="32"/>
        </w:rPr>
        <w:sym w:font="AGA Arabesque" w:char="F072"/>
      </w:r>
      <w:r w:rsidR="00A60D2C" w:rsidRPr="00A60D2C">
        <w:rPr>
          <w:rFonts w:hint="cs"/>
          <w:b/>
          <w:bCs/>
          <w:color w:val="000000"/>
          <w:sz w:val="32"/>
          <w:szCs w:val="32"/>
          <w:rtl/>
        </w:rPr>
        <w:t xml:space="preserve"> إذا عمل عملا</w:t>
      </w:r>
      <w:r w:rsidR="00A60D2C">
        <w:rPr>
          <w:rFonts w:hint="cs"/>
          <w:b/>
          <w:bCs/>
          <w:color w:val="000000"/>
          <w:sz w:val="32"/>
          <w:szCs w:val="32"/>
          <w:rtl/>
        </w:rPr>
        <w:t>ً</w:t>
      </w:r>
      <w:r w:rsidR="00A60D2C" w:rsidRPr="00A60D2C">
        <w:rPr>
          <w:rFonts w:hint="cs"/>
          <w:b/>
          <w:bCs/>
          <w:color w:val="000000"/>
          <w:sz w:val="32"/>
          <w:szCs w:val="32"/>
          <w:rtl/>
        </w:rPr>
        <w:t xml:space="preserve"> أثبته وكان يحب العمل الدائم وإن قل:</w:t>
      </w:r>
      <w:r w:rsidR="00A60D2C">
        <w:rPr>
          <w:rFonts w:hint="cs"/>
          <w:b/>
          <w:bCs/>
          <w:color w:val="000000"/>
          <w:sz w:val="32"/>
          <w:szCs w:val="32"/>
          <w:rtl/>
        </w:rPr>
        <w:t xml:space="preserve"> </w:t>
      </w:r>
      <w:r w:rsidR="00A60D2C" w:rsidRPr="00A60D2C">
        <w:rPr>
          <w:rFonts w:hint="cs"/>
          <w:color w:val="000000"/>
          <w:sz w:val="32"/>
          <w:szCs w:val="32"/>
          <w:rtl/>
        </w:rPr>
        <w:t xml:space="preserve">أخرج البخاري ومسلم عن عائشة رضي الله عنها قال رسول الله </w:t>
      </w:r>
      <w:r w:rsidR="00A60D2C">
        <w:rPr>
          <w:rFonts w:hint="cs"/>
          <w:color w:val="000000"/>
          <w:sz w:val="32"/>
          <w:szCs w:val="32"/>
        </w:rPr>
        <w:sym w:font="AGA Arabesque" w:char="F072"/>
      </w:r>
      <w:r w:rsidR="00A60D2C" w:rsidRPr="00A60D2C">
        <w:rPr>
          <w:rFonts w:hint="cs"/>
          <w:color w:val="000000"/>
          <w:sz w:val="32"/>
          <w:szCs w:val="32"/>
          <w:rtl/>
        </w:rPr>
        <w:t xml:space="preserve">: </w:t>
      </w:r>
      <w:r w:rsidR="00A60D2C" w:rsidRPr="00A60D2C">
        <w:rPr>
          <w:rStyle w:val="Char2"/>
          <w:rFonts w:hint="cs"/>
          <w:sz w:val="32"/>
          <w:szCs w:val="32"/>
          <w:rtl/>
        </w:rPr>
        <w:t>«يا أيُّها النَّاسُ، خُذُوا من الأعمال ما تطيقون، فإنَّ الله لا يَمَلُّ حتَّى تَملُّوا، وإنَّ أحَبَّ الأعمال إلى الله ما دَامَ وإن قلَّ»</w:t>
      </w:r>
      <w:r w:rsidR="00A60D2C">
        <w:rPr>
          <w:rStyle w:val="Char2"/>
          <w:rFonts w:hint="cs"/>
          <w:sz w:val="32"/>
          <w:szCs w:val="32"/>
          <w:rtl/>
        </w:rPr>
        <w:t xml:space="preserve"> </w:t>
      </w:r>
      <w:r w:rsidR="00A60D2C" w:rsidRPr="00A60D2C">
        <w:rPr>
          <w:rFonts w:hint="cs"/>
          <w:color w:val="000000"/>
          <w:sz w:val="32"/>
          <w:szCs w:val="32"/>
          <w:rtl/>
        </w:rPr>
        <w:t>ومعنى "لا يمل حتى تملوا" أي لا يقطع الله تعالى عنكم فضله حتى تتركو</w:t>
      </w:r>
      <w:r w:rsidR="00A60D2C">
        <w:rPr>
          <w:rFonts w:hint="cs"/>
          <w:color w:val="000000"/>
          <w:sz w:val="32"/>
          <w:szCs w:val="32"/>
          <w:rtl/>
        </w:rPr>
        <w:t xml:space="preserve">ا ما كنتم عليه من العمل الصالح، </w:t>
      </w:r>
      <w:r w:rsidR="00A60D2C" w:rsidRPr="00A60D2C">
        <w:rPr>
          <w:rFonts w:hint="cs"/>
          <w:color w:val="000000"/>
          <w:sz w:val="32"/>
          <w:szCs w:val="32"/>
          <w:rtl/>
        </w:rPr>
        <w:t>وفي رواية</w:t>
      </w:r>
      <w:r w:rsidR="00A60D2C" w:rsidRPr="00A60D2C">
        <w:rPr>
          <w:rStyle w:val="Char2"/>
          <w:rFonts w:hint="cs"/>
          <w:sz w:val="32"/>
          <w:szCs w:val="32"/>
          <w:rtl/>
        </w:rPr>
        <w:t>: «وكان آلُ محمَّدٍ إذا عَمِلُوا عَملاً أثبَتُوه»</w:t>
      </w:r>
      <w:r>
        <w:rPr>
          <w:rStyle w:val="Char2"/>
          <w:rFonts w:hint="cs"/>
          <w:sz w:val="32"/>
          <w:szCs w:val="32"/>
          <w:rtl/>
        </w:rPr>
        <w:t xml:space="preserve"> </w:t>
      </w:r>
      <w:r w:rsidR="00A60D2C" w:rsidRPr="00A60D2C">
        <w:rPr>
          <w:rFonts w:hint="cs"/>
          <w:color w:val="000000"/>
          <w:sz w:val="32"/>
          <w:szCs w:val="32"/>
          <w:rtl/>
        </w:rPr>
        <w:t xml:space="preserve">فالقليل الدائم من العبادات الشعائرية أقوى أثراً وأفضل منزلة من الكثير المنقطع، وهذا هدي رسول الله </w:t>
      </w:r>
      <w:r w:rsidR="00A60D2C">
        <w:rPr>
          <w:rFonts w:hint="cs"/>
          <w:color w:val="000000"/>
          <w:sz w:val="32"/>
          <w:szCs w:val="32"/>
        </w:rPr>
        <w:sym w:font="AGA Arabesque" w:char="F072"/>
      </w:r>
      <w:r w:rsidR="00A60D2C" w:rsidRPr="00A60D2C">
        <w:rPr>
          <w:rFonts w:hint="cs"/>
          <w:color w:val="000000"/>
          <w:sz w:val="32"/>
          <w:szCs w:val="32"/>
          <w:rtl/>
        </w:rPr>
        <w:t xml:space="preserve"> في العبادات الشعائرية فقد كان عمله </w:t>
      </w:r>
      <w:r w:rsidR="00A60D2C">
        <w:rPr>
          <w:rFonts w:hint="cs"/>
          <w:color w:val="000000"/>
          <w:sz w:val="32"/>
          <w:szCs w:val="32"/>
        </w:rPr>
        <w:sym w:font="AGA Arabesque" w:char="F072"/>
      </w:r>
      <w:r w:rsidR="00A60D2C" w:rsidRPr="00A60D2C">
        <w:rPr>
          <w:rFonts w:hint="cs"/>
          <w:color w:val="000000"/>
          <w:sz w:val="32"/>
          <w:szCs w:val="32"/>
          <w:rtl/>
        </w:rPr>
        <w:t xml:space="preserve"> فيها ديمة.</w:t>
      </w:r>
    </w:p>
    <w:p w:rsidR="00A60D2C" w:rsidRPr="00A60D2C" w:rsidRDefault="003A3E06" w:rsidP="003A3E06">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00A60D2C" w:rsidRPr="00A60D2C">
        <w:rPr>
          <w:rFonts w:hint="cs"/>
          <w:b/>
          <w:bCs/>
          <w:color w:val="000000"/>
          <w:sz w:val="32"/>
          <w:szCs w:val="32"/>
          <w:rtl/>
        </w:rPr>
        <w:t xml:space="preserve">رابعاً: كان </w:t>
      </w:r>
      <w:r w:rsidR="00A60D2C" w:rsidRPr="003A3E06">
        <w:rPr>
          <w:rFonts w:hint="cs"/>
          <w:color w:val="000000"/>
          <w:sz w:val="32"/>
          <w:szCs w:val="32"/>
        </w:rPr>
        <w:sym w:font="AGA Arabesque" w:char="F072"/>
      </w:r>
      <w:r w:rsidR="00A60D2C" w:rsidRPr="00A60D2C">
        <w:rPr>
          <w:rFonts w:hint="cs"/>
          <w:b/>
          <w:bCs/>
          <w:color w:val="000000"/>
          <w:sz w:val="32"/>
          <w:szCs w:val="32"/>
          <w:rtl/>
        </w:rPr>
        <w:t xml:space="preserve"> يحذر من الدخول في العبادة على كراهية وكسل وانصراف عنها بل يدخلها بجد ونشاط وانصراف إليها: </w:t>
      </w:r>
      <w:r w:rsidR="00A60D2C" w:rsidRPr="00A60D2C">
        <w:rPr>
          <w:rFonts w:hint="cs"/>
          <w:color w:val="000000"/>
          <w:sz w:val="32"/>
          <w:szCs w:val="32"/>
          <w:rtl/>
        </w:rPr>
        <w:t xml:space="preserve">أخرج البخاري عن أنس بن مالك رضي الله عنه قال: دخل رسول الله </w:t>
      </w:r>
      <w:r w:rsidR="00A60D2C">
        <w:rPr>
          <w:rFonts w:hint="cs"/>
          <w:color w:val="000000"/>
          <w:sz w:val="32"/>
          <w:szCs w:val="32"/>
        </w:rPr>
        <w:sym w:font="AGA Arabesque" w:char="F072"/>
      </w:r>
      <w:r w:rsidR="00A60D2C" w:rsidRPr="00A60D2C">
        <w:rPr>
          <w:rFonts w:hint="cs"/>
          <w:color w:val="000000"/>
          <w:sz w:val="32"/>
          <w:szCs w:val="32"/>
          <w:rtl/>
        </w:rPr>
        <w:t xml:space="preserve"> المسجد، فإذا حَبْلٌ مَمْدُودٌ بين السَّاريتين، فقال: ما هذا الحبلُ؟ قالوا: حَبلٌ لزينبَ، فإذا فَترتْ تعلَّقتْ به، فقال النبي </w:t>
      </w:r>
      <w:r w:rsidR="00A60D2C">
        <w:rPr>
          <w:rFonts w:hint="cs"/>
          <w:color w:val="000000"/>
          <w:sz w:val="32"/>
          <w:szCs w:val="32"/>
        </w:rPr>
        <w:sym w:font="AGA Arabesque" w:char="F072"/>
      </w:r>
      <w:r w:rsidR="00A60D2C" w:rsidRPr="00A60D2C">
        <w:rPr>
          <w:rFonts w:hint="cs"/>
          <w:color w:val="000000"/>
          <w:sz w:val="32"/>
          <w:szCs w:val="32"/>
          <w:rtl/>
        </w:rPr>
        <w:t xml:space="preserve">: </w:t>
      </w:r>
      <w:r w:rsidR="00A60D2C" w:rsidRPr="00A60D2C">
        <w:rPr>
          <w:rStyle w:val="Char2"/>
          <w:rFonts w:hint="cs"/>
          <w:sz w:val="32"/>
          <w:szCs w:val="32"/>
          <w:rtl/>
        </w:rPr>
        <w:t>«لا، حُلُّوهُ، ليُصلِّ أحَدُكُم نَش</w:t>
      </w:r>
      <w:r>
        <w:rPr>
          <w:rStyle w:val="Char2"/>
          <w:rFonts w:hint="cs"/>
          <w:sz w:val="32"/>
          <w:szCs w:val="32"/>
          <w:rtl/>
        </w:rPr>
        <w:t xml:space="preserve">اطَهُ، فإذا فَتَر فَلْيَقْعُدْ» </w:t>
      </w:r>
      <w:r w:rsidR="00A60D2C" w:rsidRPr="00A60D2C">
        <w:rPr>
          <w:rFonts w:hint="cs"/>
          <w:color w:val="000000"/>
          <w:sz w:val="32"/>
          <w:szCs w:val="32"/>
          <w:rtl/>
        </w:rPr>
        <w:t xml:space="preserve">وأخرج عن عائشة رضي الله عنها: أن رسولَ الله </w:t>
      </w:r>
      <w:r w:rsidR="00A60D2C">
        <w:rPr>
          <w:rFonts w:hint="cs"/>
          <w:color w:val="000000"/>
          <w:sz w:val="32"/>
          <w:szCs w:val="32"/>
        </w:rPr>
        <w:sym w:font="AGA Arabesque" w:char="F072"/>
      </w:r>
      <w:r w:rsidR="00A60D2C" w:rsidRPr="00A60D2C">
        <w:rPr>
          <w:rFonts w:hint="cs"/>
          <w:color w:val="000000"/>
          <w:sz w:val="32"/>
          <w:szCs w:val="32"/>
          <w:rtl/>
        </w:rPr>
        <w:t xml:space="preserve"> قال: </w:t>
      </w:r>
      <w:r w:rsidR="00A60D2C" w:rsidRPr="00A60D2C">
        <w:rPr>
          <w:rStyle w:val="Char2"/>
          <w:rFonts w:hint="cs"/>
          <w:sz w:val="32"/>
          <w:szCs w:val="32"/>
          <w:rtl/>
        </w:rPr>
        <w:t>«إذا نعَسَ أحدُكم وهو يصلي فَلْيرْقُد حتى يذهبَ عنه النَّوْمُ، فإنَّ أحَدَكم إذا صَلّى وهو ناعس لا يدري: لعله يذهب يستغفرُ فيسُبُّ نفسه».</w:t>
      </w:r>
    </w:p>
    <w:p w:rsidR="00F922A8" w:rsidRPr="0008657D" w:rsidRDefault="003A3E06" w:rsidP="003A3E06">
      <w:pPr>
        <w:tabs>
          <w:tab w:val="left" w:pos="565"/>
        </w:tabs>
        <w:spacing w:beforeLines="20" w:before="48" w:afterLines="20" w:after="48" w:line="244" w:lineRule="auto"/>
        <w:ind w:firstLine="282"/>
        <w:rPr>
          <w:color w:val="FF0000"/>
          <w:sz w:val="32"/>
          <w:szCs w:val="32"/>
          <w:rtl/>
        </w:rPr>
      </w:pPr>
      <w:r>
        <w:rPr>
          <w:rFonts w:hint="cs"/>
          <w:b/>
          <w:bCs/>
          <w:color w:val="000000"/>
          <w:sz w:val="32"/>
          <w:szCs w:val="32"/>
          <w:rtl/>
        </w:rPr>
        <w:t xml:space="preserve">- </w:t>
      </w:r>
      <w:r w:rsidR="00A60D2C" w:rsidRPr="00A60D2C">
        <w:rPr>
          <w:rFonts w:hint="cs"/>
          <w:b/>
          <w:bCs/>
          <w:color w:val="000000"/>
          <w:sz w:val="32"/>
          <w:szCs w:val="32"/>
          <w:rtl/>
        </w:rPr>
        <w:t xml:space="preserve">خامساً: ربط </w:t>
      </w:r>
      <w:r w:rsidR="00A60D2C" w:rsidRPr="003A3E06">
        <w:rPr>
          <w:rFonts w:hint="cs"/>
          <w:color w:val="000000"/>
          <w:sz w:val="32"/>
          <w:szCs w:val="32"/>
        </w:rPr>
        <w:sym w:font="AGA Arabesque" w:char="F072"/>
      </w:r>
      <w:r w:rsidR="00A60D2C" w:rsidRPr="00A60D2C">
        <w:rPr>
          <w:rFonts w:hint="cs"/>
          <w:b/>
          <w:bCs/>
          <w:color w:val="000000"/>
          <w:sz w:val="32"/>
          <w:szCs w:val="32"/>
          <w:rtl/>
        </w:rPr>
        <w:t xml:space="preserve"> بين الشعائر والمقاصد: </w:t>
      </w:r>
      <w:r w:rsidR="00A60D2C" w:rsidRPr="00A60D2C">
        <w:rPr>
          <w:rFonts w:hint="cs"/>
          <w:color w:val="000000"/>
          <w:sz w:val="32"/>
          <w:szCs w:val="32"/>
          <w:rtl/>
        </w:rPr>
        <w:t xml:space="preserve">فقد قال الله تعالى </w:t>
      </w:r>
      <w:r w:rsidR="00A60D2C" w:rsidRPr="00A60D2C">
        <w:rPr>
          <w:rStyle w:val="Char0"/>
          <w:sz w:val="28"/>
          <w:rtl/>
        </w:rPr>
        <w:t>{إِنَّ الصَّلَاةَ تَنْهَى عَنِ الْفَحْشَاءِ وَالْمُنْكَرِ وَلَذِكْرُ اللَّهِ أَكْبَرُ وَاللَّهُ يَعْلَمُ مَا تَصْنَعُونَ}</w:t>
      </w:r>
      <w:r w:rsidR="00A60D2C" w:rsidRPr="00A60D2C">
        <w:rPr>
          <w:rStyle w:val="Char0"/>
          <w:szCs w:val="32"/>
          <w:rtl/>
        </w:rPr>
        <w:t xml:space="preserve"> </w:t>
      </w:r>
      <w:r>
        <w:rPr>
          <w:rFonts w:hint="cs"/>
          <w:color w:val="000000"/>
          <w:sz w:val="32"/>
          <w:szCs w:val="32"/>
          <w:rtl/>
        </w:rPr>
        <w:t xml:space="preserve">[العنكبوت: 45] </w:t>
      </w:r>
      <w:r w:rsidR="00A60D2C" w:rsidRPr="00A60D2C">
        <w:rPr>
          <w:rFonts w:hint="cs"/>
          <w:color w:val="000000"/>
          <w:sz w:val="32"/>
          <w:szCs w:val="32"/>
          <w:rtl/>
        </w:rPr>
        <w:t xml:space="preserve">وقال </w:t>
      </w:r>
      <w:r w:rsidR="00A60D2C">
        <w:rPr>
          <w:rFonts w:hint="cs"/>
          <w:color w:val="000000"/>
          <w:sz w:val="32"/>
          <w:szCs w:val="32"/>
        </w:rPr>
        <w:sym w:font="AGA Arabesque" w:char="F072"/>
      </w:r>
      <w:r w:rsidR="00A60D2C" w:rsidRPr="00A60D2C">
        <w:rPr>
          <w:rFonts w:hint="cs"/>
          <w:color w:val="000000"/>
          <w:sz w:val="32"/>
          <w:szCs w:val="32"/>
          <w:rtl/>
        </w:rPr>
        <w:t xml:space="preserve">: </w:t>
      </w:r>
      <w:r w:rsidR="00A60D2C" w:rsidRPr="00A60D2C">
        <w:rPr>
          <w:rStyle w:val="Char2"/>
          <w:rFonts w:hint="cs"/>
          <w:sz w:val="32"/>
          <w:szCs w:val="32"/>
          <w:rtl/>
        </w:rPr>
        <w:t>«مَن لم يَدَعْ قولَ الزُّورِ والعمَلَ بِهِ، فَليسَ للهِ حاجة فِي أَن يَدَعَ طَعَامَهُ وشَرَابَهُ»</w:t>
      </w:r>
      <w:r>
        <w:rPr>
          <w:rFonts w:hint="cs"/>
          <w:color w:val="000000"/>
          <w:sz w:val="32"/>
          <w:szCs w:val="32"/>
          <w:rtl/>
        </w:rPr>
        <w:t xml:space="preserve"> [البخاري] </w:t>
      </w:r>
      <w:r w:rsidR="00A60D2C" w:rsidRPr="00A60D2C">
        <w:rPr>
          <w:rFonts w:hint="cs"/>
          <w:color w:val="000000"/>
          <w:sz w:val="32"/>
          <w:szCs w:val="32"/>
          <w:rtl/>
        </w:rPr>
        <w:t xml:space="preserve">وأخرج الإمام مسلم عن أبي هريرة رضي الله عنه قال: قال رسولُ الله </w:t>
      </w:r>
      <w:r w:rsidR="00A60D2C">
        <w:rPr>
          <w:rFonts w:hint="cs"/>
          <w:color w:val="000000"/>
          <w:sz w:val="32"/>
          <w:szCs w:val="32"/>
        </w:rPr>
        <w:sym w:font="AGA Arabesque" w:char="F072"/>
      </w:r>
      <w:r w:rsidR="00A60D2C" w:rsidRPr="00A60D2C">
        <w:rPr>
          <w:rFonts w:hint="cs"/>
          <w:color w:val="000000"/>
          <w:sz w:val="32"/>
          <w:szCs w:val="32"/>
          <w:rtl/>
        </w:rPr>
        <w:t xml:space="preserve"> يوماً: </w:t>
      </w:r>
      <w:r w:rsidR="00A60D2C" w:rsidRPr="00A60D2C">
        <w:rPr>
          <w:rStyle w:val="Char2"/>
          <w:rFonts w:hint="cs"/>
          <w:sz w:val="32"/>
          <w:szCs w:val="32"/>
          <w:rtl/>
        </w:rPr>
        <w:t xml:space="preserve">«أتَدرُونَ ما المُفْلِسُ؟ قالوا: المفْلسُ فينا من لا درهم له ولا متاع، قال: إن المفْلسَ مَنْ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w:t>
      </w:r>
      <w:proofErr w:type="spellStart"/>
      <w:r w:rsidR="00A60D2C" w:rsidRPr="00A60D2C">
        <w:rPr>
          <w:rStyle w:val="Char2"/>
          <w:rFonts w:hint="cs"/>
          <w:sz w:val="32"/>
          <w:szCs w:val="32"/>
          <w:rtl/>
        </w:rPr>
        <w:t>خطايهم</w:t>
      </w:r>
      <w:proofErr w:type="spellEnd"/>
      <w:r w:rsidR="00A60D2C" w:rsidRPr="00A60D2C">
        <w:rPr>
          <w:rStyle w:val="Char2"/>
          <w:rFonts w:hint="cs"/>
          <w:sz w:val="32"/>
          <w:szCs w:val="32"/>
          <w:rtl/>
        </w:rPr>
        <w:t xml:space="preserve"> فطُرِحَتْ عليه، ثم يُط</w:t>
      </w:r>
      <w:r>
        <w:rPr>
          <w:rStyle w:val="Char2"/>
          <w:rFonts w:hint="cs"/>
          <w:sz w:val="32"/>
          <w:szCs w:val="32"/>
          <w:rtl/>
        </w:rPr>
        <w:t xml:space="preserve">ْرَحُ في النار» </w:t>
      </w:r>
      <w:r w:rsidR="00320030" w:rsidRPr="0008657D">
        <w:rPr>
          <w:rFonts w:hint="cs"/>
          <w:color w:val="FF0000"/>
          <w:sz w:val="32"/>
          <w:szCs w:val="32"/>
          <w:rtl/>
        </w:rPr>
        <w:t>والحمد لله رب العالمين</w:t>
      </w:r>
      <w:r>
        <w:rPr>
          <w:rFonts w:hint="cs"/>
          <w:color w:val="FF0000"/>
          <w:sz w:val="32"/>
          <w:szCs w:val="32"/>
          <w:rtl/>
        </w:rPr>
        <w:t>.</w:t>
      </w:r>
      <w:bookmarkStart w:id="0" w:name="_GoBack"/>
      <w:bookmarkEnd w:id="0"/>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2C"/>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3E06"/>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60D2C"/>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473C9-D012-4018-86AA-EC541A0F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0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21</TotalTime>
  <Pages>1</Pages>
  <Words>500</Words>
  <Characters>2856</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2020-10-17T07:26:00Z</dcterms:created>
  <dcterms:modified xsi:type="dcterms:W3CDTF">2020-10-17T07:47:00Z</dcterms:modified>
</cp:coreProperties>
</file>