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156586">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156586" w:rsidRPr="00156586">
        <w:rPr>
          <w:color w:val="000000"/>
          <w:sz w:val="22"/>
          <w:szCs w:val="22"/>
          <w:rtl/>
        </w:rPr>
        <w:t xml:space="preserve">14/2/2020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156586">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156586" w:rsidRPr="00156586">
        <w:rPr>
          <w:b/>
          <w:bCs/>
          <w:color w:val="006600"/>
          <w:sz w:val="28"/>
          <w:szCs w:val="28"/>
          <w:rtl/>
        </w:rPr>
        <w:t>لن يغلب عسر يسرين</w:t>
      </w:r>
      <w:r w:rsidRPr="0008657D">
        <w:rPr>
          <w:rFonts w:hint="cs"/>
          <w:b/>
          <w:bCs/>
          <w:color w:val="006600"/>
          <w:sz w:val="28"/>
          <w:szCs w:val="28"/>
          <w:rtl/>
        </w:rPr>
        <w:t>)</w:t>
      </w:r>
    </w:p>
    <w:p w:rsidR="00156586" w:rsidRPr="00156586" w:rsidRDefault="00156586" w:rsidP="00156586">
      <w:pPr>
        <w:tabs>
          <w:tab w:val="left" w:pos="565"/>
        </w:tabs>
        <w:spacing w:beforeLines="20" w:before="48" w:afterLines="20" w:after="48" w:line="244" w:lineRule="auto"/>
        <w:ind w:firstLine="282"/>
        <w:rPr>
          <w:rFonts w:hint="cs"/>
          <w:color w:val="000000"/>
          <w:sz w:val="32"/>
          <w:szCs w:val="32"/>
          <w:rtl/>
        </w:rPr>
      </w:pPr>
      <w:r w:rsidRPr="00156586">
        <w:rPr>
          <w:rFonts w:hint="cs"/>
          <w:b/>
          <w:bCs/>
          <w:color w:val="000000"/>
          <w:sz w:val="32"/>
          <w:szCs w:val="32"/>
          <w:rtl/>
        </w:rPr>
        <w:t xml:space="preserve">المسألة: </w:t>
      </w:r>
      <w:r w:rsidRPr="00156586">
        <w:rPr>
          <w:rFonts w:hint="cs"/>
          <w:color w:val="000000"/>
          <w:sz w:val="32"/>
          <w:szCs w:val="32"/>
          <w:rtl/>
        </w:rPr>
        <w:t xml:space="preserve">عام 2010 أعدتُ فتحَ محلِّنا المهجور منذ سنوات طويلة، رتّبته وجلبت بضائع متنوعة إليه، وواظبت على الدوام فيه، ونزلت الأزمة ومرت سنة وسنة وأنا أدفع له ولا آخذ منه، فلما أعياني ذلك ولم يتيسر رزقي فيه أغلقته، ذهبت وعملت في شركة برمجيات والتزمت الدوام ستة أشهر ولكن لم أجد فيها ضالتي ولا رأوا فيّ ما يحتاجون فتركتهم، حاولت السفر فلم يتيسر لي ذلك، سعيت للزواج وزارت أمي عشرات الأسر فلم ييسر الله أمري، أشعر أنّ الأبواب </w:t>
      </w:r>
      <w:proofErr w:type="spellStart"/>
      <w:r w:rsidRPr="00156586">
        <w:rPr>
          <w:rFonts w:hint="cs"/>
          <w:color w:val="000000"/>
          <w:sz w:val="32"/>
          <w:szCs w:val="32"/>
          <w:rtl/>
        </w:rPr>
        <w:t>موصدة</w:t>
      </w:r>
      <w:proofErr w:type="spellEnd"/>
      <w:r w:rsidRPr="00156586">
        <w:rPr>
          <w:rFonts w:hint="cs"/>
          <w:color w:val="000000"/>
          <w:sz w:val="32"/>
          <w:szCs w:val="32"/>
          <w:rtl/>
        </w:rPr>
        <w:t xml:space="preserve"> والأقفال مرتجة وأموري معسرة؛ فأرشدوني.</w:t>
      </w:r>
    </w:p>
    <w:p w:rsidR="00156586" w:rsidRDefault="00156586" w:rsidP="00156586">
      <w:pPr>
        <w:tabs>
          <w:tab w:val="left" w:pos="565"/>
        </w:tabs>
        <w:spacing w:beforeLines="20" w:before="48" w:afterLines="20" w:after="48" w:line="244" w:lineRule="auto"/>
        <w:ind w:firstLine="282"/>
        <w:rPr>
          <w:color w:val="000000"/>
          <w:sz w:val="32"/>
          <w:szCs w:val="32"/>
          <w:rtl/>
        </w:rPr>
      </w:pPr>
      <w:r w:rsidRPr="00156586">
        <w:rPr>
          <w:rFonts w:hint="cs"/>
          <w:b/>
          <w:bCs/>
          <w:color w:val="000000"/>
          <w:sz w:val="32"/>
          <w:szCs w:val="32"/>
          <w:rtl/>
        </w:rPr>
        <w:t xml:space="preserve">الدليل الإرشادي: </w:t>
      </w:r>
      <w:r w:rsidRPr="00156586">
        <w:rPr>
          <w:rFonts w:hint="cs"/>
          <w:color w:val="000000"/>
          <w:sz w:val="32"/>
          <w:szCs w:val="32"/>
          <w:rtl/>
        </w:rPr>
        <w:t xml:space="preserve">في الدليل ثلاث فقرات: </w:t>
      </w:r>
    </w:p>
    <w:p w:rsidR="00156586" w:rsidRPr="00156586" w:rsidRDefault="00156586" w:rsidP="00156586">
      <w:pPr>
        <w:tabs>
          <w:tab w:val="left" w:pos="565"/>
        </w:tabs>
        <w:spacing w:beforeLines="20" w:before="48" w:afterLines="20" w:after="48" w:line="244" w:lineRule="auto"/>
        <w:ind w:firstLine="282"/>
        <w:rPr>
          <w:rFonts w:hint="cs"/>
          <w:b/>
          <w:bCs/>
          <w:color w:val="000000"/>
          <w:sz w:val="32"/>
          <w:szCs w:val="32"/>
          <w:rtl/>
        </w:rPr>
      </w:pPr>
      <w:r w:rsidRPr="00156586">
        <w:rPr>
          <w:rFonts w:hint="cs"/>
          <w:b/>
          <w:bCs/>
          <w:color w:val="000000"/>
          <w:sz w:val="32"/>
          <w:szCs w:val="32"/>
          <w:rtl/>
        </w:rPr>
        <w:t xml:space="preserve">أولاً: ومن يتق الله يجعل له من أمره يسراً: </w:t>
      </w:r>
      <w:r w:rsidRPr="00156586">
        <w:rPr>
          <w:rFonts w:hint="cs"/>
          <w:color w:val="000000"/>
          <w:sz w:val="32"/>
          <w:szCs w:val="32"/>
          <w:rtl/>
        </w:rPr>
        <w:t>هذا قانون من قوانين الله تعالى في القرآن الكريم، ومن يتق الله يجعل له من أمره يسراً، فمن أراد تيسير زواجه ودراسته وسفره وعمله فليلزم تقوى الله، فليلزم فعلَ المأمورات وتركَ المنهيات</w:t>
      </w:r>
      <w:r>
        <w:rPr>
          <w:rFonts w:hint="cs"/>
          <w:color w:val="000000"/>
          <w:sz w:val="32"/>
          <w:szCs w:val="32"/>
          <w:rtl/>
        </w:rPr>
        <w:t xml:space="preserve"> </w:t>
      </w:r>
      <w:r w:rsidRPr="00156586">
        <w:rPr>
          <w:rStyle w:val="Char0"/>
          <w:sz w:val="28"/>
          <w:rtl/>
        </w:rPr>
        <w:t>{ فَأَمَّا مَنْ أَعْطَى وَاتَّقَى (5) وَصَدَّقَ بِالْحُسْنَى (6) فَسَنُيَسِّرُهُ لِلْيُسْرَى (7) وَأَمَّا مَنْ بَخِلَ وَاسْتَغْنَى (8) وَكَذَّبَ بِالْحُسْنَى (9) فَسَنُيَسِّرُهُ لِلْعُسْرَى}</w:t>
      </w:r>
      <w:r w:rsidRPr="00156586">
        <w:rPr>
          <w:rFonts w:hint="cs"/>
          <w:color w:val="000000"/>
          <w:sz w:val="28"/>
          <w:szCs w:val="28"/>
          <w:rtl/>
        </w:rPr>
        <w:t xml:space="preserve"> </w:t>
      </w:r>
      <w:r>
        <w:rPr>
          <w:rFonts w:hint="cs"/>
          <w:color w:val="000000"/>
          <w:sz w:val="32"/>
          <w:szCs w:val="32"/>
          <w:rtl/>
        </w:rPr>
        <w:t xml:space="preserve">[الليل: 5 - 10] </w:t>
      </w:r>
      <w:r w:rsidRPr="00156586">
        <w:rPr>
          <w:rFonts w:hint="cs"/>
          <w:color w:val="000000"/>
          <w:sz w:val="32"/>
          <w:szCs w:val="32"/>
          <w:rtl/>
        </w:rPr>
        <w:t>فإذا ضاق عليك أمرٌ، وإذا أغلق دونك باب فانظر هل هجرت م</w:t>
      </w:r>
      <w:r>
        <w:rPr>
          <w:rFonts w:hint="cs"/>
          <w:color w:val="000000"/>
          <w:sz w:val="32"/>
          <w:szCs w:val="32"/>
          <w:rtl/>
        </w:rPr>
        <w:t xml:space="preserve">أموراً به أو فعلت منهياً عنه؟! </w:t>
      </w:r>
      <w:r w:rsidRPr="00156586">
        <w:rPr>
          <w:rStyle w:val="Char2"/>
          <w:rFonts w:hint="cs"/>
          <w:sz w:val="32"/>
          <w:szCs w:val="32"/>
          <w:rtl/>
        </w:rPr>
        <w:t>«عَلَيْكَ بِتَقْوَى اللهِ فَإِنَّهَا جِمَاعُ كُلِّ خَيْرٍ»</w:t>
      </w:r>
      <w:r>
        <w:rPr>
          <w:rFonts w:hint="cs"/>
          <w:color w:val="000000"/>
          <w:sz w:val="32"/>
          <w:szCs w:val="32"/>
          <w:rtl/>
        </w:rPr>
        <w:t xml:space="preserve"> [الطبراني] </w:t>
      </w:r>
      <w:r w:rsidRPr="00156586">
        <w:rPr>
          <w:rFonts w:hint="cs"/>
          <w:color w:val="000000"/>
          <w:sz w:val="32"/>
          <w:szCs w:val="32"/>
          <w:rtl/>
        </w:rPr>
        <w:t>ويستحيلُ أن تتقيه ثمَّ لا يكونَ معك.</w:t>
      </w:r>
    </w:p>
    <w:p w:rsidR="00156586" w:rsidRPr="00156586" w:rsidRDefault="00156586" w:rsidP="00156586">
      <w:pPr>
        <w:tabs>
          <w:tab w:val="left" w:pos="565"/>
        </w:tabs>
        <w:spacing w:beforeLines="20" w:before="48" w:afterLines="20" w:after="48" w:line="244" w:lineRule="auto"/>
        <w:ind w:firstLine="282"/>
        <w:rPr>
          <w:rFonts w:hint="cs"/>
          <w:color w:val="000000"/>
          <w:sz w:val="32"/>
          <w:szCs w:val="32"/>
          <w:rtl/>
        </w:rPr>
      </w:pPr>
      <w:r w:rsidRPr="00156586">
        <w:rPr>
          <w:rFonts w:hint="cs"/>
          <w:b/>
          <w:bCs/>
          <w:color w:val="000000"/>
          <w:sz w:val="32"/>
          <w:szCs w:val="32"/>
          <w:rtl/>
        </w:rPr>
        <w:t>ثانياً: من يَسّر على الخلق يسَّر الله عليه:</w:t>
      </w:r>
      <w:r>
        <w:rPr>
          <w:rFonts w:hint="cs"/>
          <w:b/>
          <w:bCs/>
          <w:color w:val="000000"/>
          <w:sz w:val="32"/>
          <w:szCs w:val="32"/>
          <w:rtl/>
        </w:rPr>
        <w:t xml:space="preserve"> </w:t>
      </w:r>
      <w:r w:rsidRPr="00156586">
        <w:rPr>
          <w:rFonts w:hint="cs"/>
          <w:color w:val="000000"/>
          <w:sz w:val="32"/>
          <w:szCs w:val="32"/>
          <w:rtl/>
        </w:rPr>
        <w:t xml:space="preserve">جرت عادةُ الله تعالى أنَّ الوصف الذي تعامل به الخَلق يعاملك به الحق، فإذا عاملتَ الخلقَ بالرَّحمة عاملك الله بالرَّحمة، </w:t>
      </w:r>
      <w:r w:rsidRPr="00156586">
        <w:rPr>
          <w:rStyle w:val="Char2"/>
          <w:rFonts w:hint="cs"/>
          <w:sz w:val="32"/>
          <w:szCs w:val="32"/>
          <w:rtl/>
        </w:rPr>
        <w:t xml:space="preserve">«الرَّاحِمُونَ يَرْحَمُهُمُ الرَّحْمَنُ» </w:t>
      </w:r>
      <w:r w:rsidRPr="00156586">
        <w:rPr>
          <w:rFonts w:hint="cs"/>
          <w:color w:val="000000"/>
          <w:sz w:val="32"/>
          <w:szCs w:val="32"/>
          <w:rtl/>
        </w:rPr>
        <w:t xml:space="preserve">[أبو داود والترمذي] وإذا عاملت الخلق بالعفو والمسامحة عاملك الله بالعفو والمسامحة، </w:t>
      </w:r>
      <w:r w:rsidRPr="00156586">
        <w:rPr>
          <w:rStyle w:val="Char0"/>
          <w:sz w:val="28"/>
          <w:rtl/>
        </w:rPr>
        <w:t xml:space="preserve">{وَلْيَعْفُوا وَلْيَصْفَحُوا أَلَا تُحِبُّونَ أَنْ يَغْفِرَ الله لَكُمْ} </w:t>
      </w:r>
      <w:r w:rsidRPr="00156586">
        <w:rPr>
          <w:rFonts w:hint="cs"/>
          <w:color w:val="000000"/>
          <w:sz w:val="32"/>
          <w:szCs w:val="32"/>
          <w:rtl/>
        </w:rPr>
        <w:t xml:space="preserve">[النور:22] وإذا عاملتَ الخلقَ بالستر عاملك الله بالستر، </w:t>
      </w:r>
      <w:r w:rsidRPr="00156586">
        <w:rPr>
          <w:rStyle w:val="Char2"/>
          <w:rFonts w:hint="cs"/>
          <w:sz w:val="32"/>
          <w:szCs w:val="32"/>
          <w:rtl/>
        </w:rPr>
        <w:t xml:space="preserve">«مَنْ سَتَرَ مُسْلِمًا سَتَرَهُ الله» </w:t>
      </w:r>
      <w:r w:rsidRPr="00156586">
        <w:rPr>
          <w:rFonts w:hint="cs"/>
          <w:color w:val="000000"/>
          <w:sz w:val="32"/>
          <w:szCs w:val="32"/>
          <w:rtl/>
        </w:rPr>
        <w:t>[البخاري ومسلم].</w:t>
      </w:r>
    </w:p>
    <w:p w:rsidR="00156586" w:rsidRPr="00156586" w:rsidRDefault="00156586" w:rsidP="00156586">
      <w:pPr>
        <w:tabs>
          <w:tab w:val="left" w:pos="565"/>
        </w:tabs>
        <w:spacing w:beforeLines="20" w:before="48" w:afterLines="20" w:after="48" w:line="244" w:lineRule="auto"/>
        <w:ind w:firstLine="282"/>
        <w:rPr>
          <w:rFonts w:hint="cs"/>
          <w:color w:val="000000"/>
          <w:sz w:val="32"/>
          <w:szCs w:val="32"/>
          <w:rtl/>
        </w:rPr>
      </w:pPr>
      <w:r w:rsidRPr="00156586">
        <w:rPr>
          <w:rFonts w:hint="cs"/>
          <w:color w:val="000000"/>
          <w:sz w:val="32"/>
          <w:szCs w:val="32"/>
          <w:rtl/>
        </w:rPr>
        <w:t xml:space="preserve">فالجزاء من جنس العمل: إذا أطعمت الخلق أطعمك الله، إذا سقيتهم سقاك، إذا كسوتهم كساك، أخرج أبو داود بإسناده عن رسول الله صلى الله عليه وسلم: </w:t>
      </w:r>
      <w:r w:rsidRPr="00156586">
        <w:rPr>
          <w:rStyle w:val="Char2"/>
          <w:rFonts w:hint="cs"/>
          <w:sz w:val="32"/>
          <w:szCs w:val="32"/>
          <w:rtl/>
        </w:rPr>
        <w:t xml:space="preserve">«أَيُّمَا مُسْلِمٍ كَسَا مُسْلِمًا ثَوْبًا عَلَى </w:t>
      </w:r>
      <w:proofErr w:type="spellStart"/>
      <w:proofErr w:type="gramStart"/>
      <w:r w:rsidRPr="00156586">
        <w:rPr>
          <w:rStyle w:val="Char2"/>
          <w:rFonts w:hint="cs"/>
          <w:sz w:val="32"/>
          <w:szCs w:val="32"/>
          <w:rtl/>
        </w:rPr>
        <w:t>عُرْي،ٍ</w:t>
      </w:r>
      <w:proofErr w:type="spellEnd"/>
      <w:proofErr w:type="gramEnd"/>
      <w:r w:rsidRPr="00156586">
        <w:rPr>
          <w:rStyle w:val="Char2"/>
          <w:rFonts w:hint="cs"/>
          <w:sz w:val="32"/>
          <w:szCs w:val="32"/>
          <w:rtl/>
        </w:rPr>
        <w:t xml:space="preserve"> كَسَاهُ الله مِنْ خُضْرِ الْجَنَّةِ. وَأَيُّمَا مُسْلِمٍ أَطْعَمَ مُسْلِمًا عَلَى جُوعٍ، أَطْعَمَهُ الله مِنْ ثِمَارِ الْجَنَّةِ. وَأَيُّمَا مُسْلِمٍ سَقَى مُسْلِمًا عَلَى </w:t>
      </w:r>
      <w:proofErr w:type="spellStart"/>
      <w:r w:rsidRPr="00156586">
        <w:rPr>
          <w:rStyle w:val="Char2"/>
          <w:rFonts w:hint="cs"/>
          <w:sz w:val="32"/>
          <w:szCs w:val="32"/>
          <w:rtl/>
        </w:rPr>
        <w:t>ظَمَإٍ</w:t>
      </w:r>
      <w:proofErr w:type="spellEnd"/>
      <w:r w:rsidRPr="00156586">
        <w:rPr>
          <w:rStyle w:val="Char2"/>
          <w:rFonts w:hint="cs"/>
          <w:sz w:val="32"/>
          <w:szCs w:val="32"/>
          <w:rtl/>
        </w:rPr>
        <w:t>، سَقَاهُ الله مِنَ الرَّحِيقِ الْمَخْتُومِ»</w:t>
      </w:r>
      <w:r w:rsidRPr="00156586">
        <w:rPr>
          <w:rFonts w:hint="cs"/>
          <w:color w:val="000000"/>
          <w:sz w:val="32"/>
          <w:szCs w:val="32"/>
          <w:rtl/>
        </w:rPr>
        <w:t>.</w:t>
      </w:r>
    </w:p>
    <w:p w:rsidR="00156586" w:rsidRPr="00156586" w:rsidRDefault="00156586" w:rsidP="00156586">
      <w:pPr>
        <w:tabs>
          <w:tab w:val="left" w:pos="565"/>
        </w:tabs>
        <w:spacing w:beforeLines="20" w:before="48" w:afterLines="20" w:after="48" w:line="244" w:lineRule="auto"/>
        <w:ind w:firstLine="282"/>
        <w:rPr>
          <w:rFonts w:hint="cs"/>
          <w:color w:val="000000"/>
          <w:sz w:val="32"/>
          <w:szCs w:val="32"/>
          <w:rtl/>
        </w:rPr>
      </w:pPr>
      <w:r w:rsidRPr="00156586">
        <w:rPr>
          <w:rFonts w:hint="cs"/>
          <w:color w:val="000000"/>
          <w:sz w:val="32"/>
          <w:szCs w:val="32"/>
          <w:rtl/>
        </w:rPr>
        <w:t xml:space="preserve">فمن يسّر </w:t>
      </w:r>
      <w:proofErr w:type="spellStart"/>
      <w:r w:rsidRPr="00156586">
        <w:rPr>
          <w:rFonts w:hint="cs"/>
          <w:color w:val="000000"/>
          <w:sz w:val="32"/>
          <w:szCs w:val="32"/>
          <w:rtl/>
        </w:rPr>
        <w:t>يسّر</w:t>
      </w:r>
      <w:proofErr w:type="spellEnd"/>
      <w:r w:rsidRPr="00156586">
        <w:rPr>
          <w:rFonts w:hint="cs"/>
          <w:color w:val="000000"/>
          <w:sz w:val="32"/>
          <w:szCs w:val="32"/>
          <w:rtl/>
        </w:rPr>
        <w:t xml:space="preserve"> الله عليه، ومن شقّ </w:t>
      </w:r>
      <w:proofErr w:type="spellStart"/>
      <w:r w:rsidRPr="00156586">
        <w:rPr>
          <w:rFonts w:hint="cs"/>
          <w:color w:val="000000"/>
          <w:sz w:val="32"/>
          <w:szCs w:val="32"/>
          <w:rtl/>
        </w:rPr>
        <w:t>شقّ</w:t>
      </w:r>
      <w:proofErr w:type="spellEnd"/>
      <w:r w:rsidRPr="00156586">
        <w:rPr>
          <w:rFonts w:hint="cs"/>
          <w:color w:val="000000"/>
          <w:sz w:val="32"/>
          <w:szCs w:val="32"/>
          <w:rtl/>
        </w:rPr>
        <w:t xml:space="preserve"> الله عليه، أخرج الإمام مسلم في صحيحه عن رسول الله صلى الله عليه وسلم: </w:t>
      </w:r>
      <w:r w:rsidRPr="00156586">
        <w:rPr>
          <w:rStyle w:val="Char2"/>
          <w:rFonts w:hint="cs"/>
          <w:sz w:val="32"/>
          <w:szCs w:val="32"/>
          <w:rtl/>
        </w:rPr>
        <w:t xml:space="preserve">«اللهمَّ مَنْ وَلِيَ مِنْ أَمْرِ أُمَّتِي شَيْئًا فَشَقَّ عَلَيْهِمْ </w:t>
      </w:r>
      <w:proofErr w:type="spellStart"/>
      <w:r w:rsidRPr="00156586">
        <w:rPr>
          <w:rStyle w:val="Char2"/>
          <w:rFonts w:hint="cs"/>
          <w:sz w:val="32"/>
          <w:szCs w:val="32"/>
          <w:rtl/>
        </w:rPr>
        <w:t>فَاشْقُقْ</w:t>
      </w:r>
      <w:proofErr w:type="spellEnd"/>
      <w:r w:rsidRPr="00156586">
        <w:rPr>
          <w:rStyle w:val="Char2"/>
          <w:rFonts w:hint="cs"/>
          <w:sz w:val="32"/>
          <w:szCs w:val="32"/>
          <w:rtl/>
        </w:rPr>
        <w:t xml:space="preserve"> عَلَيْهِ، وَمَنْ وَلِيَ مِنْ أَمْرِ أُمَّتِي شَيْئًا فَرَفَقَ بِهِمْ فَارْفُقْ بِهِ»</w:t>
      </w:r>
      <w:r w:rsidRPr="00156586">
        <w:rPr>
          <w:rFonts w:hint="cs"/>
          <w:color w:val="000000"/>
          <w:sz w:val="32"/>
          <w:szCs w:val="32"/>
          <w:rtl/>
        </w:rPr>
        <w:t>.</w:t>
      </w:r>
    </w:p>
    <w:p w:rsidR="00156586" w:rsidRPr="00156586" w:rsidRDefault="00156586" w:rsidP="00156586">
      <w:pPr>
        <w:tabs>
          <w:tab w:val="left" w:pos="565"/>
        </w:tabs>
        <w:spacing w:beforeLines="20" w:before="48" w:afterLines="20" w:after="48" w:line="244" w:lineRule="auto"/>
        <w:ind w:firstLine="282"/>
        <w:rPr>
          <w:rFonts w:hint="cs"/>
          <w:color w:val="000000"/>
          <w:sz w:val="32"/>
          <w:szCs w:val="32"/>
          <w:rtl/>
        </w:rPr>
      </w:pPr>
      <w:bookmarkStart w:id="0" w:name="_GoBack"/>
      <w:bookmarkEnd w:id="0"/>
      <w:r w:rsidRPr="00156586">
        <w:rPr>
          <w:rFonts w:hint="cs"/>
          <w:b/>
          <w:bCs/>
          <w:color w:val="000000"/>
          <w:sz w:val="32"/>
          <w:szCs w:val="32"/>
          <w:rtl/>
        </w:rPr>
        <w:t xml:space="preserve">ثالثاً: </w:t>
      </w:r>
      <w:r w:rsidRPr="00156586">
        <w:rPr>
          <w:rStyle w:val="Char0"/>
          <w:sz w:val="28"/>
          <w:rtl/>
        </w:rPr>
        <w:t>{إِنَّ مَعَ الْعُسْرِ يُسْرًا}</w:t>
      </w:r>
      <w:r w:rsidRPr="00156586">
        <w:rPr>
          <w:rFonts w:hint="cs"/>
          <w:b/>
          <w:bCs/>
          <w:sz w:val="28"/>
          <w:szCs w:val="28"/>
          <w:rtl/>
        </w:rPr>
        <w:t xml:space="preserve"> </w:t>
      </w:r>
      <w:r w:rsidRPr="00156586">
        <w:rPr>
          <w:rFonts w:hint="cs"/>
          <w:color w:val="000000"/>
          <w:sz w:val="32"/>
          <w:szCs w:val="32"/>
          <w:rtl/>
        </w:rPr>
        <w:t>[الشرح:6]</w:t>
      </w:r>
      <w:r w:rsidRPr="00156586">
        <w:rPr>
          <w:rFonts w:hint="cs"/>
          <w:b/>
          <w:bCs/>
          <w:color w:val="000000"/>
          <w:sz w:val="32"/>
          <w:szCs w:val="32"/>
          <w:rtl/>
        </w:rPr>
        <w:t>:</w:t>
      </w:r>
      <w:r>
        <w:rPr>
          <w:rFonts w:hint="cs"/>
          <w:b/>
          <w:bCs/>
          <w:color w:val="000000"/>
          <w:sz w:val="32"/>
          <w:szCs w:val="32"/>
          <w:rtl/>
        </w:rPr>
        <w:t xml:space="preserve"> </w:t>
      </w:r>
      <w:r w:rsidRPr="00156586">
        <w:rPr>
          <w:rFonts w:hint="cs"/>
          <w:color w:val="000000"/>
          <w:sz w:val="32"/>
          <w:szCs w:val="32"/>
          <w:rtl/>
        </w:rPr>
        <w:t>إذا طاف بك عُسرٌ، أو حلَّ بك ضيقٌ، أو نزلت بكَ شدةٌ، فلا تيأس؛ فإنّ الله تعالى جعل مع العسر يسراً ومع الضيق فرجاً، ومع الكرب مخرجاً، وسيجعل الله بعد عسر يس</w:t>
      </w:r>
      <w:r>
        <w:rPr>
          <w:rFonts w:hint="cs"/>
          <w:color w:val="000000"/>
          <w:sz w:val="32"/>
          <w:szCs w:val="32"/>
          <w:rtl/>
        </w:rPr>
        <w:t xml:space="preserve">راً، </w:t>
      </w:r>
      <w:r w:rsidRPr="00156586">
        <w:rPr>
          <w:rFonts w:hint="cs"/>
          <w:color w:val="000000"/>
          <w:sz w:val="32"/>
          <w:szCs w:val="32"/>
          <w:rtl/>
        </w:rPr>
        <w:t xml:space="preserve">وقال ابن مسعود </w:t>
      </w:r>
      <w:r w:rsidRPr="00156586">
        <w:rPr>
          <w:color w:val="000000"/>
          <w:sz w:val="32"/>
          <w:szCs w:val="32"/>
        </w:rPr>
        <w:sym w:font="AGA Arabesque" w:char="F074"/>
      </w:r>
      <w:r w:rsidRPr="00156586">
        <w:rPr>
          <w:rFonts w:hint="cs"/>
          <w:color w:val="000000"/>
          <w:sz w:val="32"/>
          <w:szCs w:val="32"/>
          <w:rtl/>
        </w:rPr>
        <w:t>: والذي نفسي بيده لو كان العسر في جُحرٍ لطلبه اليسر حتى</w:t>
      </w:r>
      <w:r>
        <w:rPr>
          <w:rFonts w:hint="cs"/>
          <w:color w:val="000000"/>
          <w:sz w:val="32"/>
          <w:szCs w:val="32"/>
          <w:rtl/>
        </w:rPr>
        <w:t xml:space="preserve"> يدخل عليه ولن يغلب عُسر يسرين، </w:t>
      </w:r>
      <w:r w:rsidRPr="00156586">
        <w:rPr>
          <w:rFonts w:hint="cs"/>
          <w:color w:val="000000"/>
          <w:sz w:val="32"/>
          <w:szCs w:val="32"/>
          <w:rtl/>
        </w:rPr>
        <w:t>وكتب أبو عبيدة ابن الجراح إلى عمر ابن الخطاب يذكر له جموعاً من الرُّوم وما يتخوف منهم على البلد، فكتب إليه عمر رضي الله عنهما: أمَّا بعد؛ فإنه مهما ينزلْ بعبدٍ مؤمن من منزل شدة يجعلْ الل</w:t>
      </w:r>
      <w:r>
        <w:rPr>
          <w:rFonts w:hint="cs"/>
          <w:color w:val="000000"/>
          <w:sz w:val="32"/>
          <w:szCs w:val="32"/>
          <w:rtl/>
        </w:rPr>
        <w:t xml:space="preserve">ه بعده فرجاً ولن يغلب عسر يسرين. </w:t>
      </w:r>
      <w:r w:rsidRPr="00156586">
        <w:rPr>
          <w:rFonts w:hint="cs"/>
          <w:color w:val="000000"/>
          <w:sz w:val="32"/>
          <w:szCs w:val="32"/>
          <w:rtl/>
        </w:rPr>
        <w:t xml:space="preserve">وإن الله تعالى يقول في كتابه: </w:t>
      </w:r>
      <w:r w:rsidRPr="00156586">
        <w:rPr>
          <w:rStyle w:val="Char0"/>
          <w:sz w:val="28"/>
          <w:rtl/>
        </w:rPr>
        <w:t>{يَا أَيُّهَا الَّذِينَ آمَنُوا اصْبِرُوا وَصَابِرُوا وَرَابِطُوا وَاتَّقُوا الله لَعَلَّكُمْ تُفْلِحُونَ}</w:t>
      </w:r>
      <w:r w:rsidRPr="00156586">
        <w:rPr>
          <w:rFonts w:hint="cs"/>
          <w:color w:val="000000"/>
          <w:sz w:val="28"/>
          <w:szCs w:val="28"/>
          <w:rtl/>
        </w:rPr>
        <w:t xml:space="preserve"> </w:t>
      </w:r>
      <w:r>
        <w:rPr>
          <w:rFonts w:hint="cs"/>
          <w:color w:val="000000"/>
          <w:sz w:val="32"/>
          <w:szCs w:val="32"/>
          <w:rtl/>
        </w:rPr>
        <w:t xml:space="preserve">[آل عمران:200] </w:t>
      </w:r>
      <w:r w:rsidRPr="00156586">
        <w:rPr>
          <w:rFonts w:hint="cs"/>
          <w:color w:val="000000"/>
          <w:sz w:val="32"/>
          <w:szCs w:val="32"/>
          <w:rtl/>
        </w:rPr>
        <w:t>وسيجعل بعد عسر يسراً.</w:t>
      </w:r>
    </w:p>
    <w:p w:rsidR="00F922A8" w:rsidRPr="00156586" w:rsidRDefault="00320030" w:rsidP="00B27663">
      <w:pPr>
        <w:spacing w:line="240" w:lineRule="auto"/>
        <w:ind w:left="-341" w:right="-284"/>
        <w:jc w:val="center"/>
        <w:rPr>
          <w:color w:val="FF0000"/>
          <w:sz w:val="28"/>
          <w:szCs w:val="28"/>
          <w:rtl/>
        </w:rPr>
      </w:pPr>
      <w:r w:rsidRPr="00156586">
        <w:rPr>
          <w:rFonts w:hint="cs"/>
          <w:color w:val="FF0000"/>
          <w:sz w:val="28"/>
          <w:szCs w:val="28"/>
          <w:rtl/>
        </w:rPr>
        <w:t>والحمد لله رب العالمين</w:t>
      </w:r>
    </w:p>
    <w:sectPr w:rsidR="00F922A8" w:rsidRPr="00156586"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86"/>
    <w:rsid w:val="00035337"/>
    <w:rsid w:val="000457CF"/>
    <w:rsid w:val="00054498"/>
    <w:rsid w:val="0005528E"/>
    <w:rsid w:val="00074486"/>
    <w:rsid w:val="000762F9"/>
    <w:rsid w:val="0008657D"/>
    <w:rsid w:val="000A3B0F"/>
    <w:rsid w:val="000D514F"/>
    <w:rsid w:val="0012755B"/>
    <w:rsid w:val="00143691"/>
    <w:rsid w:val="00156586"/>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AAC72-A862-46AD-A33C-87659D1D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15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470</Words>
  <Characters>2683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2020-02-15T09:03:00Z</dcterms:created>
  <dcterms:modified xsi:type="dcterms:W3CDTF">2020-02-15T09:13:00Z</dcterms:modified>
</cp:coreProperties>
</file>