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2848610</wp:posOffset>
            </wp:positionH>
            <wp:positionV relativeFrom="paragraph">
              <wp:posOffset>-276860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2A2CF2">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A2CF2" w:rsidRPr="002A2CF2">
        <w:rPr>
          <w:color w:val="000000"/>
          <w:sz w:val="24"/>
          <w:szCs w:val="24"/>
          <w:rtl/>
        </w:rPr>
        <w:t>29/ 3/ 2019</w:t>
      </w:r>
      <w:r w:rsidR="005D3861" w:rsidRPr="005D3861">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2A2CF2" w:rsidRPr="002A2CF2" w:rsidRDefault="004A51B3" w:rsidP="002A2CF2">
      <w:pPr>
        <w:spacing w:before="80" w:after="0" w:line="240" w:lineRule="auto"/>
        <w:ind w:left="-908" w:right="-993" w:firstLine="226"/>
        <w:jc w:val="center"/>
        <w:rPr>
          <w:rFonts w:hint="cs"/>
          <w:b/>
          <w:bCs/>
          <w:color w:val="006600"/>
          <w:sz w:val="32"/>
          <w:szCs w:val="32"/>
          <w:rtl/>
        </w:rPr>
      </w:pPr>
      <w:r w:rsidRPr="004A51B3">
        <w:rPr>
          <w:rFonts w:hint="cs"/>
          <w:b/>
          <w:bCs/>
          <w:color w:val="006600"/>
          <w:sz w:val="32"/>
          <w:szCs w:val="32"/>
          <w:rtl/>
        </w:rPr>
        <w:t>(</w:t>
      </w:r>
      <w:r w:rsidR="002A2CF2" w:rsidRPr="002A2CF2">
        <w:rPr>
          <w:b/>
          <w:bCs/>
          <w:color w:val="006600"/>
          <w:sz w:val="32"/>
          <w:szCs w:val="32"/>
          <w:rtl/>
        </w:rPr>
        <w:t>كيف أنال حسن الخاتمة؟</w:t>
      </w:r>
      <w:r w:rsidRPr="004A51B3">
        <w:rPr>
          <w:rFonts w:hint="cs"/>
          <w:b/>
          <w:bCs/>
          <w:color w:val="006600"/>
          <w:sz w:val="32"/>
          <w:szCs w:val="32"/>
          <w:rtl/>
        </w:rPr>
        <w:t>)</w:t>
      </w:r>
    </w:p>
    <w:p w:rsidR="002A2CF2" w:rsidRDefault="002A2CF2" w:rsidP="002A2CF2">
      <w:pPr>
        <w:tabs>
          <w:tab w:val="left" w:pos="565"/>
        </w:tabs>
        <w:spacing w:beforeLines="20" w:before="48" w:afterLines="20" w:after="48" w:line="244" w:lineRule="auto"/>
        <w:ind w:firstLine="282"/>
        <w:rPr>
          <w:rFonts w:hint="cs"/>
          <w:b/>
          <w:bCs/>
          <w:color w:val="000000"/>
          <w:sz w:val="34"/>
          <w:szCs w:val="34"/>
          <w:rtl/>
        </w:rPr>
      </w:pPr>
      <w:r>
        <w:rPr>
          <w:rFonts w:hint="cs"/>
          <w:color w:val="000000"/>
          <w:sz w:val="34"/>
          <w:szCs w:val="34"/>
          <w:rtl/>
        </w:rPr>
        <w:t xml:space="preserve">- </w:t>
      </w:r>
      <w:r>
        <w:rPr>
          <w:rFonts w:hint="cs"/>
          <w:b/>
          <w:bCs/>
          <w:color w:val="000000"/>
          <w:sz w:val="34"/>
          <w:szCs w:val="34"/>
          <w:rtl/>
        </w:rPr>
        <w:t>أَسبَابُ حسن الخاتمة أربعة:</w:t>
      </w:r>
    </w:p>
    <w:p w:rsidR="002A2CF2" w:rsidRDefault="00751214" w:rsidP="002A2CF2">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sidR="002A2CF2">
        <w:rPr>
          <w:rFonts w:hint="cs"/>
          <w:b/>
          <w:bCs/>
          <w:color w:val="000000"/>
          <w:sz w:val="34"/>
          <w:szCs w:val="34"/>
          <w:rtl/>
        </w:rPr>
        <w:t xml:space="preserve">أولها: الابتعاد عن المحرمات: </w:t>
      </w:r>
      <w:r w:rsidR="002A2CF2">
        <w:rPr>
          <w:rFonts w:hint="cs"/>
          <w:color w:val="000000"/>
          <w:sz w:val="34"/>
          <w:szCs w:val="34"/>
          <w:rtl/>
        </w:rPr>
        <w:t xml:space="preserve">قال تَعَالى: </w:t>
      </w:r>
      <w:r w:rsidR="002A2CF2">
        <w:rPr>
          <w:rStyle w:val="Char0"/>
          <w:rtl/>
        </w:rPr>
        <w:t>{وَمَنْ يَتَعَدَّ حُدُودَ اللَّهِ فَأُولَئِكَ هُمُ الظَّالِمُونَ}</w:t>
      </w:r>
      <w:r w:rsidR="002A2CF2">
        <w:rPr>
          <w:rFonts w:hint="cs"/>
          <w:color w:val="000000"/>
          <w:sz w:val="34"/>
          <w:szCs w:val="34"/>
          <w:rtl/>
        </w:rPr>
        <w:t xml:space="preserve"> [سورة البقرة: 229]، وقال صلى الله عليه وسلم: </w:t>
      </w:r>
      <w:r w:rsidR="002A2CF2">
        <w:rPr>
          <w:rStyle w:val="Char2"/>
          <w:rFonts w:hint="cs"/>
          <w:rtl/>
        </w:rPr>
        <w:t>«مَا مِنْ ذَنْبٍ أَجْدَرُ أَنْ يُعَجِّلَ اللَّهُ لِصَاحِبِهِ العُقُوبَةَ فِي الدُّنْيَا مَعَ مَا يَدَّخِرُ لَهُ فِي الآخِرَةِ مِنَ البَغْيِ وَقَطِيعَةِ الرَّحِمِ»</w:t>
      </w:r>
      <w:r w:rsidR="002A2CF2">
        <w:rPr>
          <w:rFonts w:hint="cs"/>
          <w:color w:val="000000"/>
          <w:sz w:val="34"/>
          <w:szCs w:val="34"/>
          <w:rtl/>
        </w:rPr>
        <w:t xml:space="preserve"> [أبو داود]، و</w:t>
      </w:r>
      <w:r w:rsidR="002A2CF2">
        <w:rPr>
          <w:rFonts w:hint="cs"/>
          <w:color w:val="000000"/>
          <w:sz w:val="34"/>
          <w:szCs w:val="34"/>
          <w:rtl/>
        </w:rPr>
        <w:t>ذكر ابن القيم في الجواب الكافي أنه قيل لرجل عند الموت قل: "لا إلهَ إلا الله"، فقال: "عشَ</w:t>
      </w:r>
      <w:r w:rsidR="002A2CF2">
        <w:rPr>
          <w:rFonts w:hint="cs"/>
          <w:color w:val="000000"/>
          <w:sz w:val="34"/>
          <w:szCs w:val="34"/>
          <w:rtl/>
        </w:rPr>
        <w:t xml:space="preserve">رةٌ بأحدَ عشَر"، -وكان مرابياً-، </w:t>
      </w:r>
      <w:r w:rsidR="002A2CF2">
        <w:rPr>
          <w:rFonts w:hint="cs"/>
          <w:color w:val="000000"/>
          <w:sz w:val="34"/>
          <w:szCs w:val="34"/>
          <w:rtl/>
        </w:rPr>
        <w:t>وذكر الذهبي في كتاب الكبائر أن رجلاً كان يجالس شرَّاب الخمر، فلما حضرته الوفاة جاءه إنسان يلقنه الشهادة فقال له: "اشرب واسقني"، ثم مات.</w:t>
      </w:r>
    </w:p>
    <w:p w:rsidR="002A2CF2" w:rsidRDefault="002A2CF2" w:rsidP="00751214">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b/>
          <w:bCs/>
          <w:color w:val="000000"/>
          <w:sz w:val="34"/>
          <w:szCs w:val="34"/>
          <w:rtl/>
        </w:rPr>
        <w:t xml:space="preserve">الثاني: المحافظة على الواجبات: </w:t>
      </w:r>
      <w:r>
        <w:rPr>
          <w:rFonts w:hint="cs"/>
          <w:color w:val="000000"/>
          <w:sz w:val="34"/>
          <w:szCs w:val="34"/>
          <w:rtl/>
        </w:rPr>
        <w:t xml:space="preserve">كالنفقة على الزوجة والأبناء، وبر الوالدين، والصلاة والصيام، قال صلى الله عليه وسلم: </w:t>
      </w:r>
      <w:r>
        <w:rPr>
          <w:rStyle w:val="Char2"/>
          <w:rFonts w:hint="cs"/>
          <w:rtl/>
        </w:rPr>
        <w:t>«مَا تَقَرَّبَ إِلَيَّ عَبْدِي بِشَيْءٍ أَحَبَّ إِلَيَّ مِمَّا افْتَرَضْتُ عَلَيْهِ»</w:t>
      </w:r>
      <w:r>
        <w:rPr>
          <w:rFonts w:hint="cs"/>
          <w:color w:val="000000"/>
          <w:sz w:val="34"/>
          <w:szCs w:val="34"/>
          <w:rtl/>
        </w:rPr>
        <w:t xml:space="preserve"> [البخاري]، </w:t>
      </w:r>
      <w:r>
        <w:rPr>
          <w:rFonts w:hint="cs"/>
          <w:color w:val="000000"/>
          <w:sz w:val="34"/>
          <w:szCs w:val="34"/>
          <w:rtl/>
        </w:rPr>
        <w:t>أما مَن ترك الفرائض والواجبات وتهاون فيها</w:t>
      </w:r>
      <w:r>
        <w:rPr>
          <w:rFonts w:hint="cs"/>
          <w:color w:val="000000"/>
          <w:sz w:val="34"/>
          <w:szCs w:val="34"/>
          <w:rtl/>
        </w:rPr>
        <w:t xml:space="preserve"> فإنه يُخشى عليه من سوء الخاتمة، و</w:t>
      </w:r>
      <w:r>
        <w:rPr>
          <w:rFonts w:hint="cs"/>
          <w:color w:val="000000"/>
          <w:sz w:val="34"/>
          <w:szCs w:val="34"/>
          <w:rtl/>
        </w:rPr>
        <w:t xml:space="preserve">ذَكَرَ ابن القيم -رحمه </w:t>
      </w:r>
      <w:proofErr w:type="gramStart"/>
      <w:r>
        <w:rPr>
          <w:rFonts w:hint="cs"/>
          <w:color w:val="000000"/>
          <w:sz w:val="34"/>
          <w:szCs w:val="34"/>
          <w:rtl/>
        </w:rPr>
        <w:t>الله- في</w:t>
      </w:r>
      <w:proofErr w:type="gramEnd"/>
      <w:r>
        <w:rPr>
          <w:rFonts w:hint="cs"/>
          <w:color w:val="000000"/>
          <w:sz w:val="34"/>
          <w:szCs w:val="34"/>
          <w:rtl/>
        </w:rPr>
        <w:t xml:space="preserve"> كتابه "الجواب الكافي"، أن أحد الناس قيل له وهو في سياق الموت: "قل: لا إله إلا الله"، فقال: "وما يغني عني وما أعرف أني صلي</w:t>
      </w:r>
      <w:r>
        <w:rPr>
          <w:rFonts w:hint="cs"/>
          <w:color w:val="000000"/>
          <w:sz w:val="34"/>
          <w:szCs w:val="34"/>
          <w:rtl/>
        </w:rPr>
        <w:t xml:space="preserve">ت لله صلاة؟!"، ثم قضى ولم يقلها. </w:t>
      </w:r>
    </w:p>
    <w:p w:rsidR="002A2CF2" w:rsidRDefault="002A2CF2" w:rsidP="002A2CF2">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b/>
          <w:bCs/>
          <w:color w:val="000000"/>
          <w:sz w:val="34"/>
          <w:szCs w:val="34"/>
          <w:rtl/>
        </w:rPr>
        <w:t xml:space="preserve">ثالثها: المداومة على المستحبات: </w:t>
      </w:r>
      <w:r>
        <w:rPr>
          <w:rFonts w:hint="cs"/>
          <w:color w:val="000000"/>
          <w:sz w:val="34"/>
          <w:szCs w:val="34"/>
          <w:rtl/>
        </w:rPr>
        <w:t xml:space="preserve">قال تَعَالى: </w:t>
      </w:r>
      <w:r>
        <w:rPr>
          <w:rStyle w:val="Char0"/>
          <w:rtl/>
        </w:rPr>
        <w:t>{فَمَنْ آمَنَ وَأَصْلَحَ فَلاَ خَوْفٌ عَلَيْهِمْ وَلاَ هُمْ يَحْزَنُون}</w:t>
      </w:r>
      <w:r>
        <w:rPr>
          <w:rFonts w:hint="cs"/>
          <w:color w:val="000000"/>
          <w:sz w:val="34"/>
          <w:szCs w:val="34"/>
          <w:rtl/>
        </w:rPr>
        <w:t xml:space="preserve"> [سورة الأنعام: 48]، </w:t>
      </w:r>
      <w:proofErr w:type="gramStart"/>
      <w:r>
        <w:rPr>
          <w:rFonts w:hint="cs"/>
          <w:color w:val="000000"/>
          <w:sz w:val="34"/>
          <w:szCs w:val="34"/>
          <w:rtl/>
        </w:rPr>
        <w:t xml:space="preserve">وقال </w:t>
      </w:r>
      <w:r>
        <w:rPr>
          <w:rFonts w:hint="cs"/>
          <w:color w:val="000000"/>
          <w:sz w:val="34"/>
          <w:szCs w:val="34"/>
        </w:rPr>
        <w:sym w:font="AGA Arabesque" w:char="F072"/>
      </w:r>
      <w:r>
        <w:rPr>
          <w:rFonts w:hint="cs"/>
          <w:color w:val="000000"/>
          <w:sz w:val="34"/>
          <w:szCs w:val="34"/>
          <w:rtl/>
        </w:rPr>
        <w:t>:</w:t>
      </w:r>
      <w:proofErr w:type="gramEnd"/>
      <w:r>
        <w:rPr>
          <w:rFonts w:hint="cs"/>
          <w:color w:val="000000"/>
          <w:sz w:val="34"/>
          <w:szCs w:val="34"/>
          <w:rtl/>
        </w:rPr>
        <w:t xml:space="preserve"> </w:t>
      </w:r>
      <w:r>
        <w:rPr>
          <w:rStyle w:val="Char2"/>
          <w:rFonts w:hint="cs"/>
          <w:rtl/>
        </w:rPr>
        <w:t>«صَنَائِعُ الْمَعْرُوفِ تَقِي مَصَارِعَ السُّوءِ»</w:t>
      </w:r>
      <w:r>
        <w:rPr>
          <w:rFonts w:hint="cs"/>
          <w:color w:val="000000"/>
          <w:sz w:val="34"/>
          <w:szCs w:val="34"/>
          <w:rtl/>
        </w:rPr>
        <w:t xml:space="preserve"> [المستدرك]، ومعلوم لديكم أن المرء يموت على ما عاش عليه.</w:t>
      </w:r>
    </w:p>
    <w:p w:rsidR="002A2CF2" w:rsidRDefault="002A2CF2" w:rsidP="002A2CF2">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أعرف رجلاً فاضلاً قُطِعت يده فصاحبته الآلام والأوجاع طيلة حياته وبقي صابراً محتسباً، وقد أنعم الله عليه بحفظ القرآن، فكان يُقَرِّئ القرآن يعلمه الناس، حتى كان جلُّ وقته يقضيه في تعليم كتاب الله، طال مجلس الإقراء به يوماً من بعد صلاة الفجر إلى صلاة الظهر، فلما حضرت صلاة الظهر صلى مع الإمام، فلما جلس للتشهد الأخير وقرأ التحيات لله فاضت روحه إلى باريها عز وجل.</w:t>
      </w:r>
      <w:r>
        <w:rPr>
          <w:rFonts w:hint="cs"/>
          <w:color w:val="000000"/>
          <w:sz w:val="34"/>
          <w:szCs w:val="34"/>
          <w:rtl/>
        </w:rPr>
        <w:t xml:space="preserve">، </w:t>
      </w:r>
      <w:r w:rsidRPr="002A2CF2">
        <w:rPr>
          <w:rFonts w:hint="cs"/>
          <w:b/>
          <w:bCs/>
          <w:color w:val="000000"/>
          <w:sz w:val="34"/>
          <w:szCs w:val="34"/>
          <w:rtl/>
        </w:rPr>
        <w:t>وعكسه</w:t>
      </w:r>
      <w:r>
        <w:rPr>
          <w:rFonts w:hint="cs"/>
          <w:b/>
          <w:bCs/>
          <w:color w:val="000000"/>
          <w:sz w:val="34"/>
          <w:szCs w:val="34"/>
          <w:rtl/>
        </w:rPr>
        <w:t>:</w:t>
      </w:r>
      <w:r>
        <w:rPr>
          <w:rFonts w:hint="cs"/>
          <w:color w:val="000000"/>
          <w:sz w:val="34"/>
          <w:szCs w:val="34"/>
          <w:rtl/>
        </w:rPr>
        <w:t xml:space="preserve"> من نسي الفرائض والمستحبات واشتغل بما يلهيه فإنه يُخشى عليه سوء الخاتمة، قال ابن القيم: أخبرني بعض التجار عن قرابة له أنه احتُضِرَ وهو عنده، وجعلوا يلقنونه لا إله إلا الله، وهو يقول: هذه القطعة رخيصة، وهذا مشتر جيد، هذه كذا حتى قضى.</w:t>
      </w:r>
    </w:p>
    <w:p w:rsidR="002A2CF2" w:rsidRDefault="002A2CF2" w:rsidP="002A2CF2">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b/>
          <w:bCs/>
          <w:color w:val="000000"/>
          <w:sz w:val="34"/>
          <w:szCs w:val="34"/>
          <w:rtl/>
        </w:rPr>
        <w:t xml:space="preserve">الرابع الأخير: الدعاء وحسن الظن بالله: </w:t>
      </w:r>
      <w:r>
        <w:rPr>
          <w:rFonts w:hint="cs"/>
          <w:color w:val="000000"/>
          <w:sz w:val="34"/>
          <w:szCs w:val="34"/>
          <w:rtl/>
        </w:rPr>
        <w:t>عن أمير المؤمنين عُمَر رضي الله عنه قال: "اللَّهمَّ ارزقني شهادة في سَبِيلك، واجعل موتي في بَلدِ رسولك"، قالت حفصة: فقلت: "أنَّى يكون هذا؟"، قال: "يأْتِيني به اللهُ إِذَا شاء"، وذكر رزين: كان جُلُّ دعاءِ عمر: "اللَّهمَّ ارزُقني شَهَادَة في سَبيلكَ"، فكان أن كتب الله له الشهادة في المدينة المنورة كما تعلمون.</w:t>
      </w:r>
    </w:p>
    <w:p w:rsidR="002A2CF2" w:rsidRDefault="002A2CF2" w:rsidP="002A2CF2">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قال صلى الله عليه وسلم: </w:t>
      </w:r>
      <w:r>
        <w:rPr>
          <w:rStyle w:val="Char2"/>
          <w:rFonts w:hint="cs"/>
          <w:rtl/>
        </w:rPr>
        <w:t>«يَقُولُ اللَّهُ تَعَالَى: أَنَا عِنْدَ ظَنِّ عَبْدِي بِي، وَأَنَا مَعَهُ إِذَا ذَكَرَنِي»</w:t>
      </w:r>
      <w:r>
        <w:rPr>
          <w:rFonts w:hint="cs"/>
          <w:color w:val="000000"/>
          <w:sz w:val="34"/>
          <w:szCs w:val="34"/>
          <w:rtl/>
        </w:rPr>
        <w:t xml:space="preserve"> [البخاري].</w:t>
      </w:r>
    </w:p>
    <w:p w:rsidR="002A2CF2" w:rsidRDefault="002A2CF2" w:rsidP="002A2CF2">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عن إدريس بن عبد الله المروزي قال: "مرض أعرابي، فقيل له: "إنك تموت"، قال: "إلى أين يُذهب بي؟" قال: "إلى الله"، قال: "فما كراهتي أن أذهب إلى من لا أرى الخير إلا منه؟!".</w:t>
      </w:r>
    </w:p>
    <w:p w:rsidR="00F922A8" w:rsidRPr="006E1A5B" w:rsidRDefault="002A2CF2" w:rsidP="00751214">
      <w:pPr>
        <w:spacing w:line="240" w:lineRule="auto"/>
        <w:ind w:left="-341" w:right="-284"/>
        <w:jc w:val="center"/>
        <w:rPr>
          <w:color w:val="FF0000"/>
          <w:rtl/>
        </w:rPr>
      </w:pPr>
      <w:r>
        <w:rPr>
          <w:rFonts w:hint="cs"/>
          <w:color w:val="FF0000"/>
          <w:sz w:val="34"/>
          <w:szCs w:val="34"/>
          <w:rtl/>
        </w:rPr>
        <w:t>والحمد لله رب العالمين</w:t>
      </w:r>
    </w:p>
    <w:sectPr w:rsidR="00F922A8" w:rsidRPr="006E1A5B" w:rsidSect="005D386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323ED"/>
    <w:multiLevelType w:val="hybridMultilevel"/>
    <w:tmpl w:val="0FA22E2A"/>
    <w:lvl w:ilvl="0" w:tplc="68F629D2">
      <w:start w:val="1"/>
      <w:numFmt w:val="decimal"/>
      <w:lvlText w:val="%1-"/>
      <w:lvlJc w:val="left"/>
      <w:pPr>
        <w:ind w:left="661" w:hanging="720"/>
      </w:pPr>
      <w:rPr>
        <w:b/>
        <w:bCs/>
      </w:rPr>
    </w:lvl>
    <w:lvl w:ilvl="1" w:tplc="04090019">
      <w:start w:val="1"/>
      <w:numFmt w:val="lowerLetter"/>
      <w:lvlText w:val="%2."/>
      <w:lvlJc w:val="left"/>
      <w:pPr>
        <w:ind w:left="1021" w:hanging="360"/>
      </w:pPr>
    </w:lvl>
    <w:lvl w:ilvl="2" w:tplc="0409001B">
      <w:start w:val="1"/>
      <w:numFmt w:val="lowerRoman"/>
      <w:lvlText w:val="%3."/>
      <w:lvlJc w:val="right"/>
      <w:pPr>
        <w:ind w:left="1741" w:hanging="180"/>
      </w:pPr>
    </w:lvl>
    <w:lvl w:ilvl="3" w:tplc="0409000F">
      <w:start w:val="1"/>
      <w:numFmt w:val="decimal"/>
      <w:lvlText w:val="%4."/>
      <w:lvlJc w:val="left"/>
      <w:pPr>
        <w:ind w:left="2461" w:hanging="360"/>
      </w:pPr>
    </w:lvl>
    <w:lvl w:ilvl="4" w:tplc="04090019">
      <w:start w:val="1"/>
      <w:numFmt w:val="lowerLetter"/>
      <w:lvlText w:val="%5."/>
      <w:lvlJc w:val="left"/>
      <w:pPr>
        <w:ind w:left="3181" w:hanging="360"/>
      </w:pPr>
    </w:lvl>
    <w:lvl w:ilvl="5" w:tplc="0409001B">
      <w:start w:val="1"/>
      <w:numFmt w:val="lowerRoman"/>
      <w:lvlText w:val="%6."/>
      <w:lvlJc w:val="right"/>
      <w:pPr>
        <w:ind w:left="3901" w:hanging="180"/>
      </w:pPr>
    </w:lvl>
    <w:lvl w:ilvl="6" w:tplc="0409000F">
      <w:start w:val="1"/>
      <w:numFmt w:val="decimal"/>
      <w:lvlText w:val="%7."/>
      <w:lvlJc w:val="left"/>
      <w:pPr>
        <w:ind w:left="4621" w:hanging="360"/>
      </w:pPr>
    </w:lvl>
    <w:lvl w:ilvl="7" w:tplc="04090019">
      <w:start w:val="1"/>
      <w:numFmt w:val="lowerLetter"/>
      <w:lvlText w:val="%8."/>
      <w:lvlJc w:val="left"/>
      <w:pPr>
        <w:ind w:left="5341" w:hanging="360"/>
      </w:pPr>
    </w:lvl>
    <w:lvl w:ilvl="8" w:tplc="0409001B">
      <w:start w:val="1"/>
      <w:numFmt w:val="lowerRoman"/>
      <w:lvlText w:val="%9."/>
      <w:lvlJc w:val="right"/>
      <w:pPr>
        <w:ind w:left="6061" w:hanging="180"/>
      </w:pPr>
    </w:lvl>
  </w:abstractNum>
  <w:abstractNum w:abstractNumId="3">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5"/>
  </w:num>
  <w:num w:numId="7">
    <w:abstractNumId w:val="12"/>
  </w:num>
  <w:num w:numId="8">
    <w:abstractNumId w:val="6"/>
  </w:num>
  <w:num w:numId="9">
    <w:abstractNumId w:val="0"/>
  </w:num>
  <w:num w:numId="10">
    <w:abstractNumId w:val="7"/>
  </w:num>
  <w:num w:numId="11">
    <w:abstractNumId w:val="3"/>
  </w:num>
  <w:num w:numId="12">
    <w:abstractNumId w:val="1"/>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6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A2CF2"/>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45948"/>
    <w:rsid w:val="00564A7E"/>
    <w:rsid w:val="00572007"/>
    <w:rsid w:val="005A0643"/>
    <w:rsid w:val="005B52D2"/>
    <w:rsid w:val="005C398A"/>
    <w:rsid w:val="005D10E3"/>
    <w:rsid w:val="005D3861"/>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51214"/>
    <w:rsid w:val="007628AB"/>
    <w:rsid w:val="00784A3E"/>
    <w:rsid w:val="00794F71"/>
    <w:rsid w:val="007B6545"/>
    <w:rsid w:val="007D5B47"/>
    <w:rsid w:val="007D7344"/>
    <w:rsid w:val="007E179C"/>
    <w:rsid w:val="007E3CD5"/>
    <w:rsid w:val="008314EB"/>
    <w:rsid w:val="00831EAD"/>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2550A"/>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0EEB8-9AC3-4B81-A07D-F16518D8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4770">
      <w:bodyDiv w:val="1"/>
      <w:marLeft w:val="0"/>
      <w:marRight w:val="0"/>
      <w:marTop w:val="0"/>
      <w:marBottom w:val="0"/>
      <w:divBdr>
        <w:top w:val="none" w:sz="0" w:space="0" w:color="auto"/>
        <w:left w:val="none" w:sz="0" w:space="0" w:color="auto"/>
        <w:bottom w:val="none" w:sz="0" w:space="0" w:color="auto"/>
        <w:right w:val="none" w:sz="0" w:space="0" w:color="auto"/>
      </w:divBdr>
    </w:div>
    <w:div w:id="1457915426">
      <w:bodyDiv w:val="1"/>
      <w:marLeft w:val="0"/>
      <w:marRight w:val="0"/>
      <w:marTop w:val="0"/>
      <w:marBottom w:val="0"/>
      <w:divBdr>
        <w:top w:val="none" w:sz="0" w:space="0" w:color="auto"/>
        <w:left w:val="none" w:sz="0" w:space="0" w:color="auto"/>
        <w:bottom w:val="none" w:sz="0" w:space="0" w:color="auto"/>
        <w:right w:val="none" w:sz="0" w:space="0" w:color="auto"/>
      </w:divBdr>
    </w:div>
    <w:div w:id="18967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5F443-855E-4EBA-B20F-F2CDF8BC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مختصر الخطب.dotx</Template>
  <TotalTime>44</TotalTime>
  <Pages>1</Pages>
  <Words>410</Words>
  <Characters>2339</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5</cp:revision>
  <dcterms:created xsi:type="dcterms:W3CDTF">2019-03-09T08:04:00Z</dcterms:created>
  <dcterms:modified xsi:type="dcterms:W3CDTF">2019-03-30T07:40:00Z</dcterms:modified>
</cp:coreProperties>
</file>