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rFonts w:hint="cs"/>
          <w:sz w:val="18"/>
          <w:szCs w:val="18"/>
          <w:rtl/>
        </w:rPr>
      </w:pPr>
    </w:p>
    <w:p w:rsidR="005A0643" w:rsidRPr="00223D56" w:rsidRDefault="005A0643" w:rsidP="00F259F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259F3">
        <w:rPr>
          <w:rFonts w:hint="cs"/>
          <w:sz w:val="26"/>
          <w:szCs w:val="26"/>
          <w:rtl/>
        </w:rPr>
        <w:t>29</w:t>
      </w:r>
      <w:r w:rsidRPr="00223D56">
        <w:rPr>
          <w:sz w:val="26"/>
          <w:szCs w:val="26"/>
          <w:rtl/>
        </w:rPr>
        <w:t>/</w:t>
      </w:r>
      <w:r w:rsidR="004C60F9">
        <w:rPr>
          <w:rFonts w:hint="cs"/>
          <w:sz w:val="26"/>
          <w:szCs w:val="26"/>
          <w:rtl/>
        </w:rPr>
        <w:t xml:space="preserve"> </w:t>
      </w:r>
      <w:r w:rsidR="00D97DCC">
        <w:rPr>
          <w:rFonts w:hint="cs"/>
          <w:sz w:val="26"/>
          <w:szCs w:val="26"/>
          <w:rtl/>
        </w:rPr>
        <w:t>3</w:t>
      </w:r>
      <w:r w:rsidRPr="00223D56">
        <w:rPr>
          <w:sz w:val="26"/>
          <w:szCs w:val="26"/>
          <w:rtl/>
        </w:rPr>
        <w:t>/</w:t>
      </w:r>
      <w:r w:rsidR="004C60F9">
        <w:rPr>
          <w:rFonts w:hint="cs"/>
          <w:sz w:val="26"/>
          <w:szCs w:val="26"/>
          <w:rtl/>
        </w:rPr>
        <w:t xml:space="preserve"> </w:t>
      </w:r>
      <w:r w:rsidRPr="00223D56">
        <w:rPr>
          <w:sz w:val="26"/>
          <w:szCs w:val="26"/>
          <w:rtl/>
        </w:rPr>
        <w:t>201</w:t>
      </w:r>
      <w:r w:rsidR="00D97DCC">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F259F3">
      <w:pPr>
        <w:pStyle w:val="1"/>
        <w:rPr>
          <w:rtl/>
        </w:rPr>
      </w:pPr>
      <w:r w:rsidRPr="004C60F9">
        <w:rPr>
          <w:rFonts w:hint="cs"/>
          <w:rtl/>
        </w:rPr>
        <w:t>(</w:t>
      </w:r>
      <w:r w:rsidR="00F259F3" w:rsidRPr="00F259F3">
        <w:rPr>
          <w:rtl/>
        </w:rPr>
        <w:t>كيف أنال حسن الخاتمة؟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454BB4"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 xml:space="preserve">قال الله تعالى: </w:t>
      </w:r>
      <w:r w:rsidRPr="00454BB4">
        <w:rPr>
          <w:rStyle w:val="Char0"/>
          <w:rtl/>
        </w:rPr>
        <w:t>{نَحْنُ نَقُصُّ عَلَيْكَ نَبَأَهُمْ بِالْحَقِّ إِنَّهُمْ فِتْيَةٌ آمَنُوا بِرَبِّهِمْ وَزِدْنَاهُمْ هُدًى}</w:t>
      </w:r>
      <w:r w:rsidRPr="00454BB4">
        <w:rPr>
          <w:color w:val="000000"/>
          <w:sz w:val="34"/>
          <w:szCs w:val="34"/>
          <w:rtl/>
        </w:rPr>
        <w:t xml:space="preserve"> [الكهف: 13].</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454BB4">
        <w:rPr>
          <w:color w:val="000000"/>
          <w:sz w:val="34"/>
          <w:szCs w:val="34"/>
          <w:rtl/>
        </w:rPr>
        <w:t xml:space="preserve">: </w:t>
      </w:r>
      <w:r w:rsidRPr="00454BB4">
        <w:rPr>
          <w:rStyle w:val="Char0"/>
          <w:rFonts w:hint="cs"/>
          <w:rtl/>
        </w:rPr>
        <w:t>{</w:t>
      </w:r>
      <w:r w:rsidRPr="00454BB4">
        <w:rPr>
          <w:rStyle w:val="Char0"/>
          <w:rtl/>
        </w:rPr>
        <w:t>فَمَا آمَنَ لِمُوسَى إِلَّا ذُرِّيَّةٌ مِنْ قَوْمِهِ عَلَى خَوْفٍ مِنْ فِرْعَوْنَ وَمَلَئِهِمْ أَنْ يَفْتِنَهُمْ</w:t>
      </w:r>
      <w:r w:rsidRPr="00454BB4">
        <w:rPr>
          <w:rStyle w:val="Char0"/>
          <w:rFonts w:hint="cs"/>
          <w:rtl/>
        </w:rPr>
        <w:t>}</w:t>
      </w:r>
      <w:r w:rsidRPr="00454BB4">
        <w:rPr>
          <w:color w:val="000000"/>
          <w:sz w:val="34"/>
          <w:szCs w:val="34"/>
          <w:rtl/>
        </w:rPr>
        <w:t xml:space="preserve"> [يونس:٨٣]. قال ابن كثير: هم الشباب.</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 xml:space="preserve">  أخ</w:t>
      </w:r>
      <w:r>
        <w:rPr>
          <w:color w:val="000000"/>
          <w:sz w:val="34"/>
          <w:szCs w:val="34"/>
          <w:rtl/>
        </w:rPr>
        <w:t xml:space="preserve">رج الحاكم والبيهقي عن رسول </w:t>
      </w:r>
      <w:proofErr w:type="gramStart"/>
      <w:r>
        <w:rPr>
          <w:color w:val="000000"/>
          <w:sz w:val="34"/>
          <w:szCs w:val="34"/>
          <w:rtl/>
        </w:rPr>
        <w:t>الله</w:t>
      </w:r>
      <w:r>
        <w:rPr>
          <w:rFonts w:hint="cs"/>
          <w:color w:val="000000"/>
          <w:sz w:val="34"/>
          <w:szCs w:val="34"/>
          <w:rtl/>
        </w:rPr>
        <w:t xml:space="preserve"> </w:t>
      </w:r>
      <w:r>
        <w:rPr>
          <w:rFonts w:hint="cs"/>
          <w:color w:val="000000"/>
          <w:sz w:val="34"/>
          <w:szCs w:val="34"/>
        </w:rPr>
        <w:sym w:font="AGA Arabesque" w:char="F072"/>
      </w:r>
      <w:r w:rsidRPr="00454BB4">
        <w:rPr>
          <w:color w:val="000000"/>
          <w:sz w:val="34"/>
          <w:szCs w:val="34"/>
          <w:rtl/>
        </w:rPr>
        <w:t xml:space="preserve"> أنه</w:t>
      </w:r>
      <w:proofErr w:type="gramEnd"/>
      <w:r w:rsidRPr="00454BB4">
        <w:rPr>
          <w:color w:val="000000"/>
          <w:sz w:val="34"/>
          <w:szCs w:val="34"/>
          <w:rtl/>
        </w:rPr>
        <w:t xml:space="preserve"> قال: </w:t>
      </w:r>
      <w:r w:rsidRPr="00454BB4">
        <w:rPr>
          <w:rStyle w:val="Char2"/>
          <w:rtl/>
        </w:rPr>
        <w:t>«اغتنم خمساً قبل خمس: شبابك قبل هرمك، وصحتك قبل سقمك، وغناك قبل فقرك، وفراغك قبل شغلك، وحياتك قبل موتك»</w:t>
      </w:r>
      <w:r w:rsidRPr="00454BB4">
        <w:rPr>
          <w:color w:val="000000"/>
          <w:sz w:val="34"/>
          <w:szCs w:val="34"/>
          <w:rtl/>
        </w:rPr>
        <w:t>.</w:t>
      </w:r>
    </w:p>
    <w:p w:rsidR="00454BB4" w:rsidRPr="00454BB4" w:rsidRDefault="00454BB4" w:rsidP="00454BB4">
      <w:pPr>
        <w:tabs>
          <w:tab w:val="left" w:pos="565"/>
        </w:tabs>
        <w:spacing w:beforeLines="20" w:before="48" w:afterLines="20" w:after="48" w:line="247" w:lineRule="auto"/>
        <w:ind w:left="-341" w:right="-284" w:firstLine="282"/>
        <w:rPr>
          <w:b/>
          <w:bCs/>
          <w:color w:val="000000"/>
          <w:sz w:val="34"/>
          <w:szCs w:val="34"/>
          <w:rtl/>
        </w:rPr>
      </w:pPr>
      <w:r w:rsidRPr="00454BB4">
        <w:rPr>
          <w:b/>
          <w:bCs/>
          <w:color w:val="000000"/>
          <w:sz w:val="34"/>
          <w:szCs w:val="34"/>
          <w:rtl/>
        </w:rPr>
        <w:t xml:space="preserve"> أيها الإخوة: </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نحن في الخطبة التاسعة </w:t>
      </w:r>
      <w:r>
        <w:rPr>
          <w:color w:val="000000"/>
          <w:sz w:val="34"/>
          <w:szCs w:val="34"/>
          <w:rtl/>
        </w:rPr>
        <w:t>والعشرين من سلسلة (هموم الشباب)</w:t>
      </w:r>
      <w:r>
        <w:rPr>
          <w:rFonts w:hint="cs"/>
          <w:color w:val="000000"/>
          <w:sz w:val="34"/>
          <w:szCs w:val="34"/>
          <w:rtl/>
        </w:rPr>
        <w:t>.</w:t>
      </w:r>
      <w:r w:rsidRPr="00FD64AC">
        <w:rPr>
          <w:color w:val="000000"/>
          <w:sz w:val="34"/>
          <w:szCs w:val="34"/>
          <w:rtl/>
        </w:rPr>
        <w:t xml:space="preserve"> </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  تحدثت الخطب السابقة: لماذا هذه السلسلة، وكيف أترك المعصية، كيف أرضي أبوي، كيف أجد عملا مناسبا، كيف لي بالزواج، ماذا أقرأ لأفهم ديني، وكيف أجمع بين الدنيا والآخرة، وكيف أجمع بين الهزل والجِد، وكيف يلين قلبي، وكيف أخدم بلدي، وكيف أسيطر على الغضب، وكيف أنجو من الفتن، وكيف أكون محبوبا، وكيف أنظم وقتي، وكيف أكتشف مواهبي وأنميها، وكيف أصير داعية إلى الإسلام، وكيف أختار تخصصي الجامعي، وكيف أنجو من الفتن، وكيف أكون محبوبا، وكيف أنظم وقتي، وكيف أكتشف مواهبي وأنميها، وكيف أصير داعية إلى الإسلام، وكيف أختار صاحبي، لم لا يستجيب الله دعائي، ماذا أفعل ليتعافى بلدي وينهض، كيف أضبط شهواتي، كيف أكتسب الأخلاق الحسنة، وعلقت </w:t>
      </w:r>
      <w:r w:rsidRPr="00FD64AC">
        <w:rPr>
          <w:color w:val="000000"/>
          <w:sz w:val="34"/>
          <w:szCs w:val="34"/>
          <w:rtl/>
        </w:rPr>
        <w:lastRenderedPageBreak/>
        <w:t>بي عادة سيئة فكيف أتخلص منها؟ وكيف أصير عالي الهمة، وكيف أعتصم من الشيطان وحيله، وكيف أساهم في تحرير فلسطين، وكيف أتعامل مع أجهزة الاتصال ومواقع التواصل، وكيف أخدم ديني</w:t>
      </w:r>
      <w:r>
        <w:rPr>
          <w:rFonts w:hint="cs"/>
          <w:color w:val="000000"/>
          <w:sz w:val="34"/>
          <w:szCs w:val="34"/>
          <w:rtl/>
        </w:rPr>
        <w:t>.</w:t>
      </w:r>
    </w:p>
    <w:p w:rsidR="00FD64AC" w:rsidRPr="00FD64AC" w:rsidRDefault="00FD64AC" w:rsidP="00FD64AC">
      <w:pPr>
        <w:tabs>
          <w:tab w:val="left" w:pos="565"/>
        </w:tabs>
        <w:spacing w:beforeLines="20" w:before="48" w:afterLines="20" w:after="48" w:line="247" w:lineRule="auto"/>
        <w:ind w:left="-341" w:right="-284" w:firstLine="282"/>
        <w:jc w:val="center"/>
        <w:rPr>
          <w:b/>
          <w:bCs/>
          <w:color w:val="000000"/>
          <w:sz w:val="34"/>
          <w:szCs w:val="34"/>
          <w:rtl/>
        </w:rPr>
      </w:pPr>
      <w:r w:rsidRPr="00FD64AC">
        <w:rPr>
          <w:b/>
          <w:bCs/>
          <w:color w:val="000000"/>
          <w:sz w:val="34"/>
          <w:szCs w:val="34"/>
          <w:rtl/>
        </w:rPr>
        <w:t>عنوان خطبة اليوم: كيف أنال حسن الخاتمة؟</w:t>
      </w:r>
    </w:p>
    <w:p w:rsidR="00FD64AC" w:rsidRPr="00FD64AC" w:rsidRDefault="00FD64AC" w:rsidP="00FD64AC">
      <w:pPr>
        <w:tabs>
          <w:tab w:val="left" w:pos="565"/>
        </w:tabs>
        <w:spacing w:beforeLines="20" w:before="48" w:afterLines="20" w:after="48" w:line="247" w:lineRule="auto"/>
        <w:ind w:left="-341" w:right="-284" w:firstLine="282"/>
        <w:rPr>
          <w:b/>
          <w:bCs/>
          <w:color w:val="000000"/>
          <w:sz w:val="34"/>
          <w:szCs w:val="34"/>
          <w:rtl/>
        </w:rPr>
      </w:pPr>
      <w:r w:rsidRPr="00FD64AC">
        <w:rPr>
          <w:b/>
          <w:bCs/>
          <w:color w:val="000000"/>
          <w:sz w:val="34"/>
          <w:szCs w:val="34"/>
          <w:rtl/>
        </w:rPr>
        <w:t xml:space="preserve">أيها الإخوة: </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يقول الله تعالى: </w:t>
      </w:r>
      <w:r w:rsidRPr="00FD64AC">
        <w:rPr>
          <w:rStyle w:val="Char0"/>
          <w:rtl/>
        </w:rPr>
        <w:t>{يُثَبِّتُ اللَّهُ الَّذِينَ آمَنُوا بِالْقَوْلِ الثَّابِتِ فِي الْحَيَاةِ الدُّنْيَا وَفِي الْآخِرَةِ وَيُضِلُّ اللَّهُ الظَّالِمِينَ وَيَفْعَلُ اللَّهُ مَا يَشَاءُ}</w:t>
      </w:r>
      <w:r w:rsidRPr="00FD64AC">
        <w:rPr>
          <w:color w:val="000000"/>
          <w:sz w:val="34"/>
          <w:szCs w:val="34"/>
          <w:rtl/>
        </w:rPr>
        <w:t xml:space="preserve"> [إبراهيم: 27].</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سأل سيدنا يوسف عليه السلام ربه حسن الختام فقال: </w:t>
      </w:r>
      <w:r w:rsidRPr="00FD64AC">
        <w:rPr>
          <w:rStyle w:val="Char0"/>
          <w:rtl/>
        </w:rPr>
        <w:t>{رَبِّ قَدْ آتَيْتَنِي مِنَ الْمُلْكِ وَعَلَّمْتَنِي مِنْ تَأْوِيلِ الْأَحَادِيثِ فَاطِرَ السَّمَاوَاتِ وَالْأَرْضِ أَنْتَ وَلِيِّي فِي الدُّنْيَا وَالْآخِرَةِ تَوَفَّنِي مُسْلِمًا وَأَلْحِقْنِي بِالصَّالِحِينَ}</w:t>
      </w:r>
      <w:r w:rsidRPr="00FD64AC">
        <w:rPr>
          <w:rStyle w:val="1Char"/>
          <w:rtl/>
        </w:rPr>
        <w:t xml:space="preserve"> </w:t>
      </w:r>
      <w:r w:rsidRPr="00FD64AC">
        <w:rPr>
          <w:color w:val="000000"/>
          <w:sz w:val="34"/>
          <w:szCs w:val="34"/>
          <w:rtl/>
        </w:rPr>
        <w:t>[يوسف: 101].</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عن سالم أن ابن عمر رضي الله عنهما كان يقول للرجل إذا أراد سفراً: ادْنُ منّي أُودّعك كما كان رسول اللّه </w:t>
      </w:r>
      <w:r>
        <w:rPr>
          <w:rFonts w:hint="cs"/>
          <w:color w:val="000000"/>
          <w:sz w:val="34"/>
          <w:szCs w:val="34"/>
          <w:rtl/>
        </w:rPr>
        <w:t>صلى الله عليه وسلم</w:t>
      </w:r>
      <w:r w:rsidRPr="00FD64AC">
        <w:rPr>
          <w:color w:val="000000"/>
          <w:sz w:val="34"/>
          <w:szCs w:val="34"/>
          <w:rtl/>
        </w:rPr>
        <w:t xml:space="preserve"> يودّعنا، فيقول: </w:t>
      </w:r>
      <w:r w:rsidRPr="00FD64AC">
        <w:rPr>
          <w:rStyle w:val="Char2"/>
          <w:rtl/>
        </w:rPr>
        <w:t>«أَسْتَوْدِعُ اللَّهَ دِينَكَ وَأَمَانَتَكَ وَخَوَاتِيمَ عَمَلِكَ»</w:t>
      </w:r>
      <w:r>
        <w:rPr>
          <w:rFonts w:hint="cs"/>
          <w:color w:val="000000"/>
          <w:sz w:val="34"/>
          <w:szCs w:val="34"/>
          <w:rtl/>
        </w:rPr>
        <w:t xml:space="preserve"> [الترمذي]</w:t>
      </w:r>
      <w:r w:rsidRPr="00FD64AC">
        <w:rPr>
          <w:color w:val="000000"/>
          <w:sz w:val="34"/>
          <w:szCs w:val="34"/>
          <w:rtl/>
        </w:rPr>
        <w:t>.</w:t>
      </w:r>
      <w:r>
        <w:rPr>
          <w:rFonts w:hint="cs"/>
          <w:color w:val="000000"/>
          <w:sz w:val="34"/>
          <w:szCs w:val="34"/>
          <w:rtl/>
        </w:rPr>
        <w:t xml:space="preserve"> </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ذَكَرَ الذهبي في سير أعلام النبلاء في ترجمة أبي</w:t>
      </w:r>
      <w:r>
        <w:rPr>
          <w:color w:val="000000"/>
          <w:sz w:val="34"/>
          <w:szCs w:val="34"/>
          <w:rtl/>
        </w:rPr>
        <w:t xml:space="preserve"> الوقت السجزي قال: عالمٌ مُح</w:t>
      </w:r>
      <w:r w:rsidRPr="00FD64AC">
        <w:rPr>
          <w:color w:val="000000"/>
          <w:sz w:val="34"/>
          <w:szCs w:val="34"/>
          <w:rtl/>
        </w:rPr>
        <w:t>دّث، كان صالحاً كثير الذكر والتهجد والبكاء من خشية الله تعالى، يقول تلميذه: لما احتُضِرَ أسندته إلى صدري</w:t>
      </w:r>
      <w:r>
        <w:rPr>
          <w:color w:val="000000"/>
          <w:sz w:val="34"/>
          <w:szCs w:val="34"/>
          <w:rtl/>
        </w:rPr>
        <w:t>، وكان مولعاً بالذكر، فدخل عليه</w:t>
      </w:r>
      <w:r w:rsidRPr="00FD64AC">
        <w:rPr>
          <w:color w:val="000000"/>
          <w:sz w:val="34"/>
          <w:szCs w:val="34"/>
          <w:rtl/>
        </w:rPr>
        <w:t xml:space="preserve"> أحدُ أصحابه </w:t>
      </w:r>
      <w:r>
        <w:rPr>
          <w:rFonts w:hint="cs"/>
          <w:color w:val="000000"/>
          <w:sz w:val="34"/>
          <w:szCs w:val="34"/>
          <w:rtl/>
        </w:rPr>
        <w:t xml:space="preserve">فقال: </w:t>
      </w:r>
      <w:r w:rsidRPr="00FD64AC">
        <w:rPr>
          <w:color w:val="000000"/>
          <w:sz w:val="34"/>
          <w:szCs w:val="34"/>
          <w:rtl/>
        </w:rPr>
        <w:t>يا سيدي</w:t>
      </w:r>
      <w:r>
        <w:rPr>
          <w:rFonts w:hint="cs"/>
          <w:color w:val="000000"/>
          <w:sz w:val="34"/>
          <w:szCs w:val="34"/>
          <w:rtl/>
        </w:rPr>
        <w:t>:</w:t>
      </w:r>
      <w:r>
        <w:rPr>
          <w:color w:val="000000"/>
          <w:sz w:val="34"/>
          <w:szCs w:val="34"/>
          <w:rtl/>
        </w:rPr>
        <w:t xml:space="preserve"> قال النبي</w:t>
      </w:r>
      <w:r>
        <w:rPr>
          <w:rFonts w:hint="cs"/>
          <w:color w:val="000000"/>
          <w:sz w:val="34"/>
          <w:szCs w:val="34"/>
          <w:rtl/>
        </w:rPr>
        <w:t xml:space="preserve"> صلى الله عليه وسلم: </w:t>
      </w:r>
      <w:r w:rsidRPr="00FD64AC">
        <w:rPr>
          <w:rStyle w:val="Char2"/>
          <w:rtl/>
        </w:rPr>
        <w:t>«مَنْ كَانَ آخِرُ كَلاَمِهِ: لاَ إِلَهَ إِلاَّ اللهُ، دَخَلَ الْجَنَّةَ»</w:t>
      </w:r>
      <w:r>
        <w:rPr>
          <w:rFonts w:hint="cs"/>
          <w:color w:val="000000"/>
          <w:sz w:val="34"/>
          <w:szCs w:val="34"/>
          <w:rtl/>
        </w:rPr>
        <w:t xml:space="preserve"> </w:t>
      </w:r>
      <w:r w:rsidR="0027635E">
        <w:rPr>
          <w:rFonts w:hint="cs"/>
          <w:color w:val="000000"/>
          <w:sz w:val="34"/>
          <w:szCs w:val="34"/>
          <w:rtl/>
        </w:rPr>
        <w:t>[أبو داود]</w:t>
      </w:r>
      <w:r w:rsidRPr="00FD64AC">
        <w:rPr>
          <w:color w:val="000000"/>
          <w:sz w:val="34"/>
          <w:szCs w:val="34"/>
          <w:rtl/>
        </w:rPr>
        <w:t xml:space="preserve">، فرفع طَرْفَه إليه وتلا: </w:t>
      </w:r>
      <w:r w:rsidRPr="0027635E">
        <w:rPr>
          <w:rStyle w:val="Char0"/>
          <w:rtl/>
        </w:rPr>
        <w:t>{يَا لَيْتَ قَوْمِي يَعْلَمُونَ * بِمَا غَفَرَ لِي رَبِّي وَجَعَلَنِي مِنَ الْمُكْرَمِينَ}</w:t>
      </w:r>
      <w:r w:rsidRPr="00FD64AC">
        <w:rPr>
          <w:color w:val="000000"/>
          <w:sz w:val="34"/>
          <w:szCs w:val="34"/>
          <w:rtl/>
        </w:rPr>
        <w:t xml:space="preserve"> [سورة يس: 26-27]، فدهش إليه هو ومن حضر من الأصحاب، ولم يزل يقرأ حتى ختم السورة وقال: الله، الله، الله حتى طُفِيء.</w:t>
      </w:r>
    </w:p>
    <w:p w:rsidR="00FD64AC" w:rsidRPr="00FD64AC" w:rsidRDefault="00FD64AC" w:rsidP="0027635E">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أُصِيب شاب</w:t>
      </w:r>
      <w:r w:rsidR="0027635E">
        <w:rPr>
          <w:rFonts w:hint="cs"/>
          <w:color w:val="000000"/>
          <w:sz w:val="34"/>
          <w:szCs w:val="34"/>
          <w:rtl/>
        </w:rPr>
        <w:t>ٌ</w:t>
      </w:r>
      <w:r w:rsidRPr="00FD64AC">
        <w:rPr>
          <w:color w:val="000000"/>
          <w:sz w:val="34"/>
          <w:szCs w:val="34"/>
          <w:rtl/>
        </w:rPr>
        <w:t xml:space="preserve"> بطلقٍ ناري عن طريق الخطأ، فأسرع به والداه إلى المستشفى، وفي الطريق التفت إليهما الشاب وقال: لا تخافا!! فإني ميت، إني أشم رائحة الجنة ثم نطق </w:t>
      </w:r>
      <w:r w:rsidR="0027635E">
        <w:rPr>
          <w:rFonts w:hint="cs"/>
          <w:color w:val="000000"/>
          <w:sz w:val="34"/>
          <w:szCs w:val="34"/>
          <w:rtl/>
        </w:rPr>
        <w:t>بالشهادتين</w:t>
      </w:r>
      <w:r w:rsidRPr="00FD64AC">
        <w:rPr>
          <w:color w:val="000000"/>
          <w:sz w:val="34"/>
          <w:szCs w:val="34"/>
          <w:rtl/>
        </w:rPr>
        <w:t xml:space="preserve"> ومات</w:t>
      </w:r>
      <w:r w:rsidR="0027635E">
        <w:rPr>
          <w:rFonts w:hint="cs"/>
          <w:color w:val="000000"/>
          <w:sz w:val="34"/>
          <w:szCs w:val="34"/>
          <w:rtl/>
        </w:rPr>
        <w:t xml:space="preserve">! </w:t>
      </w:r>
      <w:r w:rsidRPr="00FD64AC">
        <w:rPr>
          <w:color w:val="000000"/>
          <w:sz w:val="34"/>
          <w:szCs w:val="34"/>
          <w:rtl/>
        </w:rPr>
        <w:t>ولما سُئِلَ عنه والده قال: كان غالباً ما يقوم الليل فيصلي ما كتب الله له، وكان يوقظ أهل البيت ليشهدوا الصلاة.</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روى ابن أبي الدنيا في كتاب المحتضرين، أن مالك بن دينار قال: دخلت على جارٍ لي وهو مريض فقلتُ: "يا فلان، عاهد الله أن تتوب عسى أن يشفيك"، قال: يا أبا يحيى هيهات، أنا ميت، ذهبتُ أعاهد كما كنتُ أعاهد، فسمعتُ قائلاً يقول من ناحية البيت: "عاهدناك مراراً فوجدناك كذوباً".</w:t>
      </w:r>
    </w:p>
    <w:p w:rsidR="00FD64AC" w:rsidRPr="00FD64AC" w:rsidRDefault="00FD64AC" w:rsidP="0027635E">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lastRenderedPageBreak/>
        <w:t xml:space="preserve"> وقع حادث</w:t>
      </w:r>
      <w:r w:rsidR="0027635E">
        <w:rPr>
          <w:rFonts w:hint="cs"/>
          <w:color w:val="000000"/>
          <w:sz w:val="34"/>
          <w:szCs w:val="34"/>
          <w:rtl/>
        </w:rPr>
        <w:t>ُ</w:t>
      </w:r>
      <w:r w:rsidRPr="00FD64AC">
        <w:rPr>
          <w:color w:val="000000"/>
          <w:sz w:val="34"/>
          <w:szCs w:val="34"/>
          <w:rtl/>
        </w:rPr>
        <w:t xml:space="preserve"> سيرٍ شديد على واحدٍ من الطرق السريعة، فوقفت سيارةٌ عابرة لتشاهد سيارة الحادثة معجونة أجزاؤها إلى بعضها البعض، يقودها شابٌ ملأت الدماء وجهه وأطرافه، اتصل المسعف بإسعاف الطرق، ثم اقترب من الشاب يحاول إنقاذه فوجده كأنه يريد</w:t>
      </w:r>
      <w:r w:rsidR="0027635E">
        <w:rPr>
          <w:color w:val="000000"/>
          <w:sz w:val="34"/>
          <w:szCs w:val="34"/>
          <w:rtl/>
        </w:rPr>
        <w:t xml:space="preserve"> أن يلفظ أنفاسه الأخيرة</w:t>
      </w:r>
      <w:r w:rsidR="0027635E">
        <w:rPr>
          <w:rFonts w:hint="cs"/>
          <w:color w:val="000000"/>
          <w:sz w:val="34"/>
          <w:szCs w:val="34"/>
          <w:rtl/>
        </w:rPr>
        <w:t xml:space="preserve">، </w:t>
      </w:r>
      <w:r w:rsidRPr="00FD64AC">
        <w:rPr>
          <w:color w:val="000000"/>
          <w:sz w:val="34"/>
          <w:szCs w:val="34"/>
          <w:rtl/>
        </w:rPr>
        <w:t>يقول: فوقع لي أن أ</w:t>
      </w:r>
      <w:r w:rsidR="0027635E">
        <w:rPr>
          <w:rFonts w:hint="cs"/>
          <w:color w:val="000000"/>
          <w:sz w:val="34"/>
          <w:szCs w:val="34"/>
          <w:rtl/>
        </w:rPr>
        <w:t>ُ</w:t>
      </w:r>
      <w:r w:rsidRPr="00FD64AC">
        <w:rPr>
          <w:color w:val="000000"/>
          <w:sz w:val="34"/>
          <w:szCs w:val="34"/>
          <w:rtl/>
        </w:rPr>
        <w:t>ذك</w:t>
      </w:r>
      <w:r w:rsidR="0027635E">
        <w:rPr>
          <w:rFonts w:hint="cs"/>
          <w:color w:val="000000"/>
          <w:sz w:val="34"/>
          <w:szCs w:val="34"/>
          <w:rtl/>
        </w:rPr>
        <w:t>ّ</w:t>
      </w:r>
      <w:r w:rsidRPr="00FD64AC">
        <w:rPr>
          <w:color w:val="000000"/>
          <w:sz w:val="34"/>
          <w:szCs w:val="34"/>
          <w:rtl/>
        </w:rPr>
        <w:t>رَهُ بنطق الشهادة، فجعلتُ أقول قريباً من أُذنه: "أشهد أن لا إله إلا الله، وأن محمداً رسول الله"، ففاجئني بأن ردَّد مقطعاً من أُغنيةٍ ماجنةٍ تُغنى في الشوارعِ، ثم مات.</w:t>
      </w:r>
    </w:p>
    <w:p w:rsidR="00FD64AC" w:rsidRPr="00FD64AC" w:rsidRDefault="00FD64AC" w:rsidP="0027635E">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فرقٌ كبيرٌ أيها الإخوة</w:t>
      </w:r>
      <w:r w:rsidR="0027635E">
        <w:rPr>
          <w:rFonts w:hint="cs"/>
          <w:color w:val="000000"/>
          <w:sz w:val="34"/>
          <w:szCs w:val="34"/>
          <w:rtl/>
        </w:rPr>
        <w:t>؛</w:t>
      </w:r>
      <w:r w:rsidRPr="00FD64AC">
        <w:rPr>
          <w:color w:val="000000"/>
          <w:sz w:val="34"/>
          <w:szCs w:val="34"/>
          <w:rtl/>
        </w:rPr>
        <w:t xml:space="preserve"> بين من يموت على هذه الحال ومنْ يموت وهو يقرأ آيَ القرآن، أو يترنم بذكر ربه، أو ينظر إلى ملائكة الرحمة تقبضه. </w:t>
      </w:r>
    </w:p>
    <w:p w:rsidR="00FD64AC" w:rsidRPr="00FD64AC" w:rsidRDefault="0027635E" w:rsidP="00FD64A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حسن الخاتمة: أن يُوف</w:t>
      </w:r>
      <w:r>
        <w:rPr>
          <w:rFonts w:hint="cs"/>
          <w:color w:val="000000"/>
          <w:sz w:val="34"/>
          <w:szCs w:val="34"/>
          <w:rtl/>
        </w:rPr>
        <w:t>َّ</w:t>
      </w:r>
      <w:r w:rsidR="00FD64AC" w:rsidRPr="00FD64AC">
        <w:rPr>
          <w:color w:val="000000"/>
          <w:sz w:val="34"/>
          <w:szCs w:val="34"/>
          <w:rtl/>
        </w:rPr>
        <w:t>ق العبد قبل موته لعمل الصالحات والطاعات فيموتَ عليها.</w:t>
      </w:r>
    </w:p>
    <w:p w:rsidR="00FD64AC" w:rsidRPr="00FD64AC" w:rsidRDefault="0027635E" w:rsidP="00FD64A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وضدها</w:t>
      </w:r>
      <w:r>
        <w:rPr>
          <w:rFonts w:hint="cs"/>
          <w:color w:val="000000"/>
          <w:sz w:val="34"/>
          <w:szCs w:val="34"/>
          <w:rtl/>
        </w:rPr>
        <w:t>؛</w:t>
      </w:r>
      <w:r w:rsidR="00FD64AC" w:rsidRPr="00FD64AC">
        <w:rPr>
          <w:color w:val="000000"/>
          <w:sz w:val="34"/>
          <w:szCs w:val="34"/>
          <w:rtl/>
        </w:rPr>
        <w:t xml:space="preserve"> سوء الخاتمة: وهي أن تكون وفاة الإنسان وهو مُعْرِض عن ربه، يفعل المعاصي والموبقات فيموت عليها.</w:t>
      </w:r>
    </w:p>
    <w:p w:rsidR="00FD64AC" w:rsidRPr="00FD64AC" w:rsidRDefault="00FD64AC" w:rsidP="0027635E">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 قال رسول الله</w:t>
      </w:r>
      <w:r w:rsidR="0027635E">
        <w:rPr>
          <w:rFonts w:hint="cs"/>
          <w:color w:val="000000"/>
          <w:sz w:val="34"/>
          <w:szCs w:val="34"/>
          <w:rtl/>
        </w:rPr>
        <w:t xml:space="preserve"> صلى الله عليه وسلم</w:t>
      </w:r>
      <w:r w:rsidRPr="00FD64AC">
        <w:rPr>
          <w:color w:val="000000"/>
          <w:sz w:val="34"/>
          <w:szCs w:val="34"/>
          <w:rtl/>
        </w:rPr>
        <w:t xml:space="preserve">: </w:t>
      </w:r>
      <w:r w:rsidRPr="0027635E">
        <w:rPr>
          <w:rStyle w:val="Char2"/>
          <w:rtl/>
        </w:rPr>
        <w:t>«إِذَا أَرَادَ اللَّهُ بِعَبْدٍ خَيْرًا اسْتَعْمَلَهُ»</w:t>
      </w:r>
      <w:r w:rsidRPr="00FD64AC">
        <w:rPr>
          <w:color w:val="000000"/>
          <w:sz w:val="34"/>
          <w:szCs w:val="34"/>
          <w:rtl/>
        </w:rPr>
        <w:t xml:space="preserve">، قيل: كَيْفَ يَسْتَعْمِلُهُ يَا رَسُولَ اللهِ؟ قَالَ: </w:t>
      </w:r>
      <w:r w:rsidRPr="0027635E">
        <w:rPr>
          <w:rStyle w:val="Char2"/>
          <w:rtl/>
        </w:rPr>
        <w:t>«يُوَفِّقُهُ لِعَمَلٍ صَالِحٍ قَبْلَ الْمَوْتِ»</w:t>
      </w:r>
      <w:r w:rsidR="0027635E">
        <w:rPr>
          <w:rFonts w:hint="cs"/>
          <w:color w:val="000000"/>
          <w:sz w:val="34"/>
          <w:szCs w:val="34"/>
          <w:rtl/>
        </w:rPr>
        <w:t xml:space="preserve"> [الترمذي]</w:t>
      </w:r>
      <w:r w:rsidRPr="00FD64AC">
        <w:rPr>
          <w:color w:val="000000"/>
          <w:sz w:val="34"/>
          <w:szCs w:val="34"/>
          <w:rtl/>
        </w:rPr>
        <w:t>.</w:t>
      </w:r>
    </w:p>
    <w:p w:rsidR="00FD64AC" w:rsidRPr="0027635E" w:rsidRDefault="00FD64AC" w:rsidP="00FD64AC">
      <w:pPr>
        <w:tabs>
          <w:tab w:val="left" w:pos="565"/>
        </w:tabs>
        <w:spacing w:beforeLines="20" w:before="48" w:afterLines="20" w:after="48" w:line="247" w:lineRule="auto"/>
        <w:ind w:left="-341" w:right="-284" w:firstLine="282"/>
        <w:rPr>
          <w:b/>
          <w:bCs/>
          <w:color w:val="000000"/>
          <w:sz w:val="34"/>
          <w:szCs w:val="34"/>
          <w:rtl/>
        </w:rPr>
      </w:pPr>
      <w:r w:rsidRPr="0027635E">
        <w:rPr>
          <w:b/>
          <w:bCs/>
          <w:color w:val="000000"/>
          <w:sz w:val="34"/>
          <w:szCs w:val="34"/>
          <w:rtl/>
        </w:rPr>
        <w:t>أَسبَابُ حسن الخاتمة أربعة:</w:t>
      </w:r>
    </w:p>
    <w:p w:rsidR="00FD64AC" w:rsidRPr="00C137DE" w:rsidRDefault="00FD64AC" w:rsidP="00FD64AC">
      <w:pPr>
        <w:tabs>
          <w:tab w:val="left" w:pos="565"/>
        </w:tabs>
        <w:spacing w:beforeLines="20" w:before="48" w:afterLines="20" w:after="48" w:line="247" w:lineRule="auto"/>
        <w:ind w:left="-341" w:right="-284" w:firstLine="282"/>
        <w:rPr>
          <w:b/>
          <w:bCs/>
          <w:color w:val="000000"/>
          <w:sz w:val="34"/>
          <w:szCs w:val="34"/>
          <w:rtl/>
        </w:rPr>
      </w:pPr>
      <w:r w:rsidRPr="00C137DE">
        <w:rPr>
          <w:b/>
          <w:bCs/>
          <w:color w:val="000000"/>
          <w:sz w:val="34"/>
          <w:szCs w:val="34"/>
          <w:rtl/>
        </w:rPr>
        <w:t xml:space="preserve">أولها: الابتعاد عن المحرمات: </w:t>
      </w:r>
    </w:p>
    <w:p w:rsidR="00FD64AC" w:rsidRPr="00FD64AC" w:rsidRDefault="00FD64AC" w:rsidP="00C137DE">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قال تَعَالى: </w:t>
      </w:r>
      <w:r w:rsidRPr="00C137DE">
        <w:rPr>
          <w:rStyle w:val="Char0"/>
          <w:rtl/>
        </w:rPr>
        <w:t>{وَمَنْ يَتَعَدَّ حُدُودَ اللَّهِ فَأُولَئِكَ هُمُ الظَّالِمُونَ}</w:t>
      </w:r>
      <w:r w:rsidR="00C137DE">
        <w:rPr>
          <w:color w:val="000000"/>
          <w:sz w:val="34"/>
          <w:szCs w:val="34"/>
          <w:rtl/>
        </w:rPr>
        <w:t xml:space="preserve"> [سورة البقرة: 229]</w:t>
      </w:r>
      <w:r w:rsidR="00C137DE">
        <w:rPr>
          <w:rFonts w:hint="cs"/>
          <w:color w:val="000000"/>
          <w:sz w:val="34"/>
          <w:szCs w:val="34"/>
          <w:rtl/>
        </w:rPr>
        <w:t xml:space="preserve">، </w:t>
      </w:r>
      <w:r w:rsidRPr="00FD64AC">
        <w:rPr>
          <w:color w:val="000000"/>
          <w:sz w:val="34"/>
          <w:szCs w:val="34"/>
          <w:rtl/>
        </w:rPr>
        <w:t xml:space="preserve">وقال </w:t>
      </w:r>
      <w:r w:rsidR="00C137DE">
        <w:rPr>
          <w:rFonts w:hint="cs"/>
          <w:color w:val="000000"/>
          <w:sz w:val="34"/>
          <w:szCs w:val="34"/>
          <w:rtl/>
        </w:rPr>
        <w:t>صلى الله عليه وسلم</w:t>
      </w:r>
      <w:r w:rsidRPr="00FD64AC">
        <w:rPr>
          <w:color w:val="000000"/>
          <w:sz w:val="34"/>
          <w:szCs w:val="34"/>
          <w:rtl/>
        </w:rPr>
        <w:t xml:space="preserve">: </w:t>
      </w:r>
      <w:r w:rsidRPr="00C137DE">
        <w:rPr>
          <w:rStyle w:val="Char2"/>
          <w:rtl/>
        </w:rPr>
        <w:t>«مَا مِنْ ذَنْبٍ أَجْدَرُ أَنْ يُعَجِّلَ اللَّهُ لِصَاحِبِهِ العُقُوبَةَ فِي الدُّنْيَا مَعَ مَا يَدَّخِرُ لَهُ فِي الآخِرَةِ مِنَ البَغْيِ وَقَطِيعَةِ الرَّحِمِ»</w:t>
      </w:r>
      <w:r w:rsidR="00C137DE">
        <w:rPr>
          <w:rFonts w:hint="cs"/>
          <w:color w:val="000000"/>
          <w:sz w:val="34"/>
          <w:szCs w:val="34"/>
          <w:rtl/>
        </w:rPr>
        <w:t xml:space="preserve"> [أبو داود]</w:t>
      </w:r>
      <w:r w:rsidRPr="00FD64AC">
        <w:rPr>
          <w:color w:val="000000"/>
          <w:sz w:val="34"/>
          <w:szCs w:val="34"/>
          <w:rtl/>
        </w:rPr>
        <w:t>.</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ذكر ابن القيم في الجواب الكافي أنه قيل لرجل عند الموت قل: "لا إلهَ إلا الله"، فقال: "</w:t>
      </w:r>
      <w:r w:rsidR="00C137DE">
        <w:rPr>
          <w:color w:val="000000"/>
          <w:sz w:val="34"/>
          <w:szCs w:val="34"/>
          <w:rtl/>
        </w:rPr>
        <w:t>عشَرةٌ بأحدَ عشَر"، -وكان مرابي</w:t>
      </w:r>
      <w:r w:rsidRPr="00FD64AC">
        <w:rPr>
          <w:color w:val="000000"/>
          <w:sz w:val="34"/>
          <w:szCs w:val="34"/>
          <w:rtl/>
        </w:rPr>
        <w:t>ا</w:t>
      </w:r>
      <w:r w:rsidR="00C137DE">
        <w:rPr>
          <w:rFonts w:hint="cs"/>
          <w:color w:val="000000"/>
          <w:sz w:val="34"/>
          <w:szCs w:val="34"/>
          <w:rtl/>
        </w:rPr>
        <w:t>ً</w:t>
      </w:r>
      <w:r w:rsidRPr="00FD64AC">
        <w:rPr>
          <w:color w:val="000000"/>
          <w:sz w:val="34"/>
          <w:szCs w:val="34"/>
          <w:rtl/>
        </w:rPr>
        <w:t>-.</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وذكر الذهبي في كتاب الكبائر أن رجلاً كان يجالس شرَّاب الخمر، فلما حضرته الوفاة جاءه إنسان يلقنه الشهادة فقال له: "اشرب واسقني"، ثم مات.</w:t>
      </w:r>
    </w:p>
    <w:p w:rsidR="00FD64AC" w:rsidRPr="00C137DE" w:rsidRDefault="00FD64AC" w:rsidP="00FD64AC">
      <w:pPr>
        <w:tabs>
          <w:tab w:val="left" w:pos="565"/>
        </w:tabs>
        <w:spacing w:beforeLines="20" w:before="48" w:afterLines="20" w:after="48" w:line="247" w:lineRule="auto"/>
        <w:ind w:left="-341" w:right="-284" w:firstLine="282"/>
        <w:rPr>
          <w:b/>
          <w:bCs/>
          <w:color w:val="000000"/>
          <w:sz w:val="34"/>
          <w:szCs w:val="34"/>
          <w:rtl/>
        </w:rPr>
      </w:pPr>
      <w:r w:rsidRPr="00C137DE">
        <w:rPr>
          <w:b/>
          <w:bCs/>
          <w:color w:val="000000"/>
          <w:sz w:val="34"/>
          <w:szCs w:val="34"/>
          <w:rtl/>
        </w:rPr>
        <w:t xml:space="preserve">الثاني: المحافظة على الواجبات: </w:t>
      </w:r>
    </w:p>
    <w:p w:rsidR="00FD64AC" w:rsidRPr="00FD64AC" w:rsidRDefault="00FD64AC" w:rsidP="00C137DE">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كالنفقة على الزوجة والأبناء، </w:t>
      </w:r>
      <w:r w:rsidR="00C137DE">
        <w:rPr>
          <w:color w:val="000000"/>
          <w:sz w:val="34"/>
          <w:szCs w:val="34"/>
          <w:rtl/>
        </w:rPr>
        <w:t>وبر الوالدين، والصلاة والصيام</w:t>
      </w:r>
      <w:r w:rsidR="00C137DE">
        <w:rPr>
          <w:rFonts w:hint="cs"/>
          <w:color w:val="000000"/>
          <w:sz w:val="34"/>
          <w:szCs w:val="34"/>
          <w:rtl/>
        </w:rPr>
        <w:t xml:space="preserve">، </w:t>
      </w:r>
      <w:r w:rsidRPr="00FD64AC">
        <w:rPr>
          <w:color w:val="000000"/>
          <w:sz w:val="34"/>
          <w:szCs w:val="34"/>
          <w:rtl/>
        </w:rPr>
        <w:t>قال</w:t>
      </w:r>
      <w:r w:rsidR="00C137DE">
        <w:rPr>
          <w:rFonts w:hint="cs"/>
          <w:color w:val="000000"/>
          <w:sz w:val="34"/>
          <w:szCs w:val="34"/>
          <w:rtl/>
        </w:rPr>
        <w:t xml:space="preserve"> صلى الله عليه وسلم</w:t>
      </w:r>
      <w:r w:rsidRPr="00FD64AC">
        <w:rPr>
          <w:color w:val="000000"/>
          <w:sz w:val="34"/>
          <w:szCs w:val="34"/>
          <w:rtl/>
        </w:rPr>
        <w:t xml:space="preserve">: </w:t>
      </w:r>
      <w:r w:rsidRPr="00C137DE">
        <w:rPr>
          <w:rStyle w:val="Char2"/>
          <w:rtl/>
        </w:rPr>
        <w:t>«مَا تَقَرَّبَ إِلَيَّ عَبْدِي بِشَيْءٍ أَحَبَّ إِلَيَّ مِمَّا افْتَرَضْتُ عَلَيْهِ»</w:t>
      </w:r>
      <w:r w:rsidR="00C137DE">
        <w:rPr>
          <w:rFonts w:hint="cs"/>
          <w:color w:val="000000"/>
          <w:sz w:val="34"/>
          <w:szCs w:val="34"/>
          <w:rtl/>
        </w:rPr>
        <w:t xml:space="preserve"> [البخاري]</w:t>
      </w:r>
      <w:r w:rsidRPr="00FD64AC">
        <w:rPr>
          <w:color w:val="000000"/>
          <w:sz w:val="34"/>
          <w:szCs w:val="34"/>
          <w:rtl/>
        </w:rPr>
        <w:t>.</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أما م</w:t>
      </w:r>
      <w:r w:rsidR="00C137DE">
        <w:rPr>
          <w:rFonts w:hint="cs"/>
          <w:color w:val="000000"/>
          <w:sz w:val="34"/>
          <w:szCs w:val="34"/>
          <w:rtl/>
        </w:rPr>
        <w:t>َ</w:t>
      </w:r>
      <w:r w:rsidRPr="00FD64AC">
        <w:rPr>
          <w:color w:val="000000"/>
          <w:sz w:val="34"/>
          <w:szCs w:val="34"/>
          <w:rtl/>
        </w:rPr>
        <w:t>ن ترك الفرائض والواجبات وتهاون فيها فإنه يُخشى عليه من سوء الخاتمة.</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lastRenderedPageBreak/>
        <w:t xml:space="preserve">ذَكَرَ ابن القيم -رحمه </w:t>
      </w:r>
      <w:proofErr w:type="gramStart"/>
      <w:r w:rsidRPr="00FD64AC">
        <w:rPr>
          <w:color w:val="000000"/>
          <w:sz w:val="34"/>
          <w:szCs w:val="34"/>
          <w:rtl/>
        </w:rPr>
        <w:t>الله- في</w:t>
      </w:r>
      <w:proofErr w:type="gramEnd"/>
      <w:r w:rsidRPr="00FD64AC">
        <w:rPr>
          <w:color w:val="000000"/>
          <w:sz w:val="34"/>
          <w:szCs w:val="34"/>
          <w:rtl/>
        </w:rPr>
        <w:t xml:space="preserve"> كتابه "الجواب الكافي"، أن أحد الناس قيل له وهو في سياق الموت: "قل: لا إله إلا الله"، فقال: "وما يغني عني وما أعرف أني صليت لله صلاة؟!"، ثم قضى ولم يقلها.</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قال تعالى: </w:t>
      </w:r>
      <w:r w:rsidRPr="00C137DE">
        <w:rPr>
          <w:rStyle w:val="Char0"/>
          <w:rtl/>
        </w:rPr>
        <w:t>{وَمَنْ أَعْرَضَ عَنْ ذِكْرِي فَإِنَّ لَهُ مَعِيشَةً ضَنْكًا وَنَحْشُرُهُ يَوْمَ الْقِيَامَةِ أَعْمَى}</w:t>
      </w:r>
      <w:r w:rsidRPr="00FD64AC">
        <w:rPr>
          <w:color w:val="000000"/>
          <w:sz w:val="34"/>
          <w:szCs w:val="34"/>
          <w:rtl/>
        </w:rPr>
        <w:t xml:space="preserve"> [سورة طه: 124].</w:t>
      </w:r>
    </w:p>
    <w:p w:rsidR="00FD64AC" w:rsidRPr="00C137DE" w:rsidRDefault="00FD64AC" w:rsidP="00FD64AC">
      <w:pPr>
        <w:tabs>
          <w:tab w:val="left" w:pos="565"/>
        </w:tabs>
        <w:spacing w:beforeLines="20" w:before="48" w:afterLines="20" w:after="48" w:line="247" w:lineRule="auto"/>
        <w:ind w:left="-341" w:right="-284" w:firstLine="282"/>
        <w:rPr>
          <w:b/>
          <w:bCs/>
          <w:color w:val="000000"/>
          <w:sz w:val="34"/>
          <w:szCs w:val="34"/>
          <w:rtl/>
        </w:rPr>
      </w:pPr>
      <w:r w:rsidRPr="00C137DE">
        <w:rPr>
          <w:b/>
          <w:bCs/>
          <w:color w:val="000000"/>
          <w:sz w:val="34"/>
          <w:szCs w:val="34"/>
          <w:rtl/>
        </w:rPr>
        <w:t xml:space="preserve">ثالثها: المداومة على المستحبات: </w:t>
      </w:r>
    </w:p>
    <w:p w:rsidR="00FD64AC" w:rsidRPr="00FD64AC" w:rsidRDefault="00FD64AC" w:rsidP="00C137DE">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قال تَعَالى: </w:t>
      </w:r>
      <w:r w:rsidRPr="00C137DE">
        <w:rPr>
          <w:rStyle w:val="Char0"/>
          <w:rtl/>
        </w:rPr>
        <w:t>{فَمَنْ آمَنَ وَأَصْلَحَ فَلاَ خَوْفٌ عَلَيْهِمْ وَلاَ هُمْ يَحْزَنُون}</w:t>
      </w:r>
      <w:r w:rsidR="00C137DE">
        <w:rPr>
          <w:color w:val="000000"/>
          <w:sz w:val="34"/>
          <w:szCs w:val="34"/>
          <w:rtl/>
        </w:rPr>
        <w:t xml:space="preserve"> [سورة الأنعام: 48]</w:t>
      </w:r>
      <w:r w:rsidR="00C137DE">
        <w:rPr>
          <w:rFonts w:hint="cs"/>
          <w:color w:val="000000"/>
          <w:sz w:val="34"/>
          <w:szCs w:val="34"/>
          <w:rtl/>
        </w:rPr>
        <w:t xml:space="preserve">، </w:t>
      </w:r>
      <w:r w:rsidRPr="00FD64AC">
        <w:rPr>
          <w:color w:val="000000"/>
          <w:sz w:val="34"/>
          <w:szCs w:val="34"/>
          <w:rtl/>
        </w:rPr>
        <w:t xml:space="preserve">وقال </w:t>
      </w:r>
      <w:r w:rsidR="00C137DE">
        <w:rPr>
          <w:rFonts w:hint="cs"/>
          <w:color w:val="000000"/>
          <w:sz w:val="34"/>
          <w:szCs w:val="34"/>
          <w:rtl/>
        </w:rPr>
        <w:t>صلى الله عليه وسلم</w:t>
      </w:r>
      <w:r w:rsidRPr="00FD64AC">
        <w:rPr>
          <w:color w:val="000000"/>
          <w:sz w:val="34"/>
          <w:szCs w:val="34"/>
          <w:rtl/>
        </w:rPr>
        <w:t xml:space="preserve">: </w:t>
      </w:r>
      <w:r w:rsidRPr="00C137DE">
        <w:rPr>
          <w:rStyle w:val="Char2"/>
          <w:rtl/>
        </w:rPr>
        <w:t>«صَنَائِعُ الْمَعْرُوفِ تَقِي مَصَارِعَ السُّوءِ»</w:t>
      </w:r>
      <w:r w:rsidR="00C137DE">
        <w:rPr>
          <w:rFonts w:hint="cs"/>
          <w:color w:val="000000"/>
          <w:sz w:val="34"/>
          <w:szCs w:val="34"/>
          <w:rtl/>
        </w:rPr>
        <w:t xml:space="preserve"> [المستدرك]</w:t>
      </w:r>
      <w:r w:rsidRPr="00FD64AC">
        <w:rPr>
          <w:color w:val="000000"/>
          <w:sz w:val="34"/>
          <w:szCs w:val="34"/>
          <w:rtl/>
        </w:rPr>
        <w:t>، ومعلوم لديكم أن المرء يموت على ما عاش عليه.</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جاء في سير أعلام النبلاء: لما اُحتُضِر عبد الرحمن بن الأسود بكى</w:t>
      </w:r>
      <w:r w:rsidR="00C137DE">
        <w:rPr>
          <w:color w:val="000000"/>
          <w:sz w:val="34"/>
          <w:szCs w:val="34"/>
          <w:rtl/>
        </w:rPr>
        <w:t>، فقيل له: ما يبكيك؟ فقال: "أسف</w:t>
      </w:r>
      <w:r w:rsidRPr="00FD64AC">
        <w:rPr>
          <w:color w:val="000000"/>
          <w:sz w:val="34"/>
          <w:szCs w:val="34"/>
          <w:rtl/>
        </w:rPr>
        <w:t>ا</w:t>
      </w:r>
      <w:r w:rsidR="00C137DE">
        <w:rPr>
          <w:rFonts w:hint="cs"/>
          <w:color w:val="000000"/>
          <w:sz w:val="34"/>
          <w:szCs w:val="34"/>
          <w:rtl/>
        </w:rPr>
        <w:t>ً</w:t>
      </w:r>
      <w:r w:rsidRPr="00FD64AC">
        <w:rPr>
          <w:color w:val="000000"/>
          <w:sz w:val="34"/>
          <w:szCs w:val="34"/>
          <w:rtl/>
        </w:rPr>
        <w:t xml:space="preserve"> على الصلاة والصوم"، ولم يزل يتلو القرآن حتى مات.</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 وفي صفة الصفوة: عن هشام بن عروة قال: كان أبي كثير الصوم، ولقد مات يوم مات وهو صائم.</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وأعرف رجلاً فاضلاً قُطِعت يده فصاحبته الآلام والأوجاع طيلة حياته وبقي صابراً محتسباً، وقد أنعم الله</w:t>
      </w:r>
      <w:r w:rsidR="00F259F3">
        <w:rPr>
          <w:color w:val="000000"/>
          <w:sz w:val="34"/>
          <w:szCs w:val="34"/>
          <w:rtl/>
        </w:rPr>
        <w:t xml:space="preserve"> عليه بحفظ القرآن، فكان يُقَرِّ</w:t>
      </w:r>
      <w:r w:rsidR="00F259F3">
        <w:rPr>
          <w:rFonts w:hint="cs"/>
          <w:color w:val="000000"/>
          <w:sz w:val="34"/>
          <w:szCs w:val="34"/>
          <w:rtl/>
        </w:rPr>
        <w:t>ئ</w:t>
      </w:r>
      <w:r w:rsidRPr="00FD64AC">
        <w:rPr>
          <w:color w:val="000000"/>
          <w:sz w:val="34"/>
          <w:szCs w:val="34"/>
          <w:rtl/>
        </w:rPr>
        <w:t xml:space="preserve"> القرآن يعلمه الناس، حتى كان جلُّ وقته يقضيه في تعليم كتاب الله، طال مجلس الإقراء به يوماً من بعد صلاة الفجر إلى صلاة الظهر، فلما حضرت صلاة الظهر صلى مع الإمام، فلما جلس للتشهد الأخير وقرأ التحيات لله فاضت روحه إلى باريها عز وجل.</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وعكسه من نسي الفرائض والمستحبات واشتغل بما يلهيه فإنه يُخشى عليه سوء الخاتمة، قال ابن القيم: أخبرني بعض التجار عن قرابة له أنه احتُضِرَ وهو عنده، وجعلوا يلقنونه لا إله إلا الله، وهو يقول: هذه القطعة رخيصة، وهذا مشتر جيد، هذه كذا حتى قضى.</w:t>
      </w:r>
    </w:p>
    <w:p w:rsidR="00FD64AC" w:rsidRPr="00F259F3" w:rsidRDefault="00FD64AC" w:rsidP="00FD64AC">
      <w:pPr>
        <w:tabs>
          <w:tab w:val="left" w:pos="565"/>
        </w:tabs>
        <w:spacing w:beforeLines="20" w:before="48" w:afterLines="20" w:after="48" w:line="247" w:lineRule="auto"/>
        <w:ind w:left="-341" w:right="-284" w:firstLine="282"/>
        <w:rPr>
          <w:b/>
          <w:bCs/>
          <w:color w:val="000000"/>
          <w:sz w:val="34"/>
          <w:szCs w:val="34"/>
          <w:rtl/>
        </w:rPr>
      </w:pPr>
      <w:r w:rsidRPr="00F259F3">
        <w:rPr>
          <w:b/>
          <w:bCs/>
          <w:color w:val="000000"/>
          <w:sz w:val="34"/>
          <w:szCs w:val="34"/>
          <w:rtl/>
        </w:rPr>
        <w:t xml:space="preserve">الرابع الأخير: الدعاء وحسن الظن بالله: </w:t>
      </w:r>
    </w:p>
    <w:p w:rsidR="00FD64AC" w:rsidRPr="00FD64AC" w:rsidRDefault="00FD64AC" w:rsidP="00F259F3">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عن أمير المؤمنين عُمَر </w:t>
      </w:r>
      <w:r w:rsidR="00F259F3">
        <w:rPr>
          <w:rFonts w:hint="cs"/>
          <w:color w:val="000000"/>
          <w:sz w:val="34"/>
          <w:szCs w:val="34"/>
          <w:rtl/>
        </w:rPr>
        <w:t xml:space="preserve">رضي الله عنه </w:t>
      </w:r>
      <w:r w:rsidRPr="00FD64AC">
        <w:rPr>
          <w:color w:val="000000"/>
          <w:sz w:val="34"/>
          <w:szCs w:val="34"/>
          <w:rtl/>
        </w:rPr>
        <w:t>قال: "اللَّهمَّ ارزقني شهادة في سَبِيلك، واجعل موتي في بَلدِ رسولك"، قالت حفصة: فقلت: "أنَّى يكون هذا؟"، قال</w:t>
      </w:r>
      <w:r w:rsidR="00F259F3">
        <w:rPr>
          <w:color w:val="000000"/>
          <w:sz w:val="34"/>
          <w:szCs w:val="34"/>
          <w:rtl/>
        </w:rPr>
        <w:t>: "يأْتِيني به اللهُ إِذَا شاء"</w:t>
      </w:r>
      <w:r w:rsidR="00F259F3">
        <w:rPr>
          <w:rFonts w:hint="cs"/>
          <w:color w:val="000000"/>
          <w:sz w:val="34"/>
          <w:szCs w:val="34"/>
          <w:rtl/>
        </w:rPr>
        <w:t xml:space="preserve">، </w:t>
      </w:r>
      <w:r w:rsidRPr="00FD64AC">
        <w:rPr>
          <w:color w:val="000000"/>
          <w:sz w:val="34"/>
          <w:szCs w:val="34"/>
          <w:rtl/>
        </w:rPr>
        <w:t>وذكر رزين: كان جُلُّ دعاءِ عمر: "اللَّهم</w:t>
      </w:r>
      <w:r w:rsidR="00F259F3">
        <w:rPr>
          <w:color w:val="000000"/>
          <w:sz w:val="34"/>
          <w:szCs w:val="34"/>
          <w:rtl/>
        </w:rPr>
        <w:t>َّ ارزُقني شَهَادَة في سَبيلكَ"</w:t>
      </w:r>
      <w:r w:rsidR="00F259F3">
        <w:rPr>
          <w:rFonts w:hint="cs"/>
          <w:color w:val="000000"/>
          <w:sz w:val="34"/>
          <w:szCs w:val="34"/>
          <w:rtl/>
        </w:rPr>
        <w:t xml:space="preserve">، </w:t>
      </w:r>
      <w:r w:rsidRPr="00FD64AC">
        <w:rPr>
          <w:color w:val="000000"/>
          <w:sz w:val="34"/>
          <w:szCs w:val="34"/>
          <w:rtl/>
        </w:rPr>
        <w:t>فكان أن كتب الله له الشها</w:t>
      </w:r>
      <w:bookmarkStart w:id="0" w:name="_GoBack"/>
      <w:bookmarkEnd w:id="0"/>
      <w:r w:rsidRPr="00FD64AC">
        <w:rPr>
          <w:color w:val="000000"/>
          <w:sz w:val="34"/>
          <w:szCs w:val="34"/>
          <w:rtl/>
        </w:rPr>
        <w:t>دة في المدينة المنورة كما تعلمون.</w:t>
      </w:r>
    </w:p>
    <w:p w:rsidR="00FD64AC" w:rsidRPr="00FD64AC" w:rsidRDefault="00FD64AC" w:rsidP="00F259F3">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قال </w:t>
      </w:r>
      <w:r w:rsidR="00F259F3">
        <w:rPr>
          <w:rFonts w:hint="cs"/>
          <w:color w:val="000000"/>
          <w:sz w:val="34"/>
          <w:szCs w:val="34"/>
          <w:rtl/>
        </w:rPr>
        <w:t xml:space="preserve">صلى الله عليه وسلم: </w:t>
      </w:r>
      <w:r w:rsidRPr="00F259F3">
        <w:rPr>
          <w:rStyle w:val="Char2"/>
          <w:rtl/>
        </w:rPr>
        <w:t>«يَقُولُ اللَّهُ تَعَالَى: أَنَا عِنْدَ ظَنِّ عَبْدِي بِي، وَأَنَا مَعَهُ إِذَا ذَكَرَنِي»</w:t>
      </w:r>
      <w:r w:rsidR="00F259F3">
        <w:rPr>
          <w:rFonts w:hint="cs"/>
          <w:color w:val="000000"/>
          <w:sz w:val="34"/>
          <w:szCs w:val="34"/>
          <w:rtl/>
        </w:rPr>
        <w:t xml:space="preserve"> [البخاري]</w:t>
      </w:r>
      <w:r w:rsidRPr="00FD64AC">
        <w:rPr>
          <w:color w:val="000000"/>
          <w:sz w:val="34"/>
          <w:szCs w:val="34"/>
          <w:rtl/>
        </w:rPr>
        <w:t>.</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 xml:space="preserve"> ومن هنا كان الإمام سفيان الثوري يقول: "ما أ</w:t>
      </w:r>
      <w:r w:rsidR="00F259F3">
        <w:rPr>
          <w:rFonts w:hint="cs"/>
          <w:color w:val="000000"/>
          <w:sz w:val="34"/>
          <w:szCs w:val="34"/>
          <w:rtl/>
        </w:rPr>
        <w:t>ُ</w:t>
      </w:r>
      <w:r w:rsidRPr="00FD64AC">
        <w:rPr>
          <w:color w:val="000000"/>
          <w:sz w:val="34"/>
          <w:szCs w:val="34"/>
          <w:rtl/>
        </w:rPr>
        <w:t>حب أن</w:t>
      </w:r>
      <w:r w:rsidR="00F259F3">
        <w:rPr>
          <w:rFonts w:hint="cs"/>
          <w:color w:val="000000"/>
          <w:sz w:val="34"/>
          <w:szCs w:val="34"/>
          <w:rtl/>
        </w:rPr>
        <w:t>ّ</w:t>
      </w:r>
      <w:r w:rsidRPr="00FD64AC">
        <w:rPr>
          <w:color w:val="000000"/>
          <w:sz w:val="34"/>
          <w:szCs w:val="34"/>
          <w:rtl/>
        </w:rPr>
        <w:t xml:space="preserve"> حسابي جُعل إلى والدتي، ربي خير لي من والدتي</w:t>
      </w:r>
      <w:r w:rsidR="00F259F3">
        <w:rPr>
          <w:rFonts w:hint="cs"/>
          <w:color w:val="000000"/>
          <w:sz w:val="34"/>
          <w:szCs w:val="34"/>
          <w:rtl/>
        </w:rPr>
        <w:t>!</w:t>
      </w:r>
      <w:r w:rsidRPr="00FD64AC">
        <w:rPr>
          <w:color w:val="000000"/>
          <w:sz w:val="34"/>
          <w:szCs w:val="34"/>
          <w:rtl/>
        </w:rPr>
        <w:t>".</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lastRenderedPageBreak/>
        <w:t>عن إدريس بن عبد الله المروزي قال: "مرض أعرابي، فقيل له: "إنك تموت"، قال: "إلى أين ي</w:t>
      </w:r>
      <w:r w:rsidR="00F259F3">
        <w:rPr>
          <w:rFonts w:hint="cs"/>
          <w:color w:val="000000"/>
          <w:sz w:val="34"/>
          <w:szCs w:val="34"/>
          <w:rtl/>
        </w:rPr>
        <w:t>ُ</w:t>
      </w:r>
      <w:r w:rsidRPr="00FD64AC">
        <w:rPr>
          <w:color w:val="000000"/>
          <w:sz w:val="34"/>
          <w:szCs w:val="34"/>
          <w:rtl/>
        </w:rPr>
        <w:t>ذهب بي؟" قال: "إلى الله"، قال: "فما كراهتي أن أذهب إلى من لا أرى الخير إلا منه؟</w:t>
      </w:r>
      <w:r w:rsidR="00F259F3">
        <w:rPr>
          <w:rFonts w:hint="cs"/>
          <w:color w:val="000000"/>
          <w:sz w:val="34"/>
          <w:szCs w:val="34"/>
          <w:rtl/>
        </w:rPr>
        <w:t>!</w:t>
      </w:r>
      <w:r w:rsidRPr="00FD64AC">
        <w:rPr>
          <w:color w:val="000000"/>
          <w:sz w:val="34"/>
          <w:szCs w:val="34"/>
          <w:rtl/>
        </w:rPr>
        <w:t>".</w:t>
      </w:r>
    </w:p>
    <w:p w:rsidR="00FD64AC" w:rsidRPr="00F259F3" w:rsidRDefault="00FD64AC" w:rsidP="00FD64AC">
      <w:pPr>
        <w:tabs>
          <w:tab w:val="left" w:pos="565"/>
        </w:tabs>
        <w:spacing w:beforeLines="20" w:before="48" w:afterLines="20" w:after="48" w:line="247" w:lineRule="auto"/>
        <w:ind w:left="-341" w:right="-284" w:firstLine="282"/>
        <w:rPr>
          <w:b/>
          <w:bCs/>
          <w:color w:val="000000"/>
          <w:sz w:val="34"/>
          <w:szCs w:val="34"/>
          <w:rtl/>
        </w:rPr>
      </w:pPr>
      <w:r w:rsidRPr="00F259F3">
        <w:rPr>
          <w:b/>
          <w:bCs/>
          <w:color w:val="000000"/>
          <w:sz w:val="34"/>
          <w:szCs w:val="34"/>
          <w:rtl/>
        </w:rPr>
        <w:t>وبعد أيها الشاب:</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هذه أربعة أسباب ينال بها أحدنا حسن الخاتمة بإذن الله:</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1.</w:t>
      </w:r>
      <w:r w:rsidRPr="00FD64AC">
        <w:rPr>
          <w:color w:val="000000"/>
          <w:sz w:val="34"/>
          <w:szCs w:val="34"/>
          <w:rtl/>
        </w:rPr>
        <w:tab/>
        <w:t>الابتعاد عن المحرمات.</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2.</w:t>
      </w:r>
      <w:r w:rsidRPr="00FD64AC">
        <w:rPr>
          <w:color w:val="000000"/>
          <w:sz w:val="34"/>
          <w:szCs w:val="34"/>
          <w:rtl/>
        </w:rPr>
        <w:tab/>
        <w:t>المحافظة على الواجبات.</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3.</w:t>
      </w:r>
      <w:r w:rsidRPr="00FD64AC">
        <w:rPr>
          <w:color w:val="000000"/>
          <w:sz w:val="34"/>
          <w:szCs w:val="34"/>
          <w:rtl/>
        </w:rPr>
        <w:tab/>
        <w:t>المداومة على المستحبات.</w:t>
      </w:r>
    </w:p>
    <w:p w:rsidR="00FD64AC" w:rsidRPr="00FD64AC" w:rsidRDefault="00FD64AC" w:rsidP="00FD64AC">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4.</w:t>
      </w:r>
      <w:r w:rsidRPr="00FD64AC">
        <w:rPr>
          <w:color w:val="000000"/>
          <w:sz w:val="34"/>
          <w:szCs w:val="34"/>
          <w:rtl/>
        </w:rPr>
        <w:tab/>
        <w:t>الدعاء وحسن الظن بالله.</w:t>
      </w:r>
    </w:p>
    <w:p w:rsidR="00216417" w:rsidRPr="00216417" w:rsidRDefault="00FD64AC" w:rsidP="00F259F3">
      <w:pPr>
        <w:tabs>
          <w:tab w:val="left" w:pos="565"/>
        </w:tabs>
        <w:spacing w:beforeLines="20" w:before="48" w:afterLines="20" w:after="48" w:line="247" w:lineRule="auto"/>
        <w:ind w:left="-341" w:right="-284" w:firstLine="282"/>
        <w:rPr>
          <w:color w:val="000000"/>
          <w:sz w:val="34"/>
          <w:szCs w:val="34"/>
          <w:rtl/>
        </w:rPr>
      </w:pPr>
      <w:r w:rsidRPr="00FD64AC">
        <w:rPr>
          <w:color w:val="000000"/>
          <w:sz w:val="34"/>
          <w:szCs w:val="34"/>
          <w:rtl/>
        </w:rPr>
        <w:t>اللهم أحسن ختامنا في الأمور كلها</w:t>
      </w:r>
      <w:r w:rsidR="00F259F3">
        <w:rPr>
          <w:rFonts w:hint="cs"/>
          <w:color w:val="000000"/>
          <w:sz w:val="34"/>
          <w:szCs w:val="34"/>
          <w:rtl/>
        </w:rPr>
        <w:t>،</w:t>
      </w:r>
      <w:r w:rsidRPr="00FD64AC">
        <w:rPr>
          <w:color w:val="000000"/>
          <w:sz w:val="34"/>
          <w:szCs w:val="34"/>
          <w:rtl/>
        </w:rPr>
        <w:t xml:space="preserve"> وأجرنا من خزي الدنيا وعذاب الآخرة، اللهم اجعل خير عمرنا آخره</w:t>
      </w:r>
      <w:r w:rsidR="00F259F3">
        <w:rPr>
          <w:rFonts w:hint="cs"/>
          <w:color w:val="000000"/>
          <w:sz w:val="34"/>
          <w:szCs w:val="34"/>
          <w:rtl/>
        </w:rPr>
        <w:t>،</w:t>
      </w:r>
      <w:r w:rsidRPr="00FD64AC">
        <w:rPr>
          <w:color w:val="000000"/>
          <w:sz w:val="34"/>
          <w:szCs w:val="34"/>
          <w:rtl/>
        </w:rPr>
        <w:t xml:space="preserve"> وخير عملنا آخره</w:t>
      </w:r>
      <w:r w:rsidR="00F259F3">
        <w:rPr>
          <w:rFonts w:hint="cs"/>
          <w:color w:val="000000"/>
          <w:sz w:val="34"/>
          <w:szCs w:val="34"/>
          <w:rtl/>
        </w:rPr>
        <w:t>،</w:t>
      </w:r>
      <w:r w:rsidR="00F259F3">
        <w:rPr>
          <w:color w:val="000000"/>
          <w:sz w:val="34"/>
          <w:szCs w:val="34"/>
          <w:rtl/>
        </w:rPr>
        <w:t xml:space="preserve"> وخير أيامنا يوم نلقاك</w:t>
      </w:r>
      <w:r w:rsidRPr="00FD64AC">
        <w:rPr>
          <w:color w:val="000000"/>
          <w:sz w:val="34"/>
          <w:szCs w:val="34"/>
          <w:rtl/>
        </w:rPr>
        <w:t xml:space="preserve">، نلقاك وأنت راض عنا.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323ED"/>
    <w:multiLevelType w:val="hybridMultilevel"/>
    <w:tmpl w:val="9D1A65C6"/>
    <w:lvl w:ilvl="0" w:tplc="52448486">
      <w:start w:val="1"/>
      <w:numFmt w:val="decimal"/>
      <w:lvlText w:val="%1-"/>
      <w:lvlJc w:val="left"/>
      <w:pPr>
        <w:ind w:left="661" w:hanging="72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3">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5"/>
  </w:num>
  <w:num w:numId="7">
    <w:abstractNumId w:val="12"/>
  </w:num>
  <w:num w:numId="8">
    <w:abstractNumId w:val="6"/>
  </w:num>
  <w:num w:numId="9">
    <w:abstractNumId w:val="0"/>
  </w:num>
  <w:num w:numId="10">
    <w:abstractNumId w:val="7"/>
  </w:num>
  <w:num w:numId="11">
    <w:abstractNumId w:val="3"/>
  </w:num>
  <w:num w:numId="12">
    <w:abstractNumId w:val="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B4"/>
    <w:rsid w:val="00035337"/>
    <w:rsid w:val="000457CF"/>
    <w:rsid w:val="00054498"/>
    <w:rsid w:val="0005528E"/>
    <w:rsid w:val="000762F9"/>
    <w:rsid w:val="000A3B0F"/>
    <w:rsid w:val="000D514F"/>
    <w:rsid w:val="000F30C3"/>
    <w:rsid w:val="0012113B"/>
    <w:rsid w:val="0012755B"/>
    <w:rsid w:val="00143691"/>
    <w:rsid w:val="00164E7A"/>
    <w:rsid w:val="00177C38"/>
    <w:rsid w:val="001A4684"/>
    <w:rsid w:val="001B215B"/>
    <w:rsid w:val="001C679E"/>
    <w:rsid w:val="001D490D"/>
    <w:rsid w:val="001F3B8A"/>
    <w:rsid w:val="00216417"/>
    <w:rsid w:val="00236371"/>
    <w:rsid w:val="00243595"/>
    <w:rsid w:val="0027635E"/>
    <w:rsid w:val="0029359D"/>
    <w:rsid w:val="002A571E"/>
    <w:rsid w:val="002B123F"/>
    <w:rsid w:val="002C0FCB"/>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54BB4"/>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A5140"/>
    <w:rsid w:val="006B0C7B"/>
    <w:rsid w:val="006D460A"/>
    <w:rsid w:val="007002B1"/>
    <w:rsid w:val="00705D1E"/>
    <w:rsid w:val="00714019"/>
    <w:rsid w:val="00732B7B"/>
    <w:rsid w:val="007628AB"/>
    <w:rsid w:val="00784A3E"/>
    <w:rsid w:val="00794F71"/>
    <w:rsid w:val="007B5246"/>
    <w:rsid w:val="007B6545"/>
    <w:rsid w:val="007B7B12"/>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B4E35"/>
    <w:rsid w:val="00BF37A2"/>
    <w:rsid w:val="00BF4076"/>
    <w:rsid w:val="00BF56DB"/>
    <w:rsid w:val="00C1159E"/>
    <w:rsid w:val="00C137D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97DCC"/>
    <w:rsid w:val="00DA4941"/>
    <w:rsid w:val="00DE79DC"/>
    <w:rsid w:val="00E15195"/>
    <w:rsid w:val="00EB3024"/>
    <w:rsid w:val="00ED14BE"/>
    <w:rsid w:val="00ED155E"/>
    <w:rsid w:val="00EE0A52"/>
    <w:rsid w:val="00EE7199"/>
    <w:rsid w:val="00F11EB3"/>
    <w:rsid w:val="00F259F3"/>
    <w:rsid w:val="00F54693"/>
    <w:rsid w:val="00F7477C"/>
    <w:rsid w:val="00F922A8"/>
    <w:rsid w:val="00FA17EF"/>
    <w:rsid w:val="00FA7218"/>
    <w:rsid w:val="00FB5049"/>
    <w:rsid w:val="00FD2903"/>
    <w:rsid w:val="00FD64AC"/>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DD248-DC84-47CA-855A-0B298F0A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834478">
      <w:bodyDiv w:val="1"/>
      <w:marLeft w:val="0"/>
      <w:marRight w:val="0"/>
      <w:marTop w:val="0"/>
      <w:marBottom w:val="0"/>
      <w:divBdr>
        <w:top w:val="none" w:sz="0" w:space="0" w:color="auto"/>
        <w:left w:val="none" w:sz="0" w:space="0" w:color="auto"/>
        <w:bottom w:val="none" w:sz="0" w:space="0" w:color="auto"/>
        <w:right w:val="none" w:sz="0" w:space="0" w:color="auto"/>
      </w:divBdr>
    </w:div>
    <w:div w:id="875309049">
      <w:bodyDiv w:val="1"/>
      <w:marLeft w:val="0"/>
      <w:marRight w:val="0"/>
      <w:marTop w:val="0"/>
      <w:marBottom w:val="0"/>
      <w:divBdr>
        <w:top w:val="none" w:sz="0" w:space="0" w:color="auto"/>
        <w:left w:val="none" w:sz="0" w:space="0" w:color="auto"/>
        <w:bottom w:val="none" w:sz="0" w:space="0" w:color="auto"/>
        <w:right w:val="none" w:sz="0" w:space="0" w:color="auto"/>
      </w:divBdr>
    </w:div>
    <w:div w:id="1807047643">
      <w:bodyDiv w:val="1"/>
      <w:marLeft w:val="0"/>
      <w:marRight w:val="0"/>
      <w:marTop w:val="0"/>
      <w:marBottom w:val="0"/>
      <w:divBdr>
        <w:top w:val="none" w:sz="0" w:space="0" w:color="auto"/>
        <w:left w:val="none" w:sz="0" w:space="0" w:color="auto"/>
        <w:bottom w:val="none" w:sz="0" w:space="0" w:color="auto"/>
        <w:right w:val="none" w:sz="0" w:space="0" w:color="auto"/>
      </w:divBdr>
    </w:div>
    <w:div w:id="185673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148</TotalTime>
  <Pages>1</Pages>
  <Words>1238</Words>
  <Characters>7061</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7</cp:revision>
  <dcterms:created xsi:type="dcterms:W3CDTF">2019-03-09T07:14:00Z</dcterms:created>
  <dcterms:modified xsi:type="dcterms:W3CDTF">2019-03-30T07:20:00Z</dcterms:modified>
</cp:coreProperties>
</file>