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sz w:val="34"/>
          <w:szCs w:val="34"/>
          <w:rtl/>
        </w:rPr>
      </w:pPr>
      <w:r w:rsidRPr="00FA34FE">
        <w:rPr>
          <w:rFonts w:hint="cs"/>
          <w:noProof/>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b/>
          <w:bCs/>
          <w:sz w:val="36"/>
          <w:szCs w:val="36"/>
          <w:rtl/>
        </w:rPr>
      </w:pPr>
      <w:r w:rsidRPr="00F357B9">
        <w:rPr>
          <w:rFonts w:ascii="Traditional Arabic" w:hAnsi="Traditional Arabic" w:cs="Traditional Arabic" w:hint="cs"/>
          <w:b/>
          <w:bCs/>
          <w:sz w:val="36"/>
          <w:szCs w:val="36"/>
          <w:rtl/>
        </w:rPr>
        <w:t>الدكتور محمد خير الشعال</w:t>
      </w:r>
    </w:p>
    <w:p w:rsidR="00C0145C" w:rsidRDefault="00075582" w:rsidP="005D493B">
      <w:pPr>
        <w:bidi/>
        <w:spacing w:line="240" w:lineRule="auto"/>
        <w:ind w:hanging="7"/>
        <w:contextualSpacing/>
        <w:jc w:val="center"/>
        <w:rPr>
          <w:rFonts w:hint="cs"/>
          <w:rtl/>
        </w:rPr>
      </w:pPr>
      <w:hyperlink r:id="rId9" w:history="1">
        <w:r w:rsidR="00FA34FE" w:rsidRPr="00FA34FE">
          <w:rPr>
            <w:rStyle w:val="Hyperlink"/>
          </w:rPr>
          <w:t>http://dr-shaal.com</w:t>
        </w:r>
      </w:hyperlink>
    </w:p>
    <w:p w:rsidR="003C1A34" w:rsidRPr="00934EDD" w:rsidRDefault="003C1A34" w:rsidP="003C1A34">
      <w:pPr>
        <w:pStyle w:val="Heading1"/>
        <w:tabs>
          <w:tab w:val="left" w:pos="708"/>
        </w:tabs>
        <w:ind w:left="-1" w:firstLine="282"/>
        <w:rPr>
          <w:rFonts w:hint="cs"/>
          <w:sz w:val="34"/>
          <w:rtl/>
        </w:rPr>
      </w:pPr>
      <w:r>
        <w:rPr>
          <w:rFonts w:hint="cs"/>
          <w:sz w:val="34"/>
          <w:rtl/>
        </w:rPr>
        <w:t>الحلقة الثالثة والعشرون:</w:t>
      </w:r>
      <w:r>
        <w:rPr>
          <w:rFonts w:hint="cs"/>
          <w:sz w:val="34"/>
          <w:rtl/>
        </w:rPr>
        <w:br/>
        <w:t>الغيرة (2)</w:t>
      </w:r>
    </w:p>
    <w:p w:rsidR="003C1A34" w:rsidRDefault="003C1A34" w:rsidP="003C1A34">
      <w:pPr>
        <w:tabs>
          <w:tab w:val="left" w:pos="708"/>
        </w:tabs>
        <w:bidi/>
        <w:ind w:left="-1" w:firstLine="282"/>
        <w:rPr>
          <w:rFonts w:ascii="Times New Roman" w:eastAsia="Times New Roman" w:hAnsi="Times New Roman" w:hint="cs"/>
          <w:sz w:val="34"/>
          <w:szCs w:val="34"/>
          <w:u w:val="single"/>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w:t>
      </w: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p>
    <w:p w:rsidR="003C1A34" w:rsidRDefault="003C1A34" w:rsidP="003C1A34">
      <w:pPr>
        <w:tabs>
          <w:tab w:val="left" w:pos="708"/>
        </w:tabs>
        <w:bidi/>
        <w:ind w:left="-1" w:firstLine="282"/>
        <w:rPr>
          <w:rFonts w:ascii="Times New Roman" w:eastAsia="Times New Roman" w:hAnsi="Times New Roman" w:hint="cs"/>
          <w:sz w:val="34"/>
          <w:szCs w:val="34"/>
          <w:rtl/>
        </w:rPr>
      </w:pPr>
      <w:r w:rsidRPr="003E0FFF">
        <w:rPr>
          <w:rFonts w:ascii="Times New Roman" w:eastAsia="Times New Roman" w:hAnsi="Times New Roman" w:hint="cs"/>
          <w:sz w:val="34"/>
          <w:szCs w:val="34"/>
          <w:rtl/>
        </w:rPr>
        <w:t xml:space="preserve">كنت بدأت معكم في الحلقة الماضية حديثاً عن </w:t>
      </w:r>
      <w:r>
        <w:rPr>
          <w:rFonts w:ascii="Times New Roman" w:eastAsia="Times New Roman" w:hAnsi="Times New Roman" w:hint="cs"/>
          <w:sz w:val="34"/>
          <w:szCs w:val="34"/>
          <w:rtl/>
        </w:rPr>
        <w:t>الغيرة</w:t>
      </w:r>
      <w:r w:rsidRPr="003E0FFF">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ف</w:t>
      </w:r>
      <w:r w:rsidRPr="003E0FFF">
        <w:rPr>
          <w:rFonts w:ascii="Times New Roman" w:eastAsia="Times New Roman" w:hAnsi="Times New Roman" w:hint="cs"/>
          <w:sz w:val="34"/>
          <w:szCs w:val="34"/>
          <w:rtl/>
        </w:rPr>
        <w:t>حدثت</w:t>
      </w:r>
      <w:r>
        <w:rPr>
          <w:rFonts w:ascii="Times New Roman" w:eastAsia="Times New Roman" w:hAnsi="Times New Roman" w:hint="cs"/>
          <w:sz w:val="34"/>
          <w:szCs w:val="34"/>
          <w:rtl/>
        </w:rPr>
        <w:t>كم</w:t>
      </w:r>
      <w:r w:rsidRPr="003E0FFF">
        <w:rPr>
          <w:rFonts w:ascii="Times New Roman" w:eastAsia="Times New Roman" w:hAnsi="Times New Roman" w:hint="cs"/>
          <w:sz w:val="34"/>
          <w:szCs w:val="34"/>
          <w:rtl/>
        </w:rPr>
        <w:t xml:space="preserve"> عن </w:t>
      </w:r>
      <w:r>
        <w:rPr>
          <w:rFonts w:ascii="Times New Roman" w:eastAsia="Times New Roman" w:hAnsi="Times New Roman" w:hint="cs"/>
          <w:sz w:val="34"/>
          <w:szCs w:val="34"/>
          <w:rtl/>
        </w:rPr>
        <w:t xml:space="preserve">أقسام الغيرة، وأسباب الغيرة المرضية، </w:t>
      </w:r>
    </w:p>
    <w:p w:rsidR="003C1A34" w:rsidRDefault="003C1A34" w:rsidP="003C1A34">
      <w:pPr>
        <w:tabs>
          <w:tab w:val="left" w:pos="708"/>
        </w:tabs>
        <w:bidi/>
        <w:ind w:left="-1" w:firstLine="282"/>
        <w:rPr>
          <w:rFonts w:ascii="Times New Roman" w:eastAsia="Times New Roman" w:hAnsi="Times New Roman" w:hint="cs"/>
          <w:sz w:val="34"/>
          <w:szCs w:val="34"/>
          <w:u w:val="single"/>
          <w:rtl/>
        </w:rPr>
      </w:pPr>
      <w:r w:rsidRPr="003E0FFF">
        <w:rPr>
          <w:rFonts w:ascii="Times New Roman" w:eastAsia="Times New Roman" w:hAnsi="Times New Roman" w:hint="cs"/>
          <w:sz w:val="34"/>
          <w:szCs w:val="34"/>
          <w:rtl/>
        </w:rPr>
        <w:t xml:space="preserve">واليوم </w:t>
      </w:r>
      <w:r>
        <w:rPr>
          <w:rFonts w:ascii="Times New Roman" w:eastAsia="Times New Roman" w:hAnsi="Times New Roman" w:hint="cs"/>
          <w:sz w:val="34"/>
          <w:szCs w:val="34"/>
          <w:rtl/>
        </w:rPr>
        <w:t>أ</w:t>
      </w:r>
      <w:r w:rsidRPr="003E0FFF">
        <w:rPr>
          <w:rFonts w:ascii="Times New Roman" w:eastAsia="Times New Roman" w:hAnsi="Times New Roman" w:hint="cs"/>
          <w:sz w:val="34"/>
          <w:szCs w:val="34"/>
          <w:rtl/>
        </w:rPr>
        <w:t>تابع ما بدأ</w:t>
      </w:r>
      <w:r>
        <w:rPr>
          <w:rFonts w:ascii="Times New Roman" w:eastAsia="Times New Roman" w:hAnsi="Times New Roman" w:hint="cs"/>
          <w:sz w:val="34"/>
          <w:szCs w:val="34"/>
          <w:rtl/>
        </w:rPr>
        <w:t>ت</w:t>
      </w:r>
      <w:r w:rsidRPr="003E0FFF">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الحديث عنه</w:t>
      </w:r>
      <w:r w:rsidRPr="003E0FFF">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سأ</w:t>
      </w:r>
      <w:r w:rsidRPr="003E0FFF">
        <w:rPr>
          <w:rFonts w:ascii="Times New Roman" w:eastAsia="Times New Roman" w:hAnsi="Times New Roman" w:hint="cs"/>
          <w:sz w:val="34"/>
          <w:szCs w:val="34"/>
          <w:rtl/>
        </w:rPr>
        <w:t>تحدث عن</w:t>
      </w:r>
      <w:r>
        <w:rPr>
          <w:rFonts w:ascii="Times New Roman" w:eastAsia="Times New Roman" w:hAnsi="Times New Roman" w:hint="cs"/>
          <w:sz w:val="34"/>
          <w:szCs w:val="34"/>
          <w:rtl/>
        </w:rPr>
        <w:t xml:space="preserve"> علاج الغيرة المرَضية من خلال بعض النصائح للأزواج والزوجات. </w:t>
      </w:r>
    </w:p>
    <w:p w:rsidR="003C1A34" w:rsidRPr="00934EDD" w:rsidRDefault="003C1A34" w:rsidP="003C1A34">
      <w:pPr>
        <w:pStyle w:val="13"/>
        <w:tabs>
          <w:tab w:val="left" w:pos="708"/>
        </w:tabs>
        <w:ind w:left="-1" w:firstLine="282"/>
        <w:rPr>
          <w:rFonts w:hint="cs"/>
          <w:rtl/>
        </w:rPr>
      </w:pPr>
      <w:r w:rsidRPr="00934EDD">
        <w:rPr>
          <w:rFonts w:hint="cs"/>
          <w:rtl/>
        </w:rPr>
        <w:t>علاج الغيرة المرضية</w:t>
      </w:r>
      <w:r>
        <w:rPr>
          <w:rFonts w:hint="cs"/>
          <w:rtl/>
        </w:rPr>
        <w:t>عند الزوجات</w:t>
      </w:r>
      <w:r w:rsidRPr="00934EDD">
        <w:rPr>
          <w:rtl/>
        </w:rPr>
        <w:t>:</w:t>
      </w:r>
      <w:r>
        <w:rPr>
          <w:rFonts w:hint="cs"/>
          <w:rtl/>
        </w:rPr>
        <w:t xml:space="preserve"> </w:t>
      </w:r>
    </w:p>
    <w:p w:rsidR="003C1A34" w:rsidRDefault="003C1A34" w:rsidP="003C1A34">
      <w:pPr>
        <w:tabs>
          <w:tab w:val="left" w:pos="509"/>
          <w:tab w:val="left" w:pos="708"/>
        </w:tabs>
        <w:bidi/>
        <w:ind w:left="-1" w:firstLine="282"/>
        <w:contextualSpacing/>
        <w:jc w:val="lowKashida"/>
        <w:rPr>
          <w:rFonts w:hint="cs"/>
          <w:sz w:val="34"/>
          <w:szCs w:val="34"/>
          <w:rtl/>
        </w:rPr>
      </w:pPr>
      <w:r w:rsidRPr="00934EDD">
        <w:rPr>
          <w:rFonts w:hint="cs"/>
          <w:sz w:val="34"/>
          <w:szCs w:val="34"/>
          <w:rtl/>
        </w:rPr>
        <w:t xml:space="preserve">قال أبو الأسود الدؤلي موصياً ابنته يوم زفافها: (إياك والغَيرة </w:t>
      </w:r>
      <w:r>
        <w:rPr>
          <w:rFonts w:hint="cs"/>
          <w:sz w:val="34"/>
          <w:szCs w:val="34"/>
          <w:rtl/>
        </w:rPr>
        <w:t>-</w:t>
      </w:r>
      <w:r w:rsidRPr="00934EDD">
        <w:rPr>
          <w:rFonts w:hint="cs"/>
          <w:sz w:val="34"/>
          <w:szCs w:val="34"/>
          <w:rtl/>
        </w:rPr>
        <w:t xml:space="preserve">يعني: المرضية- فإنها مفتاحُ الطلاق، وعليك بالزينة، وأزْيَنُ الزينة الكحلُ، وعليك بالطيب، وأطيبُ الطيب إسباغُ الوضوء). </w:t>
      </w:r>
    </w:p>
    <w:p w:rsidR="003C1A34" w:rsidRDefault="003C1A34" w:rsidP="003C1A34">
      <w:pPr>
        <w:tabs>
          <w:tab w:val="left" w:pos="509"/>
          <w:tab w:val="left" w:pos="708"/>
        </w:tabs>
        <w:bidi/>
        <w:ind w:left="-1" w:firstLine="282"/>
        <w:contextualSpacing/>
        <w:jc w:val="lowKashida"/>
        <w:rPr>
          <w:rFonts w:hint="cs"/>
          <w:sz w:val="34"/>
          <w:szCs w:val="34"/>
          <w:rtl/>
        </w:rPr>
      </w:pPr>
      <w:r>
        <w:rPr>
          <w:rFonts w:hint="cs"/>
          <w:sz w:val="34"/>
          <w:szCs w:val="34"/>
          <w:rtl/>
        </w:rPr>
        <w:t xml:space="preserve">وسيكون الحديث عن علاج الغيرة المرضية من خلال محاور أربعة: </w:t>
      </w:r>
    </w:p>
    <w:p w:rsidR="003C1A34" w:rsidRDefault="003C1A34" w:rsidP="00BB0568">
      <w:pPr>
        <w:numPr>
          <w:ilvl w:val="0"/>
          <w:numId w:val="5"/>
        </w:numPr>
        <w:tabs>
          <w:tab w:val="left" w:pos="509"/>
          <w:tab w:val="left" w:pos="708"/>
        </w:tabs>
        <w:bidi/>
        <w:spacing w:after="0" w:line="240" w:lineRule="auto"/>
        <w:contextualSpacing/>
        <w:jc w:val="lowKashida"/>
        <w:rPr>
          <w:rFonts w:hint="cs"/>
          <w:sz w:val="34"/>
          <w:szCs w:val="34"/>
        </w:rPr>
      </w:pPr>
      <w:r>
        <w:rPr>
          <w:rFonts w:hint="cs"/>
          <w:sz w:val="34"/>
          <w:szCs w:val="34"/>
          <w:rtl/>
        </w:rPr>
        <w:t>نصائح للتعامل مع الزوجة الغيورة</w:t>
      </w:r>
    </w:p>
    <w:p w:rsidR="003C1A34" w:rsidRDefault="003C1A34" w:rsidP="00BB0568">
      <w:pPr>
        <w:numPr>
          <w:ilvl w:val="0"/>
          <w:numId w:val="5"/>
        </w:numPr>
        <w:tabs>
          <w:tab w:val="left" w:pos="509"/>
          <w:tab w:val="left" w:pos="708"/>
        </w:tabs>
        <w:bidi/>
        <w:spacing w:after="0" w:line="240" w:lineRule="auto"/>
        <w:contextualSpacing/>
        <w:jc w:val="lowKashida"/>
        <w:rPr>
          <w:rFonts w:hint="cs"/>
          <w:sz w:val="34"/>
          <w:szCs w:val="34"/>
        </w:rPr>
      </w:pPr>
      <w:r>
        <w:rPr>
          <w:rFonts w:hint="cs"/>
          <w:sz w:val="34"/>
          <w:szCs w:val="34"/>
          <w:rtl/>
        </w:rPr>
        <w:t>كلمات للزوجة الغيورة</w:t>
      </w:r>
    </w:p>
    <w:p w:rsidR="003C1A34" w:rsidRPr="00934EDD" w:rsidRDefault="003C1A34" w:rsidP="003C1A34">
      <w:pPr>
        <w:pStyle w:val="Heading3"/>
        <w:rPr>
          <w:rFonts w:hint="cs"/>
          <w:rtl/>
        </w:rPr>
      </w:pPr>
      <w:r w:rsidRPr="00934EDD">
        <w:rPr>
          <w:rFonts w:hint="cs"/>
          <w:rtl/>
        </w:rPr>
        <w:t>نصائح للتعامل مع الزوجة الغيورة:</w:t>
      </w:r>
    </w:p>
    <w:p w:rsidR="003C1A34" w:rsidRPr="004228B8" w:rsidRDefault="003C1A34" w:rsidP="00BB0568">
      <w:pPr>
        <w:numPr>
          <w:ilvl w:val="0"/>
          <w:numId w:val="4"/>
        </w:numPr>
        <w:tabs>
          <w:tab w:val="left" w:pos="509"/>
          <w:tab w:val="left" w:pos="708"/>
        </w:tabs>
        <w:bidi/>
        <w:spacing w:after="0" w:line="240" w:lineRule="auto"/>
        <w:ind w:left="-1" w:firstLine="282"/>
        <w:contextualSpacing/>
        <w:jc w:val="lowKashida"/>
        <w:rPr>
          <w:sz w:val="34"/>
          <w:szCs w:val="34"/>
          <w:rtl/>
        </w:rPr>
      </w:pPr>
      <w:r w:rsidRPr="004228B8">
        <w:rPr>
          <w:rFonts w:hint="cs"/>
          <w:sz w:val="34"/>
          <w:szCs w:val="34"/>
          <w:rtl/>
        </w:rPr>
        <w:t>الغيرةُ عند زوجتك دليلُ محبةٍ وتعلُّقٍ كبيرين، فاستثمرْهُما وقدِّرْهما، والتزمْ الحلمَ والحكمةَ والرفقَ أسلوباً في تعاملِكَ مع غيرتك، واعلم أن ردّك على الغيرة بابتسامة دليل على وفور عقلك.</w:t>
      </w:r>
    </w:p>
    <w:p w:rsidR="003C1A34" w:rsidRPr="00EB57AB" w:rsidRDefault="003C1A34" w:rsidP="003C1A34">
      <w:pPr>
        <w:tabs>
          <w:tab w:val="left" w:pos="708"/>
        </w:tabs>
        <w:bidi/>
        <w:ind w:firstLine="282"/>
        <w:rPr>
          <w:rFonts w:ascii="Times New Roman" w:eastAsia="Times New Roman" w:hAnsi="Times New Roman"/>
          <w:sz w:val="34"/>
          <w:szCs w:val="34"/>
          <w:rtl/>
        </w:rPr>
      </w:pPr>
      <w:r w:rsidRPr="00EB57AB">
        <w:rPr>
          <w:rFonts w:ascii="Times New Roman" w:eastAsia="Times New Roman" w:hAnsi="Times New Roman" w:hint="cs"/>
          <w:sz w:val="34"/>
          <w:szCs w:val="34"/>
          <w:rtl/>
        </w:rPr>
        <w:t>عن أنس</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بن</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مالك</w:t>
      </w:r>
      <w:r w:rsidRPr="00EB57AB">
        <w:rPr>
          <w:rFonts w:ascii="Times New Roman" w:eastAsia="Times New Roman" w:hAnsi="Times New Roman"/>
          <w:sz w:val="34"/>
          <w:szCs w:val="34"/>
          <w:rtl/>
        </w:rPr>
        <w:t xml:space="preserve"> </w:t>
      </w:r>
      <w:r w:rsidRPr="00EB57AB">
        <w:rPr>
          <w:rFonts w:ascii="Times New Roman" w:eastAsia="Times New Roman" w:hAnsi="Times New Roman"/>
          <w:sz w:val="34"/>
          <w:szCs w:val="34"/>
        </w:rPr>
        <w:sym w:font="AGA Arabesque" w:char="F074"/>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قال</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(كان</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رسولُ</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الله</w:t>
      </w:r>
      <w:r w:rsidRPr="00EB57AB">
        <w:rPr>
          <w:rFonts w:ascii="Times New Roman" w:eastAsia="Times New Roman" w:hAnsi="Times New Roman"/>
          <w:sz w:val="34"/>
          <w:szCs w:val="34"/>
          <w:rtl/>
        </w:rPr>
        <w:t xml:space="preserve"> </w:t>
      </w:r>
      <w:r w:rsidRPr="00EB57AB">
        <w:rPr>
          <w:rFonts w:ascii="Times New Roman" w:eastAsia="Times New Roman" w:hAnsi="Times New Roman"/>
          <w:sz w:val="34"/>
          <w:szCs w:val="34"/>
        </w:rPr>
        <w:sym w:font="AGA Arabesque" w:char="F072"/>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عند</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بعض</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نسائه،</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فأرسَلَتْ</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إِليه</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إِحدى</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أُمهات</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المؤمنين</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بِصَحْفَة</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فيها</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طعام،</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فَضَرَبتِ</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التي</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هو</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في</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بيتها</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يَدَ</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الخادِمِ،</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فَسَقَطَتِ</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الصَّحفَةُ،</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فانْفَلَقَتْ،</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lastRenderedPageBreak/>
        <w:t>فَجَمَعَ</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رسولُ</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الله</w:t>
      </w:r>
      <w:r w:rsidRPr="00EB57AB">
        <w:rPr>
          <w:rFonts w:ascii="Times New Roman" w:eastAsia="Times New Roman" w:hAnsi="Times New Roman"/>
          <w:sz w:val="34"/>
          <w:szCs w:val="34"/>
          <w:rtl/>
        </w:rPr>
        <w:t xml:space="preserve"> </w:t>
      </w:r>
      <w:r w:rsidRPr="00EB57AB">
        <w:rPr>
          <w:rFonts w:ascii="Times New Roman" w:eastAsia="Times New Roman" w:hAnsi="Times New Roman"/>
          <w:sz w:val="34"/>
          <w:szCs w:val="34"/>
        </w:rPr>
        <w:sym w:font="AGA Arabesque" w:char="F072"/>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فِلَق</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الصَّحفَةِ،</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ثم</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جعل</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يجمع</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فيها</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الطعام</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الذي</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كان</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في</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الصحفة</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ويقول</w:t>
      </w:r>
      <w:r w:rsidRPr="00EB57AB">
        <w:rPr>
          <w:rFonts w:ascii="Times New Roman" w:eastAsia="Times New Roman" w:hAnsi="Times New Roman"/>
          <w:sz w:val="34"/>
          <w:szCs w:val="34"/>
          <w:rtl/>
        </w:rPr>
        <w:t xml:space="preserve">: </w:t>
      </w:r>
      <w:r w:rsidRPr="00EB57AB">
        <w:rPr>
          <w:rFonts w:ascii="Times New Roman" w:eastAsia="Times New Roman" w:hAnsi="Times New Roman" w:hint="eastAsia"/>
          <w:b/>
          <w:bCs/>
          <w:sz w:val="30"/>
          <w:szCs w:val="30"/>
          <w:rtl/>
        </w:rPr>
        <w:t>«</w:t>
      </w:r>
      <w:r w:rsidRPr="00EB57AB">
        <w:rPr>
          <w:rFonts w:ascii="Times New Roman" w:eastAsia="Times New Roman" w:hAnsi="Times New Roman" w:hint="cs"/>
          <w:b/>
          <w:bCs/>
          <w:sz w:val="30"/>
          <w:szCs w:val="30"/>
          <w:rtl/>
        </w:rPr>
        <w:t>غَارتْ</w:t>
      </w:r>
      <w:r w:rsidRPr="00EB57AB">
        <w:rPr>
          <w:rFonts w:ascii="Times New Roman" w:eastAsia="Times New Roman" w:hAnsi="Times New Roman"/>
          <w:b/>
          <w:bCs/>
          <w:sz w:val="30"/>
          <w:szCs w:val="30"/>
          <w:rtl/>
        </w:rPr>
        <w:t xml:space="preserve"> </w:t>
      </w:r>
      <w:r w:rsidRPr="00EB57AB">
        <w:rPr>
          <w:rFonts w:ascii="Times New Roman" w:eastAsia="Times New Roman" w:hAnsi="Times New Roman" w:hint="cs"/>
          <w:b/>
          <w:bCs/>
          <w:sz w:val="30"/>
          <w:szCs w:val="30"/>
          <w:rtl/>
        </w:rPr>
        <w:t>أُمُّكم،</w:t>
      </w:r>
      <w:r w:rsidRPr="00EB57AB">
        <w:rPr>
          <w:rFonts w:ascii="Times New Roman" w:eastAsia="Times New Roman" w:hAnsi="Times New Roman"/>
          <w:b/>
          <w:bCs/>
          <w:sz w:val="30"/>
          <w:szCs w:val="30"/>
          <w:rtl/>
        </w:rPr>
        <w:t xml:space="preserve"> </w:t>
      </w:r>
      <w:r w:rsidRPr="00EB57AB">
        <w:rPr>
          <w:rFonts w:ascii="Times New Roman" w:eastAsia="Times New Roman" w:hAnsi="Times New Roman" w:hint="cs"/>
          <w:b/>
          <w:bCs/>
          <w:sz w:val="30"/>
          <w:szCs w:val="30"/>
          <w:rtl/>
        </w:rPr>
        <w:t>غارتْ</w:t>
      </w:r>
      <w:r w:rsidRPr="00EB57AB">
        <w:rPr>
          <w:rFonts w:ascii="Times New Roman" w:eastAsia="Times New Roman" w:hAnsi="Times New Roman"/>
          <w:b/>
          <w:bCs/>
          <w:sz w:val="30"/>
          <w:szCs w:val="30"/>
          <w:rtl/>
        </w:rPr>
        <w:t xml:space="preserve"> </w:t>
      </w:r>
      <w:r w:rsidRPr="00EB57AB">
        <w:rPr>
          <w:rFonts w:ascii="Times New Roman" w:eastAsia="Times New Roman" w:hAnsi="Times New Roman" w:hint="cs"/>
          <w:b/>
          <w:bCs/>
          <w:sz w:val="30"/>
          <w:szCs w:val="30"/>
          <w:rtl/>
        </w:rPr>
        <w:t>أُمُّكم</w:t>
      </w:r>
      <w:r w:rsidRPr="00EB57AB">
        <w:rPr>
          <w:rFonts w:ascii="Times New Roman" w:eastAsia="Times New Roman" w:hAnsi="Times New Roman" w:hint="eastAsia"/>
          <w:b/>
          <w:bCs/>
          <w:sz w:val="30"/>
          <w:szCs w:val="30"/>
          <w:rtl/>
        </w:rPr>
        <w:t>»</w:t>
      </w:r>
      <w:r w:rsidRPr="00EB57AB">
        <w:rPr>
          <w:rFonts w:ascii="Times New Roman" w:eastAsia="Times New Roman" w:hAnsi="Times New Roman" w:hint="cs"/>
          <w:sz w:val="34"/>
          <w:szCs w:val="34"/>
          <w:rtl/>
        </w:rPr>
        <w:t>،</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ثم</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حَبَس</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الخادم،</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حتى</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أُتيَ</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بِصَحفَة</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من</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عند</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التي</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هو</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في</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بيتها،</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فدفعها</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إِلى</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التي</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كُسِرَتْ</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صَحْفَتُها،</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وأمسك</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المكسورة</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في</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بَيْتِ</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التي</w:t>
      </w:r>
      <w:r w:rsidRPr="00EB57AB">
        <w:rPr>
          <w:rFonts w:ascii="Times New Roman" w:eastAsia="Times New Roman" w:hAnsi="Times New Roman"/>
          <w:sz w:val="34"/>
          <w:szCs w:val="34"/>
          <w:rtl/>
        </w:rPr>
        <w:t xml:space="preserve"> </w:t>
      </w:r>
      <w:r w:rsidRPr="00EB57AB">
        <w:rPr>
          <w:rFonts w:ascii="Times New Roman" w:eastAsia="Times New Roman" w:hAnsi="Times New Roman" w:hint="cs"/>
          <w:sz w:val="34"/>
          <w:szCs w:val="34"/>
          <w:rtl/>
        </w:rPr>
        <w:t>كَسَرَتْها)</w:t>
      </w:r>
      <w:r w:rsidRPr="00EB57AB">
        <w:rPr>
          <w:rFonts w:ascii="Times New Roman" w:eastAsia="Times New Roman" w:hAnsi="Times New Roman" w:hint="cs"/>
          <w:b/>
          <w:sz w:val="34"/>
          <w:szCs w:val="34"/>
          <w:vertAlign w:val="superscript"/>
          <w:rtl/>
        </w:rPr>
        <w:t>(</w:t>
      </w:r>
      <w:r w:rsidRPr="00EB57AB">
        <w:rPr>
          <w:rFonts w:ascii="Times New Roman" w:eastAsia="Times New Roman" w:hAnsi="Times New Roman"/>
          <w:b/>
          <w:sz w:val="20"/>
          <w:szCs w:val="34"/>
          <w:vertAlign w:val="superscript"/>
          <w:rtl/>
        </w:rPr>
        <w:footnoteReference w:id="2"/>
      </w:r>
      <w:r w:rsidRPr="00EB57AB">
        <w:rPr>
          <w:rFonts w:ascii="Times New Roman" w:eastAsia="Times New Roman" w:hAnsi="Times New Roman" w:hint="cs"/>
          <w:b/>
          <w:sz w:val="34"/>
          <w:szCs w:val="34"/>
          <w:vertAlign w:val="superscript"/>
          <w:rtl/>
        </w:rPr>
        <w:t>)</w:t>
      </w:r>
      <w:r w:rsidRPr="00EB57AB">
        <w:rPr>
          <w:rFonts w:ascii="Times New Roman" w:eastAsia="Times New Roman" w:hAnsi="Times New Roman"/>
          <w:sz w:val="34"/>
          <w:szCs w:val="34"/>
          <w:rtl/>
        </w:rPr>
        <w:t xml:space="preserve">. </w:t>
      </w:r>
    </w:p>
    <w:p w:rsidR="003C1A34" w:rsidRPr="00934EDD" w:rsidRDefault="003C1A34" w:rsidP="00BB0568">
      <w:pPr>
        <w:numPr>
          <w:ilvl w:val="0"/>
          <w:numId w:val="4"/>
        </w:numPr>
        <w:tabs>
          <w:tab w:val="left" w:pos="509"/>
          <w:tab w:val="left" w:pos="708"/>
        </w:tabs>
        <w:bidi/>
        <w:spacing w:after="0" w:line="240" w:lineRule="auto"/>
        <w:ind w:left="-1" w:firstLine="282"/>
        <w:contextualSpacing/>
        <w:jc w:val="lowKashida"/>
        <w:rPr>
          <w:sz w:val="34"/>
          <w:szCs w:val="34"/>
        </w:rPr>
      </w:pPr>
      <w:r w:rsidRPr="00934EDD">
        <w:rPr>
          <w:rFonts w:hint="cs"/>
          <w:sz w:val="34"/>
          <w:szCs w:val="34"/>
          <w:rtl/>
        </w:rPr>
        <w:t xml:space="preserve">احرصْ على تجنُّبِ إثارةِ غيرةِ زوجتِك، وجنِّبْ نفسَك مواطنَ الشبهات؛ كالحديث عن زميلاتِ العملِ، أو التعبيرِ عن الإعجابِ بالشخصياتِ النسائية، أو النظرِ إلى المحرمات في المواقع والأفلام، </w:t>
      </w:r>
      <w:r w:rsidRPr="00934EDD">
        <w:rPr>
          <w:rFonts w:ascii="Traditional Arabic" w:hAnsi="Traditional Arabic"/>
          <w:sz w:val="34"/>
          <w:szCs w:val="34"/>
          <w:rtl/>
        </w:rPr>
        <w:t>فإنَّ من الزوجات م</w:t>
      </w:r>
      <w:r w:rsidRPr="00934EDD">
        <w:rPr>
          <w:rFonts w:ascii="Traditional Arabic" w:hAnsi="Traditional Arabic" w:hint="cs"/>
          <w:sz w:val="34"/>
          <w:szCs w:val="34"/>
          <w:rtl/>
        </w:rPr>
        <w:t>َ</w:t>
      </w:r>
      <w:r w:rsidRPr="00934EDD">
        <w:rPr>
          <w:rFonts w:ascii="Traditional Arabic" w:hAnsi="Traditional Arabic"/>
          <w:sz w:val="34"/>
          <w:szCs w:val="34"/>
          <w:rtl/>
        </w:rPr>
        <w:t>ن تغار حتى من الحديث عن الحور العين في الجنة</w:t>
      </w:r>
      <w:r>
        <w:rPr>
          <w:rFonts w:ascii="Traditional Arabic" w:hAnsi="Traditional Arabic" w:hint="cs"/>
          <w:sz w:val="34"/>
          <w:szCs w:val="34"/>
          <w:rtl/>
        </w:rPr>
        <w:t>.</w:t>
      </w:r>
      <w:r w:rsidRPr="00934EDD">
        <w:rPr>
          <w:rFonts w:hint="cs"/>
          <w:sz w:val="34"/>
          <w:szCs w:val="34"/>
          <w:rtl/>
        </w:rPr>
        <w:t xml:space="preserve"> وجنِّبْ نفسَك</w:t>
      </w:r>
      <w:r>
        <w:rPr>
          <w:rFonts w:hint="cs"/>
          <w:sz w:val="34"/>
          <w:szCs w:val="34"/>
          <w:rtl/>
        </w:rPr>
        <w:t xml:space="preserve"> أيضاً </w:t>
      </w:r>
      <w:r w:rsidRPr="00934EDD">
        <w:rPr>
          <w:rFonts w:hint="cs"/>
          <w:sz w:val="34"/>
          <w:szCs w:val="34"/>
          <w:rtl/>
        </w:rPr>
        <w:t>السلوكيَّاتِ المثيرةِ للشكِّ؛ كالحرصِ على قُرب هاتفك منك، أو التحدُّث في الهاتف بصوتٍ منخفِض جداً، أو التكتُّم على أغراضك، وعدم السماح للزوجة بالاقتراب منها.</w:t>
      </w:r>
      <w:r>
        <w:rPr>
          <w:rFonts w:hint="cs"/>
          <w:sz w:val="34"/>
          <w:szCs w:val="34"/>
          <w:rtl/>
        </w:rPr>
        <w:t>..</w:t>
      </w:r>
      <w:r w:rsidRPr="00934EDD">
        <w:rPr>
          <w:rFonts w:hint="cs"/>
          <w:sz w:val="34"/>
          <w:szCs w:val="34"/>
          <w:rtl/>
        </w:rPr>
        <w:t xml:space="preserve"> </w:t>
      </w:r>
    </w:p>
    <w:p w:rsidR="003C1A34" w:rsidRPr="00934EDD" w:rsidRDefault="003C1A34" w:rsidP="00BB0568">
      <w:pPr>
        <w:numPr>
          <w:ilvl w:val="0"/>
          <w:numId w:val="4"/>
        </w:numPr>
        <w:tabs>
          <w:tab w:val="left" w:pos="509"/>
          <w:tab w:val="left" w:pos="708"/>
        </w:tabs>
        <w:bidi/>
        <w:spacing w:after="0" w:line="240" w:lineRule="auto"/>
        <w:ind w:left="-1" w:firstLine="282"/>
        <w:contextualSpacing/>
        <w:jc w:val="lowKashida"/>
        <w:rPr>
          <w:sz w:val="34"/>
          <w:szCs w:val="34"/>
        </w:rPr>
      </w:pPr>
      <w:r w:rsidRPr="00934EDD">
        <w:rPr>
          <w:rFonts w:hint="cs"/>
          <w:sz w:val="34"/>
          <w:szCs w:val="34"/>
          <w:rtl/>
        </w:rPr>
        <w:t>أخبرْ زوجتَك ببعض أمورِكَ الخاصةَ ومشاريعِكَ</w:t>
      </w:r>
      <w:r w:rsidRPr="007E3203">
        <w:rPr>
          <w:sz w:val="34"/>
          <w:szCs w:val="34"/>
          <w:rtl/>
        </w:rPr>
        <w:t xml:space="preserve"> التي لا يضر</w:t>
      </w:r>
      <w:r>
        <w:rPr>
          <w:rFonts w:hint="cs"/>
          <w:sz w:val="34"/>
          <w:szCs w:val="34"/>
          <w:rtl/>
        </w:rPr>
        <w:t>ُّ</w:t>
      </w:r>
      <w:r w:rsidRPr="007E3203">
        <w:rPr>
          <w:sz w:val="34"/>
          <w:szCs w:val="34"/>
          <w:rtl/>
        </w:rPr>
        <w:t xml:space="preserve"> </w:t>
      </w:r>
      <w:r w:rsidRPr="007E3203">
        <w:rPr>
          <w:rFonts w:hint="cs"/>
          <w:sz w:val="34"/>
          <w:szCs w:val="34"/>
          <w:rtl/>
        </w:rPr>
        <w:t>علمها</w:t>
      </w:r>
      <w:r w:rsidRPr="007E3203">
        <w:rPr>
          <w:sz w:val="34"/>
          <w:szCs w:val="34"/>
          <w:rtl/>
        </w:rPr>
        <w:t xml:space="preserve"> بها</w:t>
      </w:r>
      <w:r w:rsidRPr="00934EDD">
        <w:rPr>
          <w:rFonts w:hint="cs"/>
          <w:sz w:val="34"/>
          <w:szCs w:val="34"/>
          <w:rtl/>
        </w:rPr>
        <w:t>، إشعاراً منك لها بأنك واثقٌ بها، مُطمَئنٌّ إليها، فإن السر</w:t>
      </w:r>
      <w:r>
        <w:rPr>
          <w:rFonts w:hint="cs"/>
          <w:sz w:val="34"/>
          <w:szCs w:val="34"/>
          <w:rtl/>
        </w:rPr>
        <w:t>ّ</w:t>
      </w:r>
      <w:r w:rsidRPr="00934EDD">
        <w:rPr>
          <w:rFonts w:hint="cs"/>
          <w:sz w:val="34"/>
          <w:szCs w:val="34"/>
          <w:rtl/>
        </w:rPr>
        <w:t>ي</w:t>
      </w:r>
      <w:r>
        <w:rPr>
          <w:rFonts w:hint="cs"/>
          <w:sz w:val="34"/>
          <w:szCs w:val="34"/>
          <w:rtl/>
        </w:rPr>
        <w:t>ةَ المبالغَ فيها تُثيرُ غيرتَها</w:t>
      </w:r>
      <w:r w:rsidRPr="00934EDD">
        <w:rPr>
          <w:rFonts w:hint="cs"/>
          <w:sz w:val="34"/>
          <w:szCs w:val="34"/>
          <w:rtl/>
        </w:rPr>
        <w:t xml:space="preserve"> وشكَّها وسوءَ ظنها، وينفعُ أيضاً اصطحابُها معك في بعض زياراتك وأعمالك. </w:t>
      </w:r>
    </w:p>
    <w:p w:rsidR="003C1A34" w:rsidRPr="00934EDD" w:rsidRDefault="003C1A34" w:rsidP="00BB0568">
      <w:pPr>
        <w:numPr>
          <w:ilvl w:val="0"/>
          <w:numId w:val="4"/>
        </w:numPr>
        <w:tabs>
          <w:tab w:val="left" w:pos="509"/>
          <w:tab w:val="left" w:pos="708"/>
        </w:tabs>
        <w:bidi/>
        <w:spacing w:after="0" w:line="240" w:lineRule="auto"/>
        <w:ind w:left="-1" w:firstLine="282"/>
        <w:contextualSpacing/>
        <w:jc w:val="lowKashida"/>
        <w:rPr>
          <w:sz w:val="34"/>
          <w:szCs w:val="34"/>
        </w:rPr>
      </w:pPr>
      <w:r w:rsidRPr="00934EDD">
        <w:rPr>
          <w:rFonts w:hint="cs"/>
          <w:sz w:val="34"/>
          <w:szCs w:val="34"/>
          <w:rtl/>
        </w:rPr>
        <w:t>اعتمدِ المناقشةَ والحوارَ وجلساتِ الحديث أساساً للتفاهم بينك وبينها</w:t>
      </w:r>
      <w:r w:rsidRPr="007E3203">
        <w:rPr>
          <w:sz w:val="34"/>
          <w:szCs w:val="34"/>
          <w:rtl/>
        </w:rPr>
        <w:t xml:space="preserve">، </w:t>
      </w:r>
      <w:r w:rsidRPr="007E3203">
        <w:rPr>
          <w:rFonts w:hint="cs"/>
          <w:sz w:val="34"/>
          <w:szCs w:val="34"/>
          <w:rtl/>
        </w:rPr>
        <w:t>وتقبل أسئلتها</w:t>
      </w:r>
      <w:r w:rsidRPr="00934EDD">
        <w:rPr>
          <w:rFonts w:hint="cs"/>
          <w:sz w:val="34"/>
          <w:szCs w:val="34"/>
          <w:rtl/>
        </w:rPr>
        <w:t xml:space="preserve">، ولا تجعلْ نفسَك فوقَ الاستجواب والتساؤُلِ. </w:t>
      </w:r>
    </w:p>
    <w:p w:rsidR="003C1A34" w:rsidRPr="00934EDD" w:rsidRDefault="003C1A34" w:rsidP="00BB0568">
      <w:pPr>
        <w:numPr>
          <w:ilvl w:val="0"/>
          <w:numId w:val="4"/>
        </w:numPr>
        <w:tabs>
          <w:tab w:val="left" w:pos="509"/>
          <w:tab w:val="left" w:pos="708"/>
        </w:tabs>
        <w:bidi/>
        <w:spacing w:after="0" w:line="240" w:lineRule="auto"/>
        <w:ind w:left="-1" w:firstLine="282"/>
        <w:contextualSpacing/>
        <w:jc w:val="lowKashida"/>
        <w:rPr>
          <w:sz w:val="34"/>
          <w:szCs w:val="34"/>
        </w:rPr>
      </w:pPr>
      <w:r w:rsidRPr="00934EDD">
        <w:rPr>
          <w:rFonts w:hint="cs"/>
          <w:sz w:val="34"/>
          <w:szCs w:val="34"/>
          <w:rtl/>
        </w:rPr>
        <w:t xml:space="preserve">أثنِ على زوجتك، وامتدحْ فيها إيجابياتها، وأخبرها أنك فخورٌ بها، سعيدٌ معها، وأنها أفضلُ النساء في عينك؛ لأن وراءَ الغيرة شعوراً بالنقص، وعدمَ ثقةٍ بالنفس. </w:t>
      </w:r>
    </w:p>
    <w:p w:rsidR="003C1A34" w:rsidRPr="00934EDD" w:rsidRDefault="003C1A34" w:rsidP="00BB0568">
      <w:pPr>
        <w:numPr>
          <w:ilvl w:val="0"/>
          <w:numId w:val="4"/>
        </w:numPr>
        <w:tabs>
          <w:tab w:val="left" w:pos="509"/>
          <w:tab w:val="left" w:pos="708"/>
        </w:tabs>
        <w:bidi/>
        <w:spacing w:after="0" w:line="240" w:lineRule="auto"/>
        <w:ind w:left="-1" w:firstLine="282"/>
        <w:contextualSpacing/>
        <w:jc w:val="lowKashida"/>
        <w:rPr>
          <w:sz w:val="34"/>
          <w:szCs w:val="34"/>
        </w:rPr>
      </w:pPr>
      <w:r w:rsidRPr="00934EDD">
        <w:rPr>
          <w:rFonts w:hint="cs"/>
          <w:sz w:val="34"/>
          <w:szCs w:val="34"/>
          <w:rtl/>
        </w:rPr>
        <w:t xml:space="preserve">لا تتوقع تغيراً في غيرةِ زوجتك </w:t>
      </w:r>
      <w:r>
        <w:rPr>
          <w:rFonts w:hint="cs"/>
          <w:sz w:val="34"/>
          <w:szCs w:val="34"/>
          <w:rtl/>
        </w:rPr>
        <w:t>ب</w:t>
      </w:r>
      <w:r w:rsidRPr="00934EDD">
        <w:rPr>
          <w:rFonts w:hint="cs"/>
          <w:sz w:val="34"/>
          <w:szCs w:val="34"/>
          <w:rtl/>
        </w:rPr>
        <w:t xml:space="preserve">وقتٍ قصير. </w:t>
      </w:r>
    </w:p>
    <w:p w:rsidR="003C1A34" w:rsidRPr="007328AB" w:rsidRDefault="003C1A34" w:rsidP="00BB0568">
      <w:pPr>
        <w:numPr>
          <w:ilvl w:val="0"/>
          <w:numId w:val="4"/>
        </w:numPr>
        <w:tabs>
          <w:tab w:val="left" w:pos="509"/>
          <w:tab w:val="left" w:pos="708"/>
        </w:tabs>
        <w:bidi/>
        <w:spacing w:after="0" w:line="240" w:lineRule="auto"/>
        <w:ind w:left="-1" w:firstLine="282"/>
        <w:contextualSpacing/>
        <w:jc w:val="lowKashida"/>
        <w:rPr>
          <w:sz w:val="34"/>
          <w:szCs w:val="34"/>
          <w:rtl/>
        </w:rPr>
      </w:pPr>
      <w:r w:rsidRPr="007328AB">
        <w:rPr>
          <w:rFonts w:hint="cs"/>
          <w:sz w:val="34"/>
          <w:szCs w:val="34"/>
          <w:rtl/>
        </w:rPr>
        <w:t>عندما تفاجئُها وهي تفتِّشُ أعراضَك، لا تقل لها: لماذا تفتشين أغراضي؟ بل قل: هل أضعتِ شيئاً؟ هل تحبين أن أساعدَكِ في البحث عن شيء؟</w:t>
      </w:r>
    </w:p>
    <w:p w:rsidR="003C1A34" w:rsidRPr="007E3203" w:rsidRDefault="003C1A34" w:rsidP="00BB0568">
      <w:pPr>
        <w:numPr>
          <w:ilvl w:val="0"/>
          <w:numId w:val="4"/>
        </w:numPr>
        <w:tabs>
          <w:tab w:val="left" w:pos="849"/>
        </w:tabs>
        <w:bidi/>
        <w:spacing w:after="0" w:line="240" w:lineRule="auto"/>
        <w:ind w:left="-1" w:firstLine="282"/>
        <w:contextualSpacing/>
        <w:jc w:val="lowKashida"/>
        <w:rPr>
          <w:sz w:val="34"/>
          <w:szCs w:val="34"/>
          <w:rtl/>
        </w:rPr>
      </w:pPr>
      <w:r w:rsidRPr="007E3203">
        <w:rPr>
          <w:sz w:val="34"/>
          <w:szCs w:val="34"/>
          <w:rtl/>
        </w:rPr>
        <w:t>تحل</w:t>
      </w:r>
      <w:r w:rsidRPr="007E3203">
        <w:rPr>
          <w:rFonts w:hint="cs"/>
          <w:sz w:val="34"/>
          <w:szCs w:val="34"/>
          <w:rtl/>
        </w:rPr>
        <w:t>َّ</w:t>
      </w:r>
      <w:r w:rsidRPr="007E3203">
        <w:rPr>
          <w:sz w:val="34"/>
          <w:szCs w:val="34"/>
          <w:rtl/>
        </w:rPr>
        <w:t xml:space="preserve"> بالحلم والحكمة </w:t>
      </w:r>
      <w:r w:rsidRPr="007E3203">
        <w:rPr>
          <w:rFonts w:hint="cs"/>
          <w:sz w:val="34"/>
          <w:szCs w:val="34"/>
          <w:rtl/>
        </w:rPr>
        <w:t xml:space="preserve">إذا </w:t>
      </w:r>
      <w:r w:rsidRPr="007E3203">
        <w:rPr>
          <w:sz w:val="34"/>
          <w:szCs w:val="34"/>
          <w:rtl/>
        </w:rPr>
        <w:t>ظهر</w:t>
      </w:r>
      <w:r w:rsidRPr="007E3203">
        <w:rPr>
          <w:rFonts w:hint="cs"/>
          <w:sz w:val="34"/>
          <w:szCs w:val="34"/>
          <w:rtl/>
        </w:rPr>
        <w:t>َ</w:t>
      </w:r>
      <w:r w:rsidRPr="007E3203">
        <w:rPr>
          <w:sz w:val="34"/>
          <w:szCs w:val="34"/>
          <w:rtl/>
        </w:rPr>
        <w:t>ت</w:t>
      </w:r>
      <w:r w:rsidRPr="007E3203">
        <w:rPr>
          <w:rFonts w:hint="cs"/>
          <w:sz w:val="34"/>
          <w:szCs w:val="34"/>
          <w:rtl/>
        </w:rPr>
        <w:t>ْ غيرة</w:t>
      </w:r>
      <w:r w:rsidRPr="007E3203">
        <w:rPr>
          <w:sz w:val="34"/>
          <w:szCs w:val="34"/>
          <w:rtl/>
        </w:rPr>
        <w:t xml:space="preserve"> زوج</w:t>
      </w:r>
      <w:r w:rsidRPr="007E3203">
        <w:rPr>
          <w:rFonts w:hint="cs"/>
          <w:sz w:val="34"/>
          <w:szCs w:val="34"/>
          <w:rtl/>
        </w:rPr>
        <w:t>ت</w:t>
      </w:r>
      <w:r w:rsidRPr="007E3203">
        <w:rPr>
          <w:sz w:val="34"/>
          <w:szCs w:val="34"/>
          <w:rtl/>
        </w:rPr>
        <w:t>ك، والزم الرفق.</w:t>
      </w:r>
    </w:p>
    <w:p w:rsidR="003C1A34" w:rsidRPr="00A65458" w:rsidRDefault="003C1A34" w:rsidP="003C1A34">
      <w:pPr>
        <w:tabs>
          <w:tab w:val="left" w:pos="708"/>
        </w:tabs>
        <w:bidi/>
        <w:ind w:firstLine="282"/>
        <w:rPr>
          <w:rFonts w:ascii="Times New Roman" w:eastAsia="Times New Roman" w:hAnsi="Times New Roman"/>
          <w:b/>
          <w:bCs/>
          <w:sz w:val="34"/>
          <w:szCs w:val="34"/>
          <w:rtl/>
        </w:rPr>
      </w:pPr>
      <w:r w:rsidRPr="00A65458">
        <w:rPr>
          <w:rFonts w:ascii="Times New Roman" w:eastAsia="Times New Roman" w:hAnsi="Times New Roman" w:hint="cs"/>
          <w:sz w:val="34"/>
          <w:szCs w:val="34"/>
          <w:rtl/>
        </w:rPr>
        <w:t>تقول السيدة عائشة -رضي الله عنها-: (</w:t>
      </w:r>
      <w:r w:rsidRPr="00A65458">
        <w:rPr>
          <w:rFonts w:ascii="Times New Roman" w:eastAsia="Times New Roman" w:hAnsi="Times New Roman" w:hint="cs"/>
          <w:sz w:val="34"/>
          <w:szCs w:val="34"/>
          <w:rtl/>
          <w:lang w:bidi="ar-SY"/>
        </w:rPr>
        <w:t>ما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غِرْتُ</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على</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أحد</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من</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نساء</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النبيِّ</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sz w:val="34"/>
          <w:szCs w:val="34"/>
          <w:lang w:bidi="ar-SY"/>
        </w:rPr>
        <w:sym w:font="AGA Arabesque" w:char="F072"/>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ما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غِرْتُ</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على</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خديجة</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قطّ،</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وما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رأيتُها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قط،</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ولكن</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 xml:space="preserve">كان </w:t>
      </w:r>
      <w:r w:rsidRPr="00A65458">
        <w:rPr>
          <w:rFonts w:ascii="Times New Roman" w:eastAsia="Times New Roman" w:hAnsi="Times New Roman" w:hint="cs"/>
          <w:sz w:val="34"/>
          <w:szCs w:val="34"/>
          <w:lang w:bidi="ar-SY"/>
        </w:rPr>
        <w:sym w:font="AGA Arabesque" w:char="F072"/>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يُكثر</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ذِكرها، وتزوَّجني</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بعدها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بثلاث</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سنين،</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وأَمَرَه</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ربُّه</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عز</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وجل</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أن</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يبشِّرَها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ببيت</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في</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الجنة</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من</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قصب،</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وربما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ذَبَحَ</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الشاة،</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ثم</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يُقَطِّعها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أعضاء،</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ثم</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يَبْعَثُها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في</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صدائق</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خديجة،</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وربما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قلتُ</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له</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كأنه</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لم</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يكن</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في</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الدنيا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امرأة</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إلا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خديجة،</w:t>
      </w:r>
      <w:r w:rsidRPr="00A65458">
        <w:rPr>
          <w:rFonts w:ascii="Traditional Arabic" w:hint="cs"/>
          <w:color w:val="000000"/>
          <w:sz w:val="42"/>
          <w:szCs w:val="42"/>
          <w:rtl/>
          <w:lang w:bidi="ar-SY"/>
        </w:rPr>
        <w:t xml:space="preserve"> </w:t>
      </w:r>
      <w:r w:rsidRPr="00A65458">
        <w:rPr>
          <w:rFonts w:ascii="Times New Roman" w:eastAsia="Times New Roman" w:hAnsi="Times New Roman" w:hint="cs"/>
          <w:sz w:val="34"/>
          <w:szCs w:val="34"/>
          <w:rtl/>
          <w:lang w:bidi="ar-SY"/>
        </w:rPr>
        <w:t>ما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تذكُر</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من</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عجوز</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من</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عجائز</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قريش</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حَمْراء</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الشِّدْقَيْنِ،</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هلكت</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في</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الدهر،</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قد</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أبدَلَك</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الله</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خيراً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منها؟!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فيقول</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eastAsia"/>
          <w:b/>
          <w:bCs/>
          <w:sz w:val="30"/>
          <w:szCs w:val="30"/>
          <w:rtl/>
          <w:lang w:bidi="ar-SY"/>
        </w:rPr>
        <w:t>«</w:t>
      </w:r>
      <w:r w:rsidRPr="00A65458">
        <w:rPr>
          <w:rFonts w:ascii="Times New Roman" w:eastAsia="Times New Roman" w:hAnsi="Times New Roman" w:hint="cs"/>
          <w:b/>
          <w:bCs/>
          <w:sz w:val="30"/>
          <w:szCs w:val="30"/>
          <w:rtl/>
          <w:lang w:bidi="ar-SY"/>
        </w:rPr>
        <w:t>إنها</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كانت</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وكانت،</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وكان</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لي</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منها</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ولد</w:t>
      </w:r>
      <w:r w:rsidRPr="00A65458">
        <w:rPr>
          <w:rFonts w:ascii="Times New Roman" w:eastAsia="Times New Roman" w:hAnsi="Times New Roman" w:hint="eastAsia"/>
          <w:b/>
          <w:bCs/>
          <w:sz w:val="30"/>
          <w:szCs w:val="30"/>
          <w:rtl/>
          <w:lang w:bidi="ar-SY"/>
        </w:rPr>
        <w:t>»</w:t>
      </w:r>
      <w:r w:rsidRPr="00A65458">
        <w:rPr>
          <w:rFonts w:ascii="Times New Roman" w:eastAsia="Times New Roman" w:hAnsi="Times New Roman" w:hint="cs"/>
          <w:sz w:val="34"/>
          <w:szCs w:val="34"/>
          <w:vertAlign w:val="superscript"/>
          <w:rtl/>
          <w:lang w:bidi="ar-SY"/>
        </w:rPr>
        <w:t>(</w:t>
      </w:r>
      <w:r w:rsidRPr="00A65458">
        <w:rPr>
          <w:rFonts w:ascii="Times New Roman" w:eastAsia="Times New Roman" w:hAnsi="Times New Roman"/>
          <w:sz w:val="20"/>
          <w:szCs w:val="34"/>
          <w:vertAlign w:val="superscript"/>
          <w:rtl/>
          <w:lang w:bidi="ar-SY"/>
        </w:rPr>
        <w:footnoteReference w:id="3"/>
      </w:r>
      <w:r w:rsidRPr="00A65458">
        <w:rPr>
          <w:rFonts w:ascii="Times New Roman" w:eastAsia="Times New Roman" w:hAnsi="Times New Roman" w:hint="cs"/>
          <w:sz w:val="34"/>
          <w:szCs w:val="34"/>
          <w:vertAlign w:val="superscript"/>
          <w:rtl/>
          <w:lang w:bidi="ar-SY"/>
        </w:rPr>
        <w:t>)</w:t>
      </w:r>
      <w:r w:rsidRPr="00A65458">
        <w:rPr>
          <w:rFonts w:ascii="Times New Roman" w:eastAsia="Times New Roman" w:hAnsi="Times New Roman" w:hint="cs"/>
          <w:b/>
          <w:bCs/>
          <w:sz w:val="26"/>
          <w:szCs w:val="26"/>
          <w:rtl/>
          <w:lang w:bidi="ar-SY"/>
        </w:rPr>
        <w:t xml:space="preserve">. </w:t>
      </w:r>
    </w:p>
    <w:p w:rsidR="003C1A34" w:rsidRPr="00A65458" w:rsidRDefault="003C1A34" w:rsidP="003C1A34">
      <w:pPr>
        <w:tabs>
          <w:tab w:val="left" w:pos="708"/>
        </w:tabs>
        <w:bidi/>
        <w:ind w:firstLine="282"/>
        <w:rPr>
          <w:rFonts w:ascii="Times New Roman" w:eastAsia="Times New Roman" w:hAnsi="Times New Roman"/>
          <w:b/>
          <w:bCs/>
          <w:sz w:val="34"/>
          <w:szCs w:val="34"/>
          <w:rtl/>
          <w:lang w:bidi="ar-SY"/>
        </w:rPr>
      </w:pPr>
      <w:r w:rsidRPr="00A65458">
        <w:rPr>
          <w:rFonts w:ascii="Times New Roman" w:eastAsia="Times New Roman" w:hAnsi="Times New Roman" w:hint="cs"/>
          <w:sz w:val="34"/>
          <w:szCs w:val="34"/>
          <w:rtl/>
        </w:rPr>
        <w:t>وفي رواية للإمام أحمد: (</w:t>
      </w:r>
      <w:r w:rsidRPr="00A65458">
        <w:rPr>
          <w:rFonts w:ascii="Times New Roman" w:eastAsia="Times New Roman" w:hAnsi="Times New Roman" w:hint="cs"/>
          <w:sz w:val="34"/>
          <w:szCs w:val="34"/>
          <w:rtl/>
          <w:lang w:bidi="ar-SY"/>
        </w:rPr>
        <w:t>قالت عائشة:</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فغِرتُ</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يوماً،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فقلتُ:</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ما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أكثر</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ما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تذكرها،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حمراء</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الشدق،</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قد</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أبدَلَكَ</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الله</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عز</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وجل</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بها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خيراً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منها،</w:t>
      </w:r>
      <w:r w:rsidRPr="00A65458">
        <w:rPr>
          <w:rFonts w:ascii="Times New Roman" w:eastAsia="Times New Roman" w:hAnsi="Times New Roman"/>
          <w:sz w:val="34"/>
          <w:szCs w:val="34"/>
          <w:rtl/>
          <w:lang w:bidi="ar-SY"/>
        </w:rPr>
        <w:t xml:space="preserve"> </w:t>
      </w:r>
      <w:r w:rsidRPr="00A65458">
        <w:rPr>
          <w:rFonts w:ascii="Times New Roman" w:eastAsia="Times New Roman" w:hAnsi="Times New Roman" w:hint="cs"/>
          <w:sz w:val="34"/>
          <w:szCs w:val="34"/>
          <w:rtl/>
          <w:lang w:bidi="ar-SY"/>
        </w:rPr>
        <w:t>قال</w:t>
      </w:r>
      <w:r w:rsidRPr="00A65458">
        <w:rPr>
          <w:rFonts w:ascii="Times New Roman" w:eastAsia="Times New Roman" w:hAnsi="Times New Roman" w:hint="cs"/>
          <w:b/>
          <w:bCs/>
          <w:sz w:val="34"/>
          <w:szCs w:val="34"/>
          <w:rtl/>
          <w:lang w:bidi="ar-SY"/>
        </w:rPr>
        <w:t>:</w:t>
      </w:r>
      <w:r w:rsidRPr="00A65458">
        <w:rPr>
          <w:rFonts w:ascii="Times New Roman" w:eastAsia="Times New Roman" w:hAnsi="Times New Roman"/>
          <w:b/>
          <w:bCs/>
          <w:sz w:val="34"/>
          <w:szCs w:val="34"/>
          <w:rtl/>
          <w:lang w:bidi="ar-SY"/>
        </w:rPr>
        <w:t xml:space="preserve"> </w:t>
      </w:r>
      <w:r w:rsidRPr="00A65458">
        <w:rPr>
          <w:rFonts w:ascii="Times New Roman" w:eastAsia="Times New Roman" w:hAnsi="Times New Roman" w:hint="cs"/>
          <w:b/>
          <w:bCs/>
          <w:sz w:val="30"/>
          <w:szCs w:val="30"/>
          <w:rtl/>
          <w:lang w:bidi="ar-SY"/>
        </w:rPr>
        <w:t>«ما</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أبدلني</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الله</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عز</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وجل</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خيراً</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منها،</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قد</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آمنت</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بي</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lastRenderedPageBreak/>
        <w:t>إذ</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كَفَرَ</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بي</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الناس،</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وصدَّقتني</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إذ</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كذَّبني</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الناس،</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وواستني</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بمالها</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إذ</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حَرَمَني</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الناس،</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ورَزَقَني</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الله</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عزَّ</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وجل</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ولدها</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إذ</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حرمني</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أولاد</w:t>
      </w:r>
      <w:r w:rsidRPr="00A65458">
        <w:rPr>
          <w:rFonts w:ascii="Times New Roman" w:eastAsia="Times New Roman" w:hAnsi="Times New Roman"/>
          <w:b/>
          <w:bCs/>
          <w:sz w:val="30"/>
          <w:szCs w:val="30"/>
          <w:rtl/>
          <w:lang w:bidi="ar-SY"/>
        </w:rPr>
        <w:t xml:space="preserve"> </w:t>
      </w:r>
      <w:r w:rsidRPr="00A65458">
        <w:rPr>
          <w:rFonts w:ascii="Times New Roman" w:eastAsia="Times New Roman" w:hAnsi="Times New Roman" w:hint="cs"/>
          <w:b/>
          <w:bCs/>
          <w:sz w:val="30"/>
          <w:szCs w:val="30"/>
          <w:rtl/>
          <w:lang w:bidi="ar-SY"/>
        </w:rPr>
        <w:t>النساء</w:t>
      </w:r>
      <w:r w:rsidRPr="00A65458">
        <w:rPr>
          <w:rFonts w:ascii="Times New Roman" w:eastAsia="Times New Roman" w:hAnsi="Times New Roman" w:hint="eastAsia"/>
          <w:b/>
          <w:bCs/>
          <w:sz w:val="30"/>
          <w:szCs w:val="30"/>
          <w:rtl/>
          <w:lang w:bidi="ar-SY"/>
        </w:rPr>
        <w:t>»</w:t>
      </w:r>
      <w:r w:rsidRPr="00A65458">
        <w:rPr>
          <w:rFonts w:ascii="Times New Roman" w:eastAsia="Times New Roman" w:hAnsi="Times New Roman" w:hint="cs"/>
          <w:b/>
          <w:bCs/>
          <w:sz w:val="34"/>
          <w:szCs w:val="34"/>
          <w:rtl/>
          <w:lang w:bidi="ar-SY"/>
        </w:rPr>
        <w:t>)</w:t>
      </w:r>
      <w:r w:rsidRPr="00A65458">
        <w:rPr>
          <w:rFonts w:ascii="Times New Roman" w:eastAsia="Times New Roman" w:hAnsi="Times New Roman" w:hint="eastAsia"/>
          <w:b/>
          <w:bCs/>
          <w:sz w:val="34"/>
          <w:szCs w:val="34"/>
          <w:rtl/>
          <w:lang w:bidi="ar-SY"/>
        </w:rPr>
        <w:t>.</w:t>
      </w:r>
    </w:p>
    <w:p w:rsidR="003C1A34" w:rsidRPr="00934EDD" w:rsidRDefault="003C1A34" w:rsidP="003C1A34">
      <w:pPr>
        <w:tabs>
          <w:tab w:val="left" w:pos="509"/>
          <w:tab w:val="left" w:pos="708"/>
        </w:tabs>
        <w:bidi/>
        <w:ind w:left="-1" w:firstLine="282"/>
        <w:jc w:val="lowKashida"/>
        <w:rPr>
          <w:rFonts w:ascii="Traditional Arabic" w:hAnsi="Traditional Arabic"/>
          <w:sz w:val="34"/>
          <w:szCs w:val="34"/>
          <w:rtl/>
        </w:rPr>
      </w:pPr>
      <w:r>
        <w:rPr>
          <w:rFonts w:ascii="Traditional Arabic" w:hAnsi="Traditional Arabic" w:hint="cs"/>
          <w:sz w:val="34"/>
          <w:szCs w:val="34"/>
          <w:rtl/>
        </w:rPr>
        <w:t>ودليله الحديث المتقدم</w:t>
      </w:r>
      <w:r w:rsidRPr="00934EDD">
        <w:rPr>
          <w:rFonts w:ascii="Traditional Arabic" w:hAnsi="Traditional Arabic"/>
          <w:sz w:val="34"/>
          <w:szCs w:val="34"/>
          <w:rtl/>
        </w:rPr>
        <w:t xml:space="preserve">: </w:t>
      </w:r>
      <w:r w:rsidRPr="00934EDD">
        <w:rPr>
          <w:rFonts w:ascii="Traditional Arabic" w:hAnsi="Traditional Arabic" w:hint="eastAsia"/>
          <w:sz w:val="34"/>
          <w:szCs w:val="34"/>
          <w:rtl/>
        </w:rPr>
        <w:t>«</w:t>
      </w:r>
      <w:r w:rsidRPr="00934EDD">
        <w:rPr>
          <w:rFonts w:ascii="Arial" w:hAnsi="Arial" w:hint="cs"/>
          <w:b/>
          <w:bCs/>
          <w:sz w:val="34"/>
          <w:szCs w:val="34"/>
          <w:rtl/>
        </w:rPr>
        <w:t>غارت</w:t>
      </w:r>
      <w:r w:rsidRPr="00934EDD">
        <w:rPr>
          <w:rFonts w:ascii="Arial" w:hAnsi="Arial"/>
          <w:b/>
          <w:bCs/>
          <w:sz w:val="34"/>
          <w:szCs w:val="34"/>
          <w:rtl/>
        </w:rPr>
        <w:t xml:space="preserve"> </w:t>
      </w:r>
      <w:r w:rsidRPr="00934EDD">
        <w:rPr>
          <w:rFonts w:ascii="Arial" w:hAnsi="Arial" w:hint="cs"/>
          <w:b/>
          <w:bCs/>
          <w:sz w:val="34"/>
          <w:szCs w:val="34"/>
          <w:rtl/>
        </w:rPr>
        <w:t>أمكم</w:t>
      </w:r>
      <w:r w:rsidRPr="00934EDD">
        <w:rPr>
          <w:rFonts w:ascii="Traditional Arabic" w:hAnsi="Traditional Arabic" w:hint="cs"/>
          <w:sz w:val="34"/>
          <w:szCs w:val="34"/>
          <w:rtl/>
        </w:rPr>
        <w:t>»</w:t>
      </w:r>
      <w:r w:rsidRPr="00934EDD">
        <w:rPr>
          <w:rFonts w:ascii="Traditional Arabic" w:hAnsi="Traditional Arabic"/>
          <w:sz w:val="34"/>
          <w:szCs w:val="34"/>
          <w:rtl/>
        </w:rPr>
        <w:t>.</w:t>
      </w:r>
    </w:p>
    <w:p w:rsidR="003C1A34" w:rsidRPr="007E3203" w:rsidRDefault="003C1A34" w:rsidP="00BB0568">
      <w:pPr>
        <w:numPr>
          <w:ilvl w:val="0"/>
          <w:numId w:val="4"/>
        </w:numPr>
        <w:tabs>
          <w:tab w:val="left" w:pos="509"/>
          <w:tab w:val="left" w:pos="708"/>
        </w:tabs>
        <w:bidi/>
        <w:spacing w:after="0" w:line="240" w:lineRule="auto"/>
        <w:ind w:left="-1" w:firstLine="282"/>
        <w:contextualSpacing/>
        <w:jc w:val="lowKashida"/>
        <w:rPr>
          <w:rFonts w:hint="cs"/>
          <w:sz w:val="34"/>
          <w:szCs w:val="34"/>
        </w:rPr>
      </w:pPr>
      <w:r>
        <w:rPr>
          <w:rFonts w:hint="cs"/>
          <w:sz w:val="34"/>
          <w:szCs w:val="34"/>
          <w:rtl/>
        </w:rPr>
        <w:t xml:space="preserve"> </w:t>
      </w:r>
      <w:r w:rsidRPr="007E3203">
        <w:rPr>
          <w:rFonts w:hint="cs"/>
          <w:sz w:val="34"/>
          <w:szCs w:val="34"/>
          <w:rtl/>
        </w:rPr>
        <w:t>لا تُهمل مشاعر زوجتك.</w:t>
      </w:r>
    </w:p>
    <w:p w:rsidR="003C1A34" w:rsidRDefault="003C1A34" w:rsidP="00BB0568">
      <w:pPr>
        <w:numPr>
          <w:ilvl w:val="0"/>
          <w:numId w:val="4"/>
        </w:numPr>
        <w:tabs>
          <w:tab w:val="left" w:pos="509"/>
          <w:tab w:val="left" w:pos="708"/>
        </w:tabs>
        <w:bidi/>
        <w:spacing w:after="0" w:line="240" w:lineRule="auto"/>
        <w:ind w:left="-1" w:firstLine="282"/>
        <w:contextualSpacing/>
        <w:jc w:val="lowKashida"/>
        <w:rPr>
          <w:rFonts w:hint="cs"/>
          <w:sz w:val="34"/>
          <w:szCs w:val="34"/>
        </w:rPr>
      </w:pPr>
      <w:r>
        <w:rPr>
          <w:rFonts w:hint="cs"/>
          <w:sz w:val="34"/>
          <w:szCs w:val="34"/>
          <w:rtl/>
        </w:rPr>
        <w:t xml:space="preserve"> </w:t>
      </w:r>
      <w:r w:rsidRPr="00934EDD">
        <w:rPr>
          <w:rFonts w:hint="cs"/>
          <w:sz w:val="34"/>
          <w:szCs w:val="34"/>
          <w:rtl/>
        </w:rPr>
        <w:t xml:space="preserve">الجأْ إلى الله تعالى في حلِّ مشكلةِ غيرةِ زوجتِكَ الزائدة، فهو أسلوبٌ نبَويٌّ، فعن أم سلمة رضي الله تعالى عنها قالت: أرسل إليَّ رسول الله </w:t>
      </w:r>
      <w:r w:rsidRPr="00934EDD">
        <w:rPr>
          <w:rFonts w:hint="cs"/>
          <w:sz w:val="34"/>
          <w:szCs w:val="34"/>
        </w:rPr>
        <w:sym w:font="AGA Arabesque" w:char="F072"/>
      </w:r>
      <w:r w:rsidRPr="00934EDD">
        <w:rPr>
          <w:rFonts w:hint="cs"/>
          <w:sz w:val="34"/>
          <w:szCs w:val="34"/>
          <w:rtl/>
        </w:rPr>
        <w:t xml:space="preserve"> حاطبَ بنَ أبي بلتعة يخطبني له، فقلتُ: إن لي بنتاً وأنا غيور، فقال: أما ابنتها فندعو الله أن يغنيها عنها، وأدعو الله أن يذهبَ بالغيرة. [مسلم] </w:t>
      </w:r>
    </w:p>
    <w:p w:rsidR="003C1A34" w:rsidRPr="00431313" w:rsidRDefault="003C1A34" w:rsidP="003C1A34">
      <w:pPr>
        <w:numPr>
          <w:ilvl w:val="0"/>
          <w:numId w:val="1"/>
        </w:numPr>
        <w:tabs>
          <w:tab w:val="num" w:pos="360"/>
          <w:tab w:val="left" w:pos="509"/>
          <w:tab w:val="left" w:pos="708"/>
        </w:tabs>
        <w:bidi/>
        <w:spacing w:after="0" w:line="240" w:lineRule="auto"/>
        <w:ind w:left="-1" w:firstLine="282"/>
        <w:jc w:val="lowKashida"/>
        <w:outlineLvl w:val="2"/>
        <w:rPr>
          <w:rFonts w:ascii="Traditional Arabic" w:hAnsi="Traditional Arabic" w:hint="cs"/>
          <w:b/>
          <w:bCs/>
          <w:sz w:val="34"/>
          <w:szCs w:val="34"/>
        </w:rPr>
      </w:pPr>
      <w:r w:rsidRPr="00431313">
        <w:rPr>
          <w:rFonts w:ascii="Traditional Arabic" w:hAnsi="Traditional Arabic" w:hint="cs"/>
          <w:b/>
          <w:bCs/>
          <w:sz w:val="34"/>
          <w:szCs w:val="34"/>
          <w:rtl/>
        </w:rPr>
        <w:t xml:space="preserve">كلمات للزوجة الغيورة: </w:t>
      </w:r>
    </w:p>
    <w:p w:rsidR="003C1A34" w:rsidRDefault="003C1A34" w:rsidP="003C1A34">
      <w:pPr>
        <w:tabs>
          <w:tab w:val="left" w:pos="509"/>
          <w:tab w:val="left" w:pos="708"/>
        </w:tabs>
        <w:bidi/>
        <w:ind w:left="-1" w:firstLine="283"/>
        <w:jc w:val="lowKashida"/>
        <w:rPr>
          <w:rFonts w:ascii="Traditional Arabic" w:hAnsi="Traditional Arabic" w:hint="cs"/>
          <w:b/>
          <w:bCs/>
          <w:sz w:val="34"/>
          <w:szCs w:val="34"/>
          <w:u w:val="single"/>
        </w:rPr>
      </w:pPr>
      <w:r>
        <w:rPr>
          <w:rFonts w:ascii="Traditional Arabic" w:hAnsi="Traditional Arabic" w:hint="cs"/>
          <w:sz w:val="34"/>
          <w:szCs w:val="34"/>
          <w:rtl/>
        </w:rPr>
        <w:t>أختي الفاضلة،</w:t>
      </w:r>
      <w:r w:rsidRPr="00C928A6">
        <w:rPr>
          <w:rFonts w:ascii="Traditional Arabic" w:hAnsi="Traditional Arabic" w:hint="cs"/>
          <w:sz w:val="34"/>
          <w:szCs w:val="34"/>
          <w:rtl/>
        </w:rPr>
        <w:t xml:space="preserve"> </w:t>
      </w:r>
      <w:r>
        <w:rPr>
          <w:rFonts w:ascii="Traditional Arabic" w:hAnsi="Traditional Arabic" w:hint="cs"/>
          <w:sz w:val="34"/>
          <w:szCs w:val="34"/>
          <w:rtl/>
        </w:rPr>
        <w:t>يامن تغارين على زوجك، بداية وقبل أن أسوق الكلمات التي أردتُ أن تعيَها أقول لك: اعلمي أن غيرت</w:t>
      </w:r>
      <w:r w:rsidRPr="00934EDD">
        <w:rPr>
          <w:rFonts w:ascii="Traditional Arabic" w:hAnsi="Traditional Arabic" w:hint="cs"/>
          <w:sz w:val="34"/>
          <w:szCs w:val="34"/>
          <w:rtl/>
        </w:rPr>
        <w:t>ك فطرة، وهي من حقّك، فاعتدلي بها وتوسطي، حتى لا تكون سبباً لدمار أسرتك</w:t>
      </w:r>
      <w:r>
        <w:rPr>
          <w:rFonts w:ascii="Traditional Arabic" w:hAnsi="Traditional Arabic" w:hint="cs"/>
          <w:sz w:val="34"/>
          <w:szCs w:val="34"/>
          <w:rtl/>
        </w:rPr>
        <w:t>، و</w:t>
      </w:r>
      <w:r w:rsidRPr="00934EDD">
        <w:rPr>
          <w:rFonts w:ascii="Traditional Arabic" w:hAnsi="Traditional Arabic" w:hint="cs"/>
          <w:sz w:val="34"/>
          <w:szCs w:val="34"/>
          <w:rtl/>
        </w:rPr>
        <w:t>تحلي</w:t>
      </w:r>
      <w:r w:rsidRPr="00934EDD">
        <w:rPr>
          <w:rFonts w:ascii="Traditional Arabic" w:hAnsi="Traditional Arabic"/>
          <w:sz w:val="34"/>
          <w:szCs w:val="34"/>
          <w:rtl/>
        </w:rPr>
        <w:t xml:space="preserve"> </w:t>
      </w:r>
      <w:r w:rsidRPr="00934EDD">
        <w:rPr>
          <w:rFonts w:ascii="Traditional Arabic" w:hAnsi="Traditional Arabic" w:hint="cs"/>
          <w:sz w:val="34"/>
          <w:szCs w:val="34"/>
          <w:rtl/>
        </w:rPr>
        <w:t>ببعض</w:t>
      </w:r>
      <w:r w:rsidRPr="00934EDD">
        <w:rPr>
          <w:rFonts w:ascii="Traditional Arabic" w:hAnsi="Traditional Arabic"/>
          <w:sz w:val="34"/>
          <w:szCs w:val="34"/>
          <w:rtl/>
        </w:rPr>
        <w:t xml:space="preserve"> </w:t>
      </w:r>
      <w:r w:rsidRPr="00934EDD">
        <w:rPr>
          <w:rFonts w:ascii="Traditional Arabic" w:hAnsi="Traditional Arabic" w:hint="cs"/>
          <w:sz w:val="34"/>
          <w:szCs w:val="34"/>
          <w:rtl/>
        </w:rPr>
        <w:t>الحكمة</w:t>
      </w:r>
      <w:r w:rsidRPr="00934EDD">
        <w:rPr>
          <w:rFonts w:ascii="Traditional Arabic" w:hAnsi="Traditional Arabic"/>
          <w:sz w:val="34"/>
          <w:szCs w:val="34"/>
          <w:rtl/>
        </w:rPr>
        <w:t xml:space="preserve"> </w:t>
      </w:r>
      <w:r w:rsidRPr="00934EDD">
        <w:rPr>
          <w:rFonts w:ascii="Traditional Arabic" w:hAnsi="Traditional Arabic" w:hint="cs"/>
          <w:sz w:val="34"/>
          <w:szCs w:val="34"/>
          <w:rtl/>
        </w:rPr>
        <w:t>والتماسك، وتحدثي</w:t>
      </w:r>
      <w:r w:rsidRPr="00934EDD">
        <w:rPr>
          <w:rFonts w:ascii="Traditional Arabic" w:hAnsi="Traditional Arabic"/>
          <w:sz w:val="34"/>
          <w:szCs w:val="34"/>
          <w:rtl/>
        </w:rPr>
        <w:t xml:space="preserve"> </w:t>
      </w:r>
      <w:r w:rsidRPr="00934EDD">
        <w:rPr>
          <w:rFonts w:ascii="Traditional Arabic" w:hAnsi="Traditional Arabic" w:hint="cs"/>
          <w:sz w:val="34"/>
          <w:szCs w:val="34"/>
          <w:rtl/>
        </w:rPr>
        <w:t>إلى</w:t>
      </w:r>
      <w:r w:rsidRPr="00934EDD">
        <w:rPr>
          <w:rFonts w:ascii="Traditional Arabic" w:hAnsi="Traditional Arabic"/>
          <w:sz w:val="34"/>
          <w:szCs w:val="34"/>
          <w:rtl/>
        </w:rPr>
        <w:t xml:space="preserve"> </w:t>
      </w:r>
      <w:r w:rsidRPr="00934EDD">
        <w:rPr>
          <w:rFonts w:ascii="Traditional Arabic" w:hAnsi="Traditional Arabic" w:hint="cs"/>
          <w:sz w:val="34"/>
          <w:szCs w:val="34"/>
          <w:rtl/>
        </w:rPr>
        <w:t>زوجك</w:t>
      </w:r>
      <w:r w:rsidRPr="00934EDD">
        <w:rPr>
          <w:rFonts w:ascii="Traditional Arabic" w:hAnsi="Traditional Arabic"/>
          <w:sz w:val="34"/>
          <w:szCs w:val="34"/>
          <w:rtl/>
        </w:rPr>
        <w:t xml:space="preserve"> </w:t>
      </w:r>
      <w:r w:rsidRPr="00934EDD">
        <w:rPr>
          <w:rFonts w:ascii="Traditional Arabic" w:hAnsi="Traditional Arabic" w:hint="cs"/>
          <w:sz w:val="34"/>
          <w:szCs w:val="34"/>
          <w:rtl/>
        </w:rPr>
        <w:t>في</w:t>
      </w:r>
      <w:r w:rsidRPr="00934EDD">
        <w:rPr>
          <w:rFonts w:ascii="Traditional Arabic" w:hAnsi="Traditional Arabic"/>
          <w:sz w:val="34"/>
          <w:szCs w:val="34"/>
          <w:rtl/>
        </w:rPr>
        <w:t xml:space="preserve"> </w:t>
      </w:r>
      <w:r w:rsidRPr="00934EDD">
        <w:rPr>
          <w:rFonts w:ascii="Traditional Arabic" w:hAnsi="Traditional Arabic" w:hint="cs"/>
          <w:sz w:val="34"/>
          <w:szCs w:val="34"/>
          <w:rtl/>
        </w:rPr>
        <w:t>الوقت</w:t>
      </w:r>
      <w:r w:rsidRPr="00934EDD">
        <w:rPr>
          <w:rFonts w:ascii="Traditional Arabic" w:hAnsi="Traditional Arabic"/>
          <w:sz w:val="34"/>
          <w:szCs w:val="34"/>
          <w:rtl/>
        </w:rPr>
        <w:t xml:space="preserve"> </w:t>
      </w:r>
      <w:r w:rsidRPr="00934EDD">
        <w:rPr>
          <w:rFonts w:ascii="Traditional Arabic" w:hAnsi="Traditional Arabic" w:hint="cs"/>
          <w:sz w:val="34"/>
          <w:szCs w:val="34"/>
          <w:rtl/>
        </w:rPr>
        <w:t>المناسب</w:t>
      </w:r>
      <w:r w:rsidRPr="00934EDD">
        <w:rPr>
          <w:rFonts w:ascii="Traditional Arabic" w:hAnsi="Traditional Arabic"/>
          <w:sz w:val="34"/>
          <w:szCs w:val="34"/>
          <w:rtl/>
        </w:rPr>
        <w:t xml:space="preserve"> </w:t>
      </w:r>
      <w:r w:rsidRPr="00934EDD">
        <w:rPr>
          <w:rFonts w:ascii="Traditional Arabic" w:hAnsi="Traditional Arabic" w:hint="cs"/>
          <w:sz w:val="34"/>
          <w:szCs w:val="34"/>
          <w:rtl/>
        </w:rPr>
        <w:t>عن</w:t>
      </w:r>
      <w:r w:rsidRPr="00934EDD">
        <w:rPr>
          <w:rFonts w:ascii="Traditional Arabic" w:hAnsi="Traditional Arabic"/>
          <w:sz w:val="34"/>
          <w:szCs w:val="34"/>
          <w:rtl/>
        </w:rPr>
        <w:t xml:space="preserve"> </w:t>
      </w:r>
      <w:r w:rsidRPr="00934EDD">
        <w:rPr>
          <w:rFonts w:ascii="Traditional Arabic" w:hAnsi="Traditional Arabic" w:hint="cs"/>
          <w:sz w:val="34"/>
          <w:szCs w:val="34"/>
          <w:rtl/>
        </w:rPr>
        <w:t>الموضوع</w:t>
      </w:r>
      <w:r w:rsidRPr="00934EDD">
        <w:rPr>
          <w:rFonts w:ascii="Traditional Arabic" w:hAnsi="Traditional Arabic"/>
          <w:sz w:val="34"/>
          <w:szCs w:val="34"/>
          <w:rtl/>
        </w:rPr>
        <w:t xml:space="preserve"> </w:t>
      </w:r>
      <w:r w:rsidRPr="00934EDD">
        <w:rPr>
          <w:rFonts w:ascii="Traditional Arabic" w:hAnsi="Traditional Arabic" w:hint="cs"/>
          <w:sz w:val="34"/>
          <w:szCs w:val="34"/>
          <w:rtl/>
        </w:rPr>
        <w:t>المناسب، وكوني له</w:t>
      </w:r>
      <w:r w:rsidRPr="00934EDD">
        <w:rPr>
          <w:rFonts w:ascii="Traditional Arabic" w:hAnsi="Traditional Arabic"/>
          <w:sz w:val="34"/>
          <w:szCs w:val="34"/>
          <w:rtl/>
        </w:rPr>
        <w:t xml:space="preserve"> </w:t>
      </w:r>
      <w:r w:rsidRPr="00934EDD">
        <w:rPr>
          <w:rFonts w:ascii="Traditional Arabic" w:hAnsi="Traditional Arabic" w:hint="cs"/>
          <w:sz w:val="34"/>
          <w:szCs w:val="34"/>
          <w:rtl/>
        </w:rPr>
        <w:t>دائماً</w:t>
      </w:r>
      <w:r w:rsidRPr="00934EDD">
        <w:rPr>
          <w:rFonts w:ascii="Traditional Arabic" w:hAnsi="Traditional Arabic"/>
          <w:sz w:val="34"/>
          <w:szCs w:val="34"/>
          <w:rtl/>
        </w:rPr>
        <w:t xml:space="preserve"> </w:t>
      </w:r>
      <w:r w:rsidRPr="00934EDD">
        <w:rPr>
          <w:rFonts w:ascii="Traditional Arabic" w:hAnsi="Traditional Arabic" w:hint="cs"/>
          <w:sz w:val="34"/>
          <w:szCs w:val="34"/>
          <w:rtl/>
        </w:rPr>
        <w:t>مصدر كلِّ</w:t>
      </w:r>
      <w:r w:rsidRPr="00934EDD">
        <w:rPr>
          <w:rFonts w:ascii="Traditional Arabic" w:hAnsi="Traditional Arabic"/>
          <w:sz w:val="34"/>
          <w:szCs w:val="34"/>
          <w:rtl/>
        </w:rPr>
        <w:t xml:space="preserve"> </w:t>
      </w:r>
      <w:r w:rsidRPr="00934EDD">
        <w:rPr>
          <w:rFonts w:ascii="Traditional Arabic" w:hAnsi="Traditional Arabic" w:hint="cs"/>
          <w:sz w:val="34"/>
          <w:szCs w:val="34"/>
          <w:rtl/>
        </w:rPr>
        <w:t>طيب</w:t>
      </w:r>
      <w:r w:rsidRPr="00934EDD">
        <w:rPr>
          <w:rFonts w:ascii="Traditional Arabic" w:hAnsi="Traditional Arabic"/>
          <w:sz w:val="34"/>
          <w:szCs w:val="34"/>
          <w:rtl/>
        </w:rPr>
        <w:t xml:space="preserve"> </w:t>
      </w:r>
      <w:r w:rsidRPr="00934EDD">
        <w:rPr>
          <w:rFonts w:ascii="Traditional Arabic" w:hAnsi="Traditional Arabic" w:hint="cs"/>
          <w:sz w:val="34"/>
          <w:szCs w:val="34"/>
          <w:rtl/>
        </w:rPr>
        <w:t>وجميل، ولا</w:t>
      </w:r>
      <w:r w:rsidRPr="00934EDD">
        <w:rPr>
          <w:rFonts w:ascii="Traditional Arabic" w:hAnsi="Traditional Arabic"/>
          <w:sz w:val="34"/>
          <w:szCs w:val="34"/>
          <w:rtl/>
        </w:rPr>
        <w:t xml:space="preserve"> </w:t>
      </w:r>
      <w:r w:rsidRPr="00934EDD">
        <w:rPr>
          <w:rFonts w:ascii="Traditional Arabic" w:hAnsi="Traditional Arabic" w:hint="cs"/>
          <w:sz w:val="34"/>
          <w:szCs w:val="34"/>
          <w:rtl/>
        </w:rPr>
        <w:t>تحاولي</w:t>
      </w:r>
      <w:r w:rsidRPr="00934EDD">
        <w:rPr>
          <w:rFonts w:ascii="Traditional Arabic" w:hAnsi="Traditional Arabic"/>
          <w:sz w:val="34"/>
          <w:szCs w:val="34"/>
          <w:rtl/>
        </w:rPr>
        <w:t xml:space="preserve"> </w:t>
      </w:r>
      <w:r w:rsidRPr="00934EDD">
        <w:rPr>
          <w:rFonts w:ascii="Traditional Arabic" w:hAnsi="Traditional Arabic" w:hint="cs"/>
          <w:sz w:val="34"/>
          <w:szCs w:val="34"/>
          <w:rtl/>
        </w:rPr>
        <w:t>أن</w:t>
      </w:r>
      <w:r w:rsidRPr="00934EDD">
        <w:rPr>
          <w:rFonts w:ascii="Traditional Arabic" w:hAnsi="Traditional Arabic"/>
          <w:sz w:val="34"/>
          <w:szCs w:val="34"/>
          <w:rtl/>
        </w:rPr>
        <w:t xml:space="preserve"> </w:t>
      </w:r>
      <w:r w:rsidRPr="00934EDD">
        <w:rPr>
          <w:rFonts w:ascii="Traditional Arabic" w:hAnsi="Traditional Arabic" w:hint="cs"/>
          <w:sz w:val="34"/>
          <w:szCs w:val="34"/>
          <w:rtl/>
        </w:rPr>
        <w:t>تراقبي</w:t>
      </w:r>
      <w:r w:rsidRPr="00934EDD">
        <w:rPr>
          <w:rFonts w:ascii="Traditional Arabic" w:hAnsi="Traditional Arabic"/>
          <w:sz w:val="34"/>
          <w:szCs w:val="34"/>
          <w:rtl/>
        </w:rPr>
        <w:t xml:space="preserve"> </w:t>
      </w:r>
      <w:r w:rsidRPr="00934EDD">
        <w:rPr>
          <w:rFonts w:ascii="Traditional Arabic" w:hAnsi="Traditional Arabic" w:hint="cs"/>
          <w:sz w:val="34"/>
          <w:szCs w:val="34"/>
          <w:rtl/>
        </w:rPr>
        <w:t>تحركاته</w:t>
      </w:r>
      <w:r w:rsidRPr="00934EDD">
        <w:rPr>
          <w:rFonts w:ascii="Traditional Arabic" w:hAnsi="Traditional Arabic"/>
          <w:sz w:val="34"/>
          <w:szCs w:val="34"/>
          <w:rtl/>
        </w:rPr>
        <w:t xml:space="preserve"> </w:t>
      </w:r>
      <w:r w:rsidRPr="00934EDD">
        <w:rPr>
          <w:rFonts w:ascii="Traditional Arabic" w:hAnsi="Traditional Arabic" w:hint="cs"/>
          <w:sz w:val="34"/>
          <w:szCs w:val="34"/>
          <w:rtl/>
        </w:rPr>
        <w:t>أو</w:t>
      </w:r>
      <w:r w:rsidRPr="00934EDD">
        <w:rPr>
          <w:rFonts w:ascii="Traditional Arabic" w:hAnsi="Traditional Arabic"/>
          <w:sz w:val="34"/>
          <w:szCs w:val="34"/>
          <w:rtl/>
        </w:rPr>
        <w:t xml:space="preserve"> </w:t>
      </w:r>
      <w:r w:rsidRPr="00934EDD">
        <w:rPr>
          <w:rFonts w:ascii="Traditional Arabic" w:hAnsi="Traditional Arabic" w:hint="cs"/>
          <w:sz w:val="34"/>
          <w:szCs w:val="34"/>
          <w:rtl/>
        </w:rPr>
        <w:t>تعبثي</w:t>
      </w:r>
      <w:r w:rsidRPr="00934EDD">
        <w:rPr>
          <w:rFonts w:ascii="Traditional Arabic" w:hAnsi="Traditional Arabic"/>
          <w:sz w:val="34"/>
          <w:szCs w:val="34"/>
          <w:rtl/>
        </w:rPr>
        <w:t xml:space="preserve"> </w:t>
      </w:r>
      <w:r w:rsidRPr="00934EDD">
        <w:rPr>
          <w:rFonts w:ascii="Traditional Arabic" w:hAnsi="Traditional Arabic" w:hint="cs"/>
          <w:sz w:val="34"/>
          <w:szCs w:val="34"/>
          <w:rtl/>
        </w:rPr>
        <w:t>بأوراقه</w:t>
      </w:r>
      <w:r w:rsidRPr="00934EDD">
        <w:rPr>
          <w:rFonts w:ascii="Traditional Arabic" w:hAnsi="Traditional Arabic"/>
          <w:sz w:val="34"/>
          <w:szCs w:val="34"/>
          <w:rtl/>
        </w:rPr>
        <w:t xml:space="preserve"> </w:t>
      </w:r>
      <w:r w:rsidRPr="00934EDD">
        <w:rPr>
          <w:rFonts w:ascii="Traditional Arabic" w:hAnsi="Traditional Arabic" w:hint="cs"/>
          <w:sz w:val="34"/>
          <w:szCs w:val="34"/>
          <w:rtl/>
        </w:rPr>
        <w:t>وأشيائه</w:t>
      </w:r>
      <w:r w:rsidRPr="00934EDD">
        <w:rPr>
          <w:rFonts w:ascii="Traditional Arabic" w:hAnsi="Traditional Arabic"/>
          <w:sz w:val="34"/>
          <w:szCs w:val="34"/>
          <w:rtl/>
        </w:rPr>
        <w:t xml:space="preserve"> </w:t>
      </w:r>
      <w:r w:rsidRPr="00934EDD">
        <w:rPr>
          <w:rFonts w:ascii="Traditional Arabic" w:hAnsi="Traditional Arabic" w:hint="cs"/>
          <w:sz w:val="34"/>
          <w:szCs w:val="34"/>
          <w:rtl/>
        </w:rPr>
        <w:t>الخاصة،</w:t>
      </w:r>
      <w:r w:rsidRPr="00934EDD">
        <w:rPr>
          <w:rFonts w:ascii="Traditional Arabic" w:hAnsi="Traditional Arabic"/>
          <w:sz w:val="34"/>
          <w:szCs w:val="34"/>
          <w:rtl/>
        </w:rPr>
        <w:t xml:space="preserve"> </w:t>
      </w:r>
      <w:r w:rsidRPr="00934EDD">
        <w:rPr>
          <w:rFonts w:ascii="Traditional Arabic" w:hAnsi="Traditional Arabic" w:hint="cs"/>
          <w:sz w:val="34"/>
          <w:szCs w:val="34"/>
          <w:rtl/>
        </w:rPr>
        <w:t>فإن</w:t>
      </w:r>
      <w:r w:rsidRPr="00934EDD">
        <w:rPr>
          <w:rFonts w:ascii="Traditional Arabic" w:hAnsi="Traditional Arabic"/>
          <w:sz w:val="34"/>
          <w:szCs w:val="34"/>
          <w:rtl/>
        </w:rPr>
        <w:t xml:space="preserve"> </w:t>
      </w:r>
      <w:r w:rsidRPr="00934EDD">
        <w:rPr>
          <w:rFonts w:ascii="Traditional Arabic" w:hAnsi="Traditional Arabic" w:hint="cs"/>
          <w:sz w:val="34"/>
          <w:szCs w:val="34"/>
          <w:rtl/>
        </w:rPr>
        <w:t>ذلك</w:t>
      </w:r>
      <w:r w:rsidRPr="00934EDD">
        <w:rPr>
          <w:rFonts w:ascii="Traditional Arabic" w:hAnsi="Traditional Arabic"/>
          <w:sz w:val="34"/>
          <w:szCs w:val="34"/>
          <w:rtl/>
        </w:rPr>
        <w:t xml:space="preserve"> </w:t>
      </w:r>
      <w:r w:rsidRPr="00934EDD">
        <w:rPr>
          <w:rFonts w:ascii="Traditional Arabic" w:hAnsi="Traditional Arabic" w:hint="cs"/>
          <w:sz w:val="34"/>
          <w:szCs w:val="34"/>
          <w:rtl/>
        </w:rPr>
        <w:t>لن</w:t>
      </w:r>
      <w:r w:rsidRPr="00934EDD">
        <w:rPr>
          <w:rFonts w:ascii="Traditional Arabic" w:hAnsi="Traditional Arabic"/>
          <w:sz w:val="34"/>
          <w:szCs w:val="34"/>
          <w:rtl/>
        </w:rPr>
        <w:t xml:space="preserve"> </w:t>
      </w:r>
      <w:r w:rsidRPr="00934EDD">
        <w:rPr>
          <w:rFonts w:ascii="Traditional Arabic" w:hAnsi="Traditional Arabic" w:hint="cs"/>
          <w:sz w:val="34"/>
          <w:szCs w:val="34"/>
          <w:rtl/>
        </w:rPr>
        <w:t>يزيدك</w:t>
      </w:r>
      <w:r w:rsidRPr="00934EDD">
        <w:rPr>
          <w:rFonts w:ascii="Traditional Arabic" w:hAnsi="Traditional Arabic"/>
          <w:sz w:val="34"/>
          <w:szCs w:val="34"/>
          <w:rtl/>
        </w:rPr>
        <w:t xml:space="preserve"> </w:t>
      </w:r>
      <w:r w:rsidRPr="00934EDD">
        <w:rPr>
          <w:rFonts w:ascii="Traditional Arabic" w:hAnsi="Traditional Arabic" w:hint="cs"/>
          <w:sz w:val="34"/>
          <w:szCs w:val="34"/>
          <w:rtl/>
        </w:rPr>
        <w:t>إلا</w:t>
      </w:r>
      <w:r w:rsidRPr="00934EDD">
        <w:rPr>
          <w:rFonts w:ascii="Traditional Arabic" w:hAnsi="Traditional Arabic"/>
          <w:sz w:val="34"/>
          <w:szCs w:val="34"/>
          <w:rtl/>
        </w:rPr>
        <w:t xml:space="preserve"> </w:t>
      </w:r>
      <w:r w:rsidRPr="00934EDD">
        <w:rPr>
          <w:rFonts w:ascii="Traditional Arabic" w:hAnsi="Traditional Arabic" w:hint="cs"/>
          <w:sz w:val="34"/>
          <w:szCs w:val="34"/>
          <w:rtl/>
        </w:rPr>
        <w:t>شكّاً</w:t>
      </w:r>
      <w:r>
        <w:rPr>
          <w:rFonts w:ascii="Traditional Arabic" w:hAnsi="Traditional Arabic" w:hint="cs"/>
          <w:sz w:val="34"/>
          <w:szCs w:val="34"/>
          <w:rtl/>
        </w:rPr>
        <w:t>، و</w:t>
      </w:r>
      <w:r w:rsidRPr="00934EDD">
        <w:rPr>
          <w:rFonts w:ascii="Traditional Arabic" w:hAnsi="Traditional Arabic" w:hint="cs"/>
          <w:sz w:val="34"/>
          <w:szCs w:val="34"/>
          <w:rtl/>
        </w:rPr>
        <w:t xml:space="preserve">بالمقابل: </w:t>
      </w:r>
      <w:r>
        <w:rPr>
          <w:rFonts w:ascii="Traditional Arabic" w:hAnsi="Traditional Arabic" w:hint="cs"/>
          <w:sz w:val="34"/>
          <w:szCs w:val="34"/>
          <w:rtl/>
        </w:rPr>
        <w:t>اعلمي أ</w:t>
      </w:r>
      <w:r w:rsidRPr="00934EDD">
        <w:rPr>
          <w:rFonts w:ascii="Traditional Arabic" w:hAnsi="Traditional Arabic" w:hint="cs"/>
          <w:sz w:val="34"/>
          <w:szCs w:val="34"/>
          <w:rtl/>
        </w:rPr>
        <w:t xml:space="preserve">ن عدم غيرتك على زوجك تُزعجُه وتثيره، ولعله يظن أنها عدم اكتراث </w:t>
      </w:r>
      <w:r>
        <w:rPr>
          <w:rFonts w:ascii="Traditional Arabic" w:hAnsi="Traditional Arabic" w:hint="cs"/>
          <w:sz w:val="34"/>
          <w:szCs w:val="34"/>
          <w:rtl/>
        </w:rPr>
        <w:t xml:space="preserve">واهتمام </w:t>
      </w:r>
      <w:r w:rsidRPr="00934EDD">
        <w:rPr>
          <w:rFonts w:ascii="Traditional Arabic" w:hAnsi="Traditional Arabic" w:hint="cs"/>
          <w:sz w:val="34"/>
          <w:szCs w:val="34"/>
          <w:rtl/>
        </w:rPr>
        <w:t>به.</w:t>
      </w:r>
    </w:p>
    <w:p w:rsidR="003C1A34" w:rsidRPr="003D34A5" w:rsidRDefault="003C1A34" w:rsidP="003C1A34">
      <w:pPr>
        <w:tabs>
          <w:tab w:val="left" w:pos="509"/>
          <w:tab w:val="left" w:pos="708"/>
        </w:tabs>
        <w:bidi/>
        <w:ind w:left="-1" w:firstLine="283"/>
        <w:jc w:val="lowKashida"/>
        <w:rPr>
          <w:rFonts w:ascii="Traditional Arabic" w:hAnsi="Traditional Arabic" w:hint="cs"/>
          <w:sz w:val="34"/>
          <w:szCs w:val="34"/>
          <w:rtl/>
        </w:rPr>
      </w:pPr>
      <w:r w:rsidRPr="003D34A5">
        <w:rPr>
          <w:rFonts w:ascii="Traditional Arabic" w:hAnsi="Traditional Arabic" w:hint="cs"/>
          <w:sz w:val="34"/>
          <w:szCs w:val="34"/>
          <w:rtl/>
        </w:rPr>
        <w:t>واقبلي مني هذه الكلمات</w:t>
      </w:r>
      <w:r>
        <w:rPr>
          <w:rFonts w:ascii="Traditional Arabic" w:hAnsi="Traditional Arabic" w:hint="cs"/>
          <w:sz w:val="34"/>
          <w:szCs w:val="34"/>
          <w:rtl/>
        </w:rPr>
        <w:t>:</w:t>
      </w:r>
    </w:p>
    <w:p w:rsidR="003C1A34" w:rsidRPr="00934EDD" w:rsidRDefault="003C1A34" w:rsidP="00BB0568">
      <w:pPr>
        <w:numPr>
          <w:ilvl w:val="0"/>
          <w:numId w:val="3"/>
        </w:numPr>
        <w:tabs>
          <w:tab w:val="left" w:pos="368"/>
          <w:tab w:val="left" w:pos="509"/>
          <w:tab w:val="left" w:pos="708"/>
        </w:tabs>
        <w:bidi/>
        <w:spacing w:after="0" w:line="240" w:lineRule="auto"/>
        <w:ind w:left="-1" w:firstLine="282"/>
        <w:contextualSpacing/>
        <w:jc w:val="lowKashida"/>
        <w:rPr>
          <w:sz w:val="34"/>
          <w:szCs w:val="34"/>
        </w:rPr>
      </w:pPr>
      <w:r w:rsidRPr="00934EDD">
        <w:rPr>
          <w:rFonts w:hint="cs"/>
          <w:sz w:val="34"/>
          <w:szCs w:val="34"/>
          <w:rtl/>
        </w:rPr>
        <w:t xml:space="preserve">اقبلي نفسَك أولاً، أحبِّي نفسَك، ثقي بنفسك. </w:t>
      </w:r>
    </w:p>
    <w:p w:rsidR="003C1A34" w:rsidRPr="00934EDD" w:rsidRDefault="003C1A34" w:rsidP="00BB0568">
      <w:pPr>
        <w:numPr>
          <w:ilvl w:val="0"/>
          <w:numId w:val="3"/>
        </w:numPr>
        <w:tabs>
          <w:tab w:val="left" w:pos="368"/>
          <w:tab w:val="left" w:pos="509"/>
          <w:tab w:val="left" w:pos="708"/>
        </w:tabs>
        <w:bidi/>
        <w:spacing w:after="0" w:line="240" w:lineRule="auto"/>
        <w:ind w:left="-1" w:firstLine="282"/>
        <w:contextualSpacing/>
        <w:jc w:val="lowKashida"/>
        <w:rPr>
          <w:sz w:val="34"/>
          <w:szCs w:val="34"/>
        </w:rPr>
      </w:pPr>
      <w:r w:rsidRPr="00934EDD">
        <w:rPr>
          <w:rFonts w:hint="cs"/>
          <w:sz w:val="34"/>
          <w:szCs w:val="34"/>
          <w:rtl/>
        </w:rPr>
        <w:t>ليس من حق أيِّ إنسانٍ أن يمتلك إنساناً آخ</w:t>
      </w:r>
      <w:r>
        <w:rPr>
          <w:rFonts w:hint="cs"/>
          <w:sz w:val="34"/>
          <w:szCs w:val="34"/>
          <w:rtl/>
        </w:rPr>
        <w:t>ر، فلا تتحوَّلي إلى سجَّانةٍ للزوج</w:t>
      </w:r>
      <w:r w:rsidRPr="00934EDD">
        <w:rPr>
          <w:rFonts w:hint="cs"/>
          <w:sz w:val="34"/>
          <w:szCs w:val="34"/>
          <w:rtl/>
        </w:rPr>
        <w:t xml:space="preserve">. </w:t>
      </w:r>
    </w:p>
    <w:p w:rsidR="003C1A34" w:rsidRPr="00934EDD" w:rsidRDefault="003C1A34" w:rsidP="00BB0568">
      <w:pPr>
        <w:numPr>
          <w:ilvl w:val="0"/>
          <w:numId w:val="3"/>
        </w:numPr>
        <w:tabs>
          <w:tab w:val="left" w:pos="368"/>
          <w:tab w:val="left" w:pos="509"/>
          <w:tab w:val="left" w:pos="708"/>
        </w:tabs>
        <w:bidi/>
        <w:spacing w:after="0" w:line="240" w:lineRule="auto"/>
        <w:ind w:left="-1" w:firstLine="282"/>
        <w:contextualSpacing/>
        <w:jc w:val="lowKashida"/>
        <w:rPr>
          <w:sz w:val="34"/>
          <w:szCs w:val="34"/>
        </w:rPr>
      </w:pPr>
      <w:r w:rsidRPr="00934EDD">
        <w:rPr>
          <w:rFonts w:hint="cs"/>
          <w:sz w:val="34"/>
          <w:szCs w:val="34"/>
          <w:rtl/>
        </w:rPr>
        <w:t xml:space="preserve">لا يوجدُ إنسانٌ كاملٌ. </w:t>
      </w:r>
    </w:p>
    <w:p w:rsidR="003C1A34" w:rsidRPr="00934EDD" w:rsidRDefault="003C1A34" w:rsidP="00BB0568">
      <w:pPr>
        <w:numPr>
          <w:ilvl w:val="0"/>
          <w:numId w:val="3"/>
        </w:numPr>
        <w:tabs>
          <w:tab w:val="left" w:pos="368"/>
          <w:tab w:val="left" w:pos="509"/>
          <w:tab w:val="left" w:pos="708"/>
        </w:tabs>
        <w:bidi/>
        <w:spacing w:after="0" w:line="240" w:lineRule="auto"/>
        <w:ind w:left="-1" w:firstLine="282"/>
        <w:contextualSpacing/>
        <w:jc w:val="lowKashida"/>
        <w:rPr>
          <w:sz w:val="34"/>
          <w:szCs w:val="34"/>
        </w:rPr>
      </w:pPr>
      <w:r w:rsidRPr="00934EDD">
        <w:rPr>
          <w:rFonts w:hint="cs"/>
          <w:sz w:val="34"/>
          <w:szCs w:val="34"/>
          <w:rtl/>
        </w:rPr>
        <w:t xml:space="preserve">احذري كثرةَ اللوم لنفسك، وكثرةَ اللوم للآخرين. </w:t>
      </w:r>
    </w:p>
    <w:p w:rsidR="003C1A34" w:rsidRPr="00934EDD" w:rsidRDefault="003C1A34" w:rsidP="00BB0568">
      <w:pPr>
        <w:numPr>
          <w:ilvl w:val="0"/>
          <w:numId w:val="3"/>
        </w:numPr>
        <w:tabs>
          <w:tab w:val="left" w:pos="368"/>
          <w:tab w:val="left" w:pos="509"/>
          <w:tab w:val="left" w:pos="708"/>
        </w:tabs>
        <w:bidi/>
        <w:spacing w:after="0" w:line="240" w:lineRule="auto"/>
        <w:ind w:left="-1" w:firstLine="282"/>
        <w:contextualSpacing/>
        <w:jc w:val="lowKashida"/>
        <w:rPr>
          <w:sz w:val="34"/>
          <w:szCs w:val="34"/>
        </w:rPr>
      </w:pPr>
      <w:r w:rsidRPr="00934EDD">
        <w:rPr>
          <w:rFonts w:hint="cs"/>
          <w:sz w:val="34"/>
          <w:szCs w:val="34"/>
          <w:rtl/>
        </w:rPr>
        <w:t>لا تأخذي كل أمرٍ على أنه شخصيٌّ وموجَّهٌ لكِ، أو ضِدكِ أنت بالذات، فلا تأخذي سلوكَ الزوج على أنه موجَّهٌ ضدكِ، ومن أجل إغاظتِكِ، ولا</w:t>
      </w:r>
      <w:r w:rsidRPr="00934EDD">
        <w:rPr>
          <w:rFonts w:hint="eastAsia"/>
          <w:sz w:val="34"/>
          <w:szCs w:val="34"/>
          <w:rtl/>
        </w:rPr>
        <w:t> </w:t>
      </w:r>
      <w:r>
        <w:rPr>
          <w:rFonts w:hint="cs"/>
          <w:sz w:val="34"/>
          <w:szCs w:val="34"/>
          <w:rtl/>
        </w:rPr>
        <w:t>تسمحي لخيال</w:t>
      </w:r>
      <w:r w:rsidRPr="00934EDD">
        <w:rPr>
          <w:rFonts w:hint="cs"/>
          <w:sz w:val="34"/>
          <w:szCs w:val="34"/>
          <w:rtl/>
        </w:rPr>
        <w:t>كِ</w:t>
      </w:r>
      <w:r>
        <w:rPr>
          <w:rFonts w:hint="cs"/>
          <w:sz w:val="34"/>
          <w:szCs w:val="34"/>
          <w:rtl/>
        </w:rPr>
        <w:t xml:space="preserve"> أن</w:t>
      </w:r>
      <w:r w:rsidRPr="00934EDD">
        <w:rPr>
          <w:rFonts w:hint="cs"/>
          <w:sz w:val="34"/>
          <w:szCs w:val="34"/>
          <w:rtl/>
        </w:rPr>
        <w:t xml:space="preserve"> يصورُ لك أشياء غير حقيقية. </w:t>
      </w:r>
    </w:p>
    <w:p w:rsidR="003C1A34" w:rsidRPr="00934EDD" w:rsidRDefault="003C1A34" w:rsidP="00BB0568">
      <w:pPr>
        <w:numPr>
          <w:ilvl w:val="0"/>
          <w:numId w:val="3"/>
        </w:numPr>
        <w:tabs>
          <w:tab w:val="left" w:pos="368"/>
          <w:tab w:val="left" w:pos="509"/>
          <w:tab w:val="left" w:pos="708"/>
        </w:tabs>
        <w:bidi/>
        <w:spacing w:after="0" w:line="240" w:lineRule="auto"/>
        <w:ind w:left="-1" w:firstLine="282"/>
        <w:contextualSpacing/>
        <w:jc w:val="lowKashida"/>
        <w:rPr>
          <w:sz w:val="34"/>
          <w:szCs w:val="34"/>
        </w:rPr>
      </w:pPr>
      <w:r w:rsidRPr="00934EDD">
        <w:rPr>
          <w:rFonts w:hint="cs"/>
          <w:sz w:val="34"/>
          <w:szCs w:val="34"/>
          <w:rtl/>
        </w:rPr>
        <w:t xml:space="preserve">اجعلي غيرتَك منضبطةً بالشرع، ولْيكنْ الشرعُ هو الحاكمُ عليها. فلا تتجسَّسي؛ لأن الله تعالى يقول: </w:t>
      </w:r>
      <w:r w:rsidRPr="00934EDD">
        <w:rPr>
          <w:rFonts w:ascii="Traditional Arabic" w:hAnsi="Arial" w:cs="DecoType Naskh Variants" w:hint="cs"/>
          <w:sz w:val="34"/>
          <w:szCs w:val="34"/>
          <w:rtl/>
        </w:rPr>
        <w:t>{</w:t>
      </w:r>
      <w:r w:rsidRPr="00934EDD">
        <w:rPr>
          <w:rFonts w:ascii="Traditional Arabic" w:hAnsi="Arial" w:cs="DecoType Naskh Variants" w:hint="eastAsia"/>
          <w:sz w:val="34"/>
          <w:szCs w:val="34"/>
          <w:rtl/>
        </w:rPr>
        <w:t>وَ</w:t>
      </w:r>
      <w:r w:rsidRPr="00934EDD">
        <w:rPr>
          <w:rFonts w:ascii="Traditional Arabic" w:hAnsi="Arial" w:cs="DecoType Naskh Variants" w:hint="cs"/>
          <w:sz w:val="34"/>
          <w:szCs w:val="34"/>
          <w:rtl/>
        </w:rPr>
        <w:t>َ</w:t>
      </w:r>
      <w:r w:rsidRPr="00934EDD">
        <w:rPr>
          <w:rFonts w:ascii="Traditional Arabic" w:hAnsi="Arial" w:cs="DecoType Naskh Variants" w:hint="eastAsia"/>
          <w:sz w:val="34"/>
          <w:szCs w:val="34"/>
          <w:rtl/>
        </w:rPr>
        <w:t>لا</w:t>
      </w:r>
      <w:r w:rsidRPr="00934EDD">
        <w:rPr>
          <w:rFonts w:ascii="Traditional Arabic" w:hAnsi="Arial" w:cs="DecoType Naskh Variants"/>
          <w:sz w:val="34"/>
          <w:szCs w:val="34"/>
          <w:rtl/>
        </w:rPr>
        <w:t xml:space="preserve"> </w:t>
      </w:r>
      <w:r w:rsidRPr="00934EDD">
        <w:rPr>
          <w:rFonts w:ascii="Traditional Arabic" w:hAnsi="Arial" w:cs="DecoType Naskh Variants" w:hint="eastAsia"/>
          <w:sz w:val="34"/>
          <w:szCs w:val="34"/>
          <w:rtl/>
        </w:rPr>
        <w:t>تَجَسَّسُوا</w:t>
      </w:r>
      <w:r w:rsidRPr="00934EDD">
        <w:rPr>
          <w:rFonts w:ascii="Traditional Arabic" w:hAnsi="Arial" w:cs="DecoType Naskh Variants" w:hint="cs"/>
          <w:sz w:val="34"/>
          <w:szCs w:val="34"/>
          <w:rtl/>
        </w:rPr>
        <w:t>}</w:t>
      </w:r>
      <w:r w:rsidRPr="00934EDD">
        <w:rPr>
          <w:sz w:val="34"/>
          <w:szCs w:val="34"/>
          <w:rtl/>
        </w:rPr>
        <w:t xml:space="preserve"> [</w:t>
      </w:r>
      <w:r w:rsidRPr="00934EDD">
        <w:rPr>
          <w:rFonts w:hint="eastAsia"/>
          <w:sz w:val="34"/>
          <w:szCs w:val="34"/>
          <w:rtl/>
        </w:rPr>
        <w:t>الحجرات</w:t>
      </w:r>
      <w:r w:rsidRPr="00934EDD">
        <w:rPr>
          <w:sz w:val="34"/>
          <w:szCs w:val="34"/>
          <w:rtl/>
        </w:rPr>
        <w:t>: 12]</w:t>
      </w:r>
      <w:r w:rsidRPr="00934EDD">
        <w:rPr>
          <w:rFonts w:hint="cs"/>
          <w:sz w:val="34"/>
          <w:szCs w:val="34"/>
          <w:rtl/>
        </w:rPr>
        <w:t xml:space="preserve">، وفي الحديث: </w:t>
      </w:r>
      <w:r w:rsidRPr="00934EDD">
        <w:rPr>
          <w:rFonts w:hint="eastAsia"/>
          <w:sz w:val="34"/>
          <w:szCs w:val="34"/>
          <w:rtl/>
        </w:rPr>
        <w:t>«</w:t>
      </w:r>
      <w:r w:rsidRPr="00934EDD">
        <w:rPr>
          <w:rFonts w:hint="cs"/>
          <w:b/>
          <w:bCs/>
          <w:sz w:val="34"/>
          <w:szCs w:val="34"/>
          <w:rtl/>
        </w:rPr>
        <w:t>لا</w:t>
      </w:r>
      <w:r w:rsidRPr="00934EDD">
        <w:rPr>
          <w:rFonts w:hint="eastAsia"/>
          <w:b/>
          <w:bCs/>
          <w:sz w:val="34"/>
          <w:szCs w:val="34"/>
          <w:rtl/>
        </w:rPr>
        <w:t> </w:t>
      </w:r>
      <w:r w:rsidRPr="00934EDD">
        <w:rPr>
          <w:rFonts w:hint="cs"/>
          <w:b/>
          <w:bCs/>
          <w:sz w:val="34"/>
          <w:szCs w:val="34"/>
          <w:rtl/>
        </w:rPr>
        <w:t>تجسَّسوا، ولا تحسَّسوا</w:t>
      </w:r>
      <w:r w:rsidRPr="00934EDD">
        <w:rPr>
          <w:rFonts w:hint="eastAsia"/>
          <w:sz w:val="34"/>
          <w:szCs w:val="34"/>
          <w:rtl/>
        </w:rPr>
        <w:t>»</w:t>
      </w:r>
      <w:r w:rsidRPr="00934EDD">
        <w:rPr>
          <w:rFonts w:hint="cs"/>
          <w:sz w:val="34"/>
          <w:szCs w:val="34"/>
          <w:rtl/>
        </w:rPr>
        <w:t>، ولا تتكلمي في أغ</w:t>
      </w:r>
      <w:r>
        <w:rPr>
          <w:rFonts w:hint="cs"/>
          <w:sz w:val="34"/>
          <w:szCs w:val="34"/>
          <w:rtl/>
        </w:rPr>
        <w:t>ع</w:t>
      </w:r>
      <w:r w:rsidRPr="00934EDD">
        <w:rPr>
          <w:rFonts w:hint="cs"/>
          <w:sz w:val="34"/>
          <w:szCs w:val="34"/>
          <w:rtl/>
        </w:rPr>
        <w:t xml:space="preserve">راض الناس، أو في غيبتِهم؛ لأن الله تعالى يقول: </w:t>
      </w:r>
      <w:r w:rsidRPr="00934EDD">
        <w:rPr>
          <w:rFonts w:ascii="Traditional Arabic" w:hAnsi="Arial" w:cs="DecoType Naskh Variants" w:hint="cs"/>
          <w:sz w:val="34"/>
          <w:szCs w:val="34"/>
          <w:rtl/>
        </w:rPr>
        <w:t>{</w:t>
      </w:r>
      <w:r w:rsidRPr="00934EDD">
        <w:rPr>
          <w:rFonts w:ascii="Traditional Arabic" w:hAnsi="Arial" w:cs="DecoType Naskh Variants" w:hint="eastAsia"/>
          <w:sz w:val="34"/>
          <w:szCs w:val="34"/>
          <w:rtl/>
        </w:rPr>
        <w:t>وَلَا</w:t>
      </w:r>
      <w:r w:rsidRPr="00934EDD">
        <w:rPr>
          <w:rFonts w:ascii="Traditional Arabic" w:hAnsi="Arial" w:cs="DecoType Naskh Variants"/>
          <w:sz w:val="34"/>
          <w:szCs w:val="34"/>
          <w:rtl/>
        </w:rPr>
        <w:t xml:space="preserve"> </w:t>
      </w:r>
      <w:r w:rsidRPr="00934EDD">
        <w:rPr>
          <w:rFonts w:ascii="Traditional Arabic" w:hAnsi="Arial" w:cs="DecoType Naskh Variants" w:hint="eastAsia"/>
          <w:sz w:val="34"/>
          <w:szCs w:val="34"/>
          <w:rtl/>
        </w:rPr>
        <w:t>يَغْتَبْ</w:t>
      </w:r>
      <w:r w:rsidRPr="00934EDD">
        <w:rPr>
          <w:rFonts w:ascii="Traditional Arabic" w:hAnsi="Arial" w:cs="DecoType Naskh Variants"/>
          <w:sz w:val="34"/>
          <w:szCs w:val="34"/>
          <w:rtl/>
        </w:rPr>
        <w:t xml:space="preserve"> </w:t>
      </w:r>
      <w:r w:rsidRPr="00934EDD">
        <w:rPr>
          <w:rFonts w:ascii="Traditional Arabic" w:hAnsi="Arial" w:cs="DecoType Naskh Variants" w:hint="eastAsia"/>
          <w:sz w:val="34"/>
          <w:szCs w:val="34"/>
          <w:rtl/>
        </w:rPr>
        <w:t>بَعْضُكُمْ</w:t>
      </w:r>
      <w:r w:rsidRPr="00934EDD">
        <w:rPr>
          <w:rFonts w:ascii="Traditional Arabic" w:hAnsi="Arial" w:cs="DecoType Naskh Variants"/>
          <w:sz w:val="34"/>
          <w:szCs w:val="34"/>
          <w:rtl/>
        </w:rPr>
        <w:t xml:space="preserve"> </w:t>
      </w:r>
      <w:r w:rsidRPr="00934EDD">
        <w:rPr>
          <w:rFonts w:ascii="Traditional Arabic" w:hAnsi="Arial" w:cs="DecoType Naskh Variants" w:hint="eastAsia"/>
          <w:sz w:val="34"/>
          <w:szCs w:val="34"/>
          <w:rtl/>
        </w:rPr>
        <w:t>بَعْضًا</w:t>
      </w:r>
      <w:r w:rsidRPr="00934EDD">
        <w:rPr>
          <w:rFonts w:ascii="Traditional Arabic" w:hAnsi="Arial" w:cs="DecoType Naskh Variants" w:hint="cs"/>
          <w:sz w:val="34"/>
          <w:szCs w:val="34"/>
          <w:rtl/>
        </w:rPr>
        <w:t>}</w:t>
      </w:r>
      <w:r w:rsidRPr="00934EDD">
        <w:rPr>
          <w:sz w:val="34"/>
          <w:szCs w:val="34"/>
          <w:rtl/>
        </w:rPr>
        <w:t xml:space="preserve"> [</w:t>
      </w:r>
      <w:r w:rsidRPr="00934EDD">
        <w:rPr>
          <w:rFonts w:hint="eastAsia"/>
          <w:sz w:val="34"/>
          <w:szCs w:val="34"/>
          <w:rtl/>
        </w:rPr>
        <w:t>الحجرات</w:t>
      </w:r>
      <w:r w:rsidRPr="00934EDD">
        <w:rPr>
          <w:sz w:val="34"/>
          <w:szCs w:val="34"/>
          <w:rtl/>
        </w:rPr>
        <w:t>: 12]</w:t>
      </w:r>
      <w:r w:rsidRPr="00934EDD">
        <w:rPr>
          <w:rFonts w:hint="cs"/>
          <w:sz w:val="34"/>
          <w:szCs w:val="34"/>
          <w:rtl/>
        </w:rPr>
        <w:t xml:space="preserve"> وقال</w:t>
      </w:r>
      <w:r w:rsidRPr="00934EDD">
        <w:rPr>
          <w:rFonts w:hint="eastAsia"/>
          <w:sz w:val="34"/>
          <w:szCs w:val="34"/>
          <w:rtl/>
        </w:rPr>
        <w:t> </w:t>
      </w:r>
      <w:r w:rsidRPr="00934EDD">
        <w:rPr>
          <w:rFonts w:hint="cs"/>
          <w:sz w:val="34"/>
          <w:szCs w:val="34"/>
        </w:rPr>
        <w:sym w:font="AGA Arabesque" w:char="F072"/>
      </w:r>
      <w:r w:rsidRPr="00934EDD">
        <w:rPr>
          <w:rFonts w:hint="cs"/>
          <w:sz w:val="34"/>
          <w:szCs w:val="34"/>
          <w:rtl/>
        </w:rPr>
        <w:t xml:space="preserve">: </w:t>
      </w:r>
      <w:r w:rsidRPr="00934EDD">
        <w:rPr>
          <w:rFonts w:hint="eastAsia"/>
          <w:sz w:val="34"/>
          <w:szCs w:val="34"/>
          <w:rtl/>
        </w:rPr>
        <w:t>«</w:t>
      </w:r>
      <w:r w:rsidRPr="00934EDD">
        <w:rPr>
          <w:rFonts w:hint="cs"/>
          <w:b/>
          <w:bCs/>
          <w:sz w:val="34"/>
          <w:szCs w:val="34"/>
          <w:rtl/>
        </w:rPr>
        <w:t xml:space="preserve">إنك إذا اتبعت عورات الناس أفسدتَم، أو كدتَ أن </w:t>
      </w:r>
      <w:r w:rsidRPr="00934EDD">
        <w:rPr>
          <w:rFonts w:hint="cs"/>
          <w:b/>
          <w:bCs/>
          <w:sz w:val="34"/>
          <w:szCs w:val="34"/>
          <w:rtl/>
        </w:rPr>
        <w:lastRenderedPageBreak/>
        <w:t>تفسدُهُم</w:t>
      </w:r>
      <w:r w:rsidRPr="00934EDD">
        <w:rPr>
          <w:rFonts w:hint="eastAsia"/>
          <w:b/>
          <w:bCs/>
          <w:sz w:val="34"/>
          <w:szCs w:val="34"/>
          <w:rtl/>
        </w:rPr>
        <w:t>»</w:t>
      </w:r>
      <w:r w:rsidRPr="00934EDD">
        <w:rPr>
          <w:rFonts w:hint="cs"/>
          <w:sz w:val="34"/>
          <w:szCs w:val="34"/>
          <w:rtl/>
        </w:rPr>
        <w:t xml:space="preserve">. [أبو داود] </w:t>
      </w:r>
      <w:r w:rsidRPr="00934EDD">
        <w:rPr>
          <w:rFonts w:hint="eastAsia"/>
          <w:sz w:val="34"/>
          <w:szCs w:val="34"/>
          <w:rtl/>
        </w:rPr>
        <w:t>«</w:t>
      </w:r>
      <w:r w:rsidRPr="00934EDD">
        <w:rPr>
          <w:rFonts w:hint="cs"/>
          <w:b/>
          <w:bCs/>
          <w:sz w:val="34"/>
          <w:szCs w:val="34"/>
          <w:rtl/>
        </w:rPr>
        <w:t xml:space="preserve">نهى النبي </w:t>
      </w:r>
      <w:r w:rsidRPr="00934EDD">
        <w:rPr>
          <w:rFonts w:hint="cs"/>
          <w:b/>
          <w:bCs/>
          <w:sz w:val="34"/>
          <w:szCs w:val="34"/>
        </w:rPr>
        <w:sym w:font="AGA Arabesque" w:char="F072"/>
      </w:r>
      <w:r w:rsidRPr="00934EDD">
        <w:rPr>
          <w:rFonts w:hint="cs"/>
          <w:b/>
          <w:bCs/>
          <w:sz w:val="34"/>
          <w:szCs w:val="34"/>
          <w:rtl/>
        </w:rPr>
        <w:t xml:space="preserve"> أن يطرقُ الرجلُ أهلَهُ، يتخوَّنُهم، أو يلتمسُ عثراتِهم</w:t>
      </w:r>
      <w:r w:rsidRPr="00934EDD">
        <w:rPr>
          <w:rFonts w:hint="eastAsia"/>
          <w:sz w:val="34"/>
          <w:szCs w:val="34"/>
          <w:rtl/>
        </w:rPr>
        <w:t>»</w:t>
      </w:r>
      <w:r w:rsidRPr="00934EDD">
        <w:rPr>
          <w:rFonts w:hint="cs"/>
          <w:sz w:val="34"/>
          <w:szCs w:val="34"/>
          <w:rtl/>
        </w:rPr>
        <w:t xml:space="preserve">. [مسلم] </w:t>
      </w:r>
    </w:p>
    <w:p w:rsidR="003C1A34" w:rsidRPr="00934EDD" w:rsidRDefault="003C1A34" w:rsidP="00BB0568">
      <w:pPr>
        <w:numPr>
          <w:ilvl w:val="0"/>
          <w:numId w:val="3"/>
        </w:numPr>
        <w:tabs>
          <w:tab w:val="left" w:pos="368"/>
          <w:tab w:val="left" w:pos="509"/>
          <w:tab w:val="left" w:pos="708"/>
        </w:tabs>
        <w:bidi/>
        <w:spacing w:after="0" w:line="240" w:lineRule="auto"/>
        <w:ind w:left="-1" w:firstLine="282"/>
        <w:contextualSpacing/>
        <w:jc w:val="lowKashida"/>
        <w:rPr>
          <w:sz w:val="34"/>
          <w:szCs w:val="34"/>
        </w:rPr>
      </w:pPr>
      <w:r w:rsidRPr="00934EDD">
        <w:rPr>
          <w:rFonts w:hint="cs"/>
          <w:sz w:val="34"/>
          <w:szCs w:val="34"/>
          <w:rtl/>
        </w:rPr>
        <w:t xml:space="preserve">استمعي إلى زوجك، إذا قال لك: إن مخاوفَكِ غيرُ صحيحةٍ، ولا ترفضي ذلك فوراً. </w:t>
      </w:r>
    </w:p>
    <w:p w:rsidR="003C1A34" w:rsidRPr="00934EDD" w:rsidRDefault="003C1A34" w:rsidP="00BB0568">
      <w:pPr>
        <w:numPr>
          <w:ilvl w:val="0"/>
          <w:numId w:val="3"/>
        </w:numPr>
        <w:tabs>
          <w:tab w:val="left" w:pos="368"/>
          <w:tab w:val="left" w:pos="509"/>
          <w:tab w:val="left" w:pos="708"/>
        </w:tabs>
        <w:bidi/>
        <w:spacing w:after="0" w:line="240" w:lineRule="auto"/>
        <w:ind w:left="-1" w:firstLine="282"/>
        <w:contextualSpacing/>
        <w:jc w:val="lowKashida"/>
        <w:rPr>
          <w:sz w:val="34"/>
          <w:szCs w:val="34"/>
        </w:rPr>
      </w:pPr>
      <w:r w:rsidRPr="00934EDD">
        <w:rPr>
          <w:rFonts w:hint="cs"/>
          <w:sz w:val="34"/>
          <w:szCs w:val="34"/>
          <w:rtl/>
        </w:rPr>
        <w:t xml:space="preserve">لا </w:t>
      </w:r>
      <w:r>
        <w:rPr>
          <w:rFonts w:hint="cs"/>
          <w:sz w:val="34"/>
          <w:szCs w:val="34"/>
          <w:rtl/>
        </w:rPr>
        <w:t>تُشعري</w:t>
      </w:r>
      <w:r w:rsidRPr="00934EDD">
        <w:rPr>
          <w:rFonts w:hint="cs"/>
          <w:sz w:val="34"/>
          <w:szCs w:val="34"/>
          <w:rtl/>
        </w:rPr>
        <w:t xml:space="preserve"> زوجَكِ بالنقص العاطفي؛ لأن النقص يؤدي إلى الضعف، ثم يؤدي إلى الهزل، ثم إلى الموت. افعلي ما يحبه زوجُك دون أن يطلبه منك، وامتنعي عما لا يرضى عنه دون أن يطلب هو منك. </w:t>
      </w:r>
    </w:p>
    <w:p w:rsidR="003C1A34" w:rsidRPr="00934EDD" w:rsidRDefault="003C1A34" w:rsidP="00BB0568">
      <w:pPr>
        <w:numPr>
          <w:ilvl w:val="0"/>
          <w:numId w:val="3"/>
        </w:numPr>
        <w:tabs>
          <w:tab w:val="left" w:pos="368"/>
          <w:tab w:val="left" w:pos="509"/>
          <w:tab w:val="left" w:pos="708"/>
        </w:tabs>
        <w:bidi/>
        <w:spacing w:after="0" w:line="240" w:lineRule="auto"/>
        <w:ind w:left="-1" w:firstLine="282"/>
        <w:contextualSpacing/>
        <w:jc w:val="lowKashida"/>
        <w:rPr>
          <w:sz w:val="34"/>
          <w:szCs w:val="34"/>
        </w:rPr>
      </w:pPr>
      <w:r w:rsidRPr="00934EDD">
        <w:rPr>
          <w:rFonts w:hint="cs"/>
          <w:sz w:val="34"/>
          <w:szCs w:val="34"/>
          <w:rtl/>
        </w:rPr>
        <w:t xml:space="preserve">دعي له بعض الوقت مع أصداقائه، اجعلي له يوماً مفتوحاً، يذهبُ حيث يشاءُ، ومع مَن يشاءُ مِن أهله وأصدقائه، دعيهِ يذهبُ لكي يعودَ، لا تخنقيهِ، لا تضعيهِ في السجن حتى وإن كان السجنُ جميلاً. </w:t>
      </w:r>
    </w:p>
    <w:p w:rsidR="003C1A34" w:rsidRPr="00934EDD" w:rsidRDefault="003C1A34" w:rsidP="00BB0568">
      <w:pPr>
        <w:numPr>
          <w:ilvl w:val="0"/>
          <w:numId w:val="3"/>
        </w:numPr>
        <w:tabs>
          <w:tab w:val="left" w:pos="368"/>
          <w:tab w:val="left" w:pos="509"/>
          <w:tab w:val="left" w:pos="849"/>
        </w:tabs>
        <w:bidi/>
        <w:spacing w:after="0" w:line="240" w:lineRule="auto"/>
        <w:ind w:left="-1" w:firstLine="282"/>
        <w:contextualSpacing/>
        <w:jc w:val="lowKashida"/>
        <w:rPr>
          <w:sz w:val="34"/>
          <w:szCs w:val="34"/>
        </w:rPr>
      </w:pPr>
      <w:r>
        <w:rPr>
          <w:rFonts w:hint="cs"/>
          <w:sz w:val="34"/>
          <w:szCs w:val="34"/>
          <w:rtl/>
        </w:rPr>
        <w:t xml:space="preserve">بصِّري زوجَك -ببُطءٍ، ومن </w:t>
      </w:r>
      <w:r w:rsidRPr="00934EDD">
        <w:rPr>
          <w:rFonts w:hint="cs"/>
          <w:sz w:val="34"/>
          <w:szCs w:val="34"/>
          <w:rtl/>
        </w:rPr>
        <w:t>دون هجومٍ، و</w:t>
      </w:r>
      <w:r>
        <w:rPr>
          <w:rFonts w:hint="cs"/>
          <w:sz w:val="34"/>
          <w:szCs w:val="34"/>
          <w:rtl/>
        </w:rPr>
        <w:t>لا</w:t>
      </w:r>
      <w:r w:rsidRPr="00934EDD">
        <w:rPr>
          <w:rFonts w:hint="cs"/>
          <w:sz w:val="34"/>
          <w:szCs w:val="34"/>
          <w:rtl/>
        </w:rPr>
        <w:t xml:space="preserve"> عنفٍ</w:t>
      </w:r>
      <w:r>
        <w:rPr>
          <w:rFonts w:hint="cs"/>
          <w:sz w:val="34"/>
          <w:szCs w:val="34"/>
          <w:rtl/>
        </w:rPr>
        <w:t>-</w:t>
      </w:r>
      <w:r w:rsidRPr="00934EDD">
        <w:rPr>
          <w:rFonts w:hint="cs"/>
          <w:sz w:val="34"/>
          <w:szCs w:val="34"/>
          <w:rtl/>
        </w:rPr>
        <w:t xml:space="preserve"> ببعض سلوكياتِهِ التي تزيدُ غيرتَكِ وتؤلمك. </w:t>
      </w:r>
    </w:p>
    <w:p w:rsidR="003C1A34" w:rsidRPr="00934EDD" w:rsidRDefault="003C1A34" w:rsidP="003C1A34">
      <w:pPr>
        <w:tabs>
          <w:tab w:val="left" w:pos="368"/>
          <w:tab w:val="left" w:pos="509"/>
          <w:tab w:val="left" w:pos="849"/>
          <w:tab w:val="left" w:pos="1274"/>
        </w:tabs>
        <w:bidi/>
        <w:contextualSpacing/>
        <w:jc w:val="lowKashida"/>
        <w:rPr>
          <w:sz w:val="34"/>
          <w:szCs w:val="34"/>
        </w:rPr>
      </w:pPr>
      <w:r>
        <w:rPr>
          <w:rFonts w:hint="cs"/>
          <w:sz w:val="34"/>
          <w:szCs w:val="34"/>
          <w:rtl/>
        </w:rPr>
        <w:t>و</w:t>
      </w:r>
      <w:r w:rsidRPr="00934EDD">
        <w:rPr>
          <w:rFonts w:hint="cs"/>
          <w:sz w:val="34"/>
          <w:szCs w:val="34"/>
          <w:rtl/>
        </w:rPr>
        <w:t>قولي له صراحةً: إنكِ تغارين عليه، ولا تقولي: إنني أتهمُك، إنني أشكُّ فيك، ولكن قولي: حاول أن تفهم مشاعرَ المرأة التي تحب</w:t>
      </w:r>
      <w:r>
        <w:rPr>
          <w:rFonts w:hint="cs"/>
          <w:sz w:val="34"/>
          <w:szCs w:val="34"/>
          <w:rtl/>
        </w:rPr>
        <w:t>ّ</w:t>
      </w:r>
      <w:r w:rsidRPr="00934EDD">
        <w:rPr>
          <w:rFonts w:hint="cs"/>
          <w:sz w:val="34"/>
          <w:szCs w:val="34"/>
          <w:rtl/>
        </w:rPr>
        <w:t xml:space="preserve">، أكِّدي له أن الأمرَ ليس عدمَ ثقة، ولكنه خوفٌ </w:t>
      </w:r>
      <w:r>
        <w:rPr>
          <w:rFonts w:hint="cs"/>
          <w:sz w:val="34"/>
          <w:szCs w:val="34"/>
          <w:rtl/>
        </w:rPr>
        <w:t>يصلُ إلى حد الرعب من فقدِ الحببيب؛</w:t>
      </w:r>
      <w:r w:rsidRPr="00934EDD">
        <w:rPr>
          <w:rFonts w:ascii="Traditional Arabic" w:hAnsi="Traditional Arabic" w:hint="cs"/>
          <w:sz w:val="34"/>
          <w:szCs w:val="34"/>
          <w:rtl/>
        </w:rPr>
        <w:t xml:space="preserve"> لأن التصرفات الناتجة عن الغيرة المفرطة</w:t>
      </w:r>
      <w:r w:rsidRPr="00934EDD">
        <w:rPr>
          <w:rFonts w:ascii="Traditional Arabic" w:hAnsi="Traditional Arabic"/>
          <w:sz w:val="34"/>
          <w:szCs w:val="34"/>
          <w:rtl/>
        </w:rPr>
        <w:t xml:space="preserve"> </w:t>
      </w:r>
      <w:r w:rsidRPr="00934EDD">
        <w:rPr>
          <w:rFonts w:ascii="Traditional Arabic" w:hAnsi="Traditional Arabic" w:hint="cs"/>
          <w:sz w:val="34"/>
          <w:szCs w:val="34"/>
          <w:rtl/>
        </w:rPr>
        <w:t>والتي تصل إلى حد التشكيك والاتهام تؤذي</w:t>
      </w:r>
      <w:r w:rsidRPr="00934EDD">
        <w:rPr>
          <w:rFonts w:ascii="Traditional Arabic" w:hAnsi="Traditional Arabic"/>
          <w:sz w:val="34"/>
          <w:szCs w:val="34"/>
          <w:rtl/>
        </w:rPr>
        <w:t xml:space="preserve"> </w:t>
      </w:r>
      <w:r w:rsidRPr="00934EDD">
        <w:rPr>
          <w:rFonts w:ascii="Traditional Arabic" w:hAnsi="Traditional Arabic" w:hint="cs"/>
          <w:sz w:val="34"/>
          <w:szCs w:val="34"/>
          <w:rtl/>
        </w:rPr>
        <w:t>مشاعر الزوج وتبعده عن زوجته، ولعله يرجو لذلك طلاقها، في حين أن الرجل</w:t>
      </w:r>
      <w:r w:rsidRPr="00934EDD">
        <w:rPr>
          <w:rFonts w:ascii="Traditional Arabic" w:hAnsi="Traditional Arabic"/>
          <w:sz w:val="34"/>
          <w:szCs w:val="34"/>
          <w:rtl/>
        </w:rPr>
        <w:t xml:space="preserve"> </w:t>
      </w:r>
      <w:r w:rsidRPr="00934EDD">
        <w:rPr>
          <w:rFonts w:ascii="Traditional Arabic" w:hAnsi="Traditional Arabic" w:hint="cs"/>
          <w:sz w:val="34"/>
          <w:szCs w:val="34"/>
          <w:rtl/>
        </w:rPr>
        <w:t>الكريم</w:t>
      </w:r>
      <w:r w:rsidRPr="00934EDD">
        <w:rPr>
          <w:rFonts w:ascii="Traditional Arabic" w:hAnsi="Traditional Arabic"/>
          <w:sz w:val="34"/>
          <w:szCs w:val="34"/>
          <w:rtl/>
        </w:rPr>
        <w:t xml:space="preserve"> </w:t>
      </w:r>
      <w:r w:rsidRPr="00934EDD">
        <w:rPr>
          <w:rFonts w:ascii="Traditional Arabic" w:hAnsi="Traditional Arabic" w:hint="cs"/>
          <w:sz w:val="34"/>
          <w:szCs w:val="34"/>
          <w:rtl/>
        </w:rPr>
        <w:t>حين</w:t>
      </w:r>
      <w:r w:rsidRPr="00934EDD">
        <w:rPr>
          <w:rFonts w:ascii="Traditional Arabic" w:hAnsi="Traditional Arabic"/>
          <w:sz w:val="34"/>
          <w:szCs w:val="34"/>
          <w:rtl/>
        </w:rPr>
        <w:t xml:space="preserve"> </w:t>
      </w:r>
      <w:r w:rsidRPr="00934EDD">
        <w:rPr>
          <w:rFonts w:ascii="Traditional Arabic" w:hAnsi="Traditional Arabic" w:hint="cs"/>
          <w:sz w:val="34"/>
          <w:szCs w:val="34"/>
          <w:rtl/>
        </w:rPr>
        <w:t>يشعر</w:t>
      </w:r>
      <w:r w:rsidRPr="00934EDD">
        <w:rPr>
          <w:rFonts w:ascii="Traditional Arabic" w:hAnsi="Traditional Arabic"/>
          <w:sz w:val="34"/>
          <w:szCs w:val="34"/>
          <w:rtl/>
        </w:rPr>
        <w:t xml:space="preserve"> </w:t>
      </w:r>
      <w:r w:rsidRPr="00934EDD">
        <w:rPr>
          <w:rFonts w:ascii="Traditional Arabic" w:hAnsi="Traditional Arabic" w:hint="cs"/>
          <w:sz w:val="34"/>
          <w:szCs w:val="34"/>
          <w:rtl/>
        </w:rPr>
        <w:t>بثقة</w:t>
      </w:r>
      <w:r w:rsidRPr="00934EDD">
        <w:rPr>
          <w:rFonts w:ascii="Traditional Arabic" w:hAnsi="Traditional Arabic"/>
          <w:sz w:val="34"/>
          <w:szCs w:val="34"/>
          <w:rtl/>
        </w:rPr>
        <w:t xml:space="preserve"> </w:t>
      </w:r>
      <w:r w:rsidRPr="00934EDD">
        <w:rPr>
          <w:rFonts w:ascii="Traditional Arabic" w:hAnsi="Traditional Arabic" w:hint="cs"/>
          <w:sz w:val="34"/>
          <w:szCs w:val="34"/>
          <w:rtl/>
        </w:rPr>
        <w:t>زوجته</w:t>
      </w:r>
      <w:r w:rsidRPr="00934EDD">
        <w:rPr>
          <w:rFonts w:ascii="Traditional Arabic" w:hAnsi="Traditional Arabic"/>
          <w:sz w:val="34"/>
          <w:szCs w:val="34"/>
          <w:rtl/>
        </w:rPr>
        <w:t xml:space="preserve"> </w:t>
      </w:r>
      <w:r w:rsidRPr="00934EDD">
        <w:rPr>
          <w:rFonts w:ascii="Traditional Arabic" w:hAnsi="Traditional Arabic" w:hint="cs"/>
          <w:sz w:val="34"/>
          <w:szCs w:val="34"/>
          <w:rtl/>
        </w:rPr>
        <w:t>يزداد</w:t>
      </w:r>
      <w:r w:rsidRPr="00934EDD">
        <w:rPr>
          <w:rFonts w:ascii="Traditional Arabic" w:hAnsi="Traditional Arabic"/>
          <w:sz w:val="34"/>
          <w:szCs w:val="34"/>
          <w:rtl/>
        </w:rPr>
        <w:t xml:space="preserve"> </w:t>
      </w:r>
      <w:r w:rsidRPr="00934EDD">
        <w:rPr>
          <w:rFonts w:ascii="Traditional Arabic" w:hAnsi="Traditional Arabic" w:hint="cs"/>
          <w:sz w:val="34"/>
          <w:szCs w:val="34"/>
          <w:rtl/>
        </w:rPr>
        <w:t>حبّاً</w:t>
      </w:r>
      <w:r w:rsidRPr="00934EDD">
        <w:rPr>
          <w:rFonts w:ascii="Traditional Arabic" w:hAnsi="Traditional Arabic"/>
          <w:sz w:val="34"/>
          <w:szCs w:val="34"/>
          <w:rtl/>
        </w:rPr>
        <w:t xml:space="preserve"> </w:t>
      </w:r>
      <w:r w:rsidRPr="00934EDD">
        <w:rPr>
          <w:rFonts w:ascii="Traditional Arabic" w:hAnsi="Traditional Arabic" w:hint="cs"/>
          <w:sz w:val="34"/>
          <w:szCs w:val="34"/>
          <w:rtl/>
        </w:rPr>
        <w:t>واحتراماً</w:t>
      </w:r>
      <w:r w:rsidRPr="00934EDD">
        <w:rPr>
          <w:rFonts w:ascii="Traditional Arabic" w:hAnsi="Traditional Arabic"/>
          <w:sz w:val="34"/>
          <w:szCs w:val="34"/>
          <w:rtl/>
        </w:rPr>
        <w:t xml:space="preserve"> </w:t>
      </w:r>
      <w:r w:rsidRPr="00934EDD">
        <w:rPr>
          <w:rFonts w:ascii="Traditional Arabic" w:hAnsi="Traditional Arabic" w:hint="cs"/>
          <w:sz w:val="34"/>
          <w:szCs w:val="34"/>
          <w:rtl/>
        </w:rPr>
        <w:t>لها، فحوّلي</w:t>
      </w:r>
      <w:r w:rsidRPr="00934EDD">
        <w:rPr>
          <w:rFonts w:ascii="Traditional Arabic" w:hAnsi="Traditional Arabic"/>
          <w:sz w:val="34"/>
          <w:szCs w:val="34"/>
          <w:rtl/>
        </w:rPr>
        <w:t xml:space="preserve"> </w:t>
      </w:r>
      <w:r w:rsidRPr="00934EDD">
        <w:rPr>
          <w:rFonts w:ascii="Traditional Arabic" w:hAnsi="Traditional Arabic" w:hint="cs"/>
          <w:sz w:val="34"/>
          <w:szCs w:val="34"/>
          <w:rtl/>
        </w:rPr>
        <w:t>بيتك</w:t>
      </w:r>
      <w:r w:rsidRPr="00934EDD">
        <w:rPr>
          <w:rFonts w:ascii="Traditional Arabic" w:hAnsi="Traditional Arabic"/>
          <w:sz w:val="34"/>
          <w:szCs w:val="34"/>
          <w:rtl/>
        </w:rPr>
        <w:t xml:space="preserve"> </w:t>
      </w:r>
      <w:r w:rsidRPr="00934EDD">
        <w:rPr>
          <w:rFonts w:ascii="Traditional Arabic" w:hAnsi="Traditional Arabic" w:hint="cs"/>
          <w:sz w:val="34"/>
          <w:szCs w:val="34"/>
          <w:rtl/>
        </w:rPr>
        <w:t>إلى</w:t>
      </w:r>
      <w:r w:rsidRPr="00934EDD">
        <w:rPr>
          <w:rFonts w:ascii="Traditional Arabic" w:hAnsi="Traditional Arabic"/>
          <w:sz w:val="34"/>
          <w:szCs w:val="34"/>
          <w:rtl/>
        </w:rPr>
        <w:t xml:space="preserve"> </w:t>
      </w:r>
      <w:r w:rsidRPr="00934EDD">
        <w:rPr>
          <w:rFonts w:ascii="Traditional Arabic" w:hAnsi="Traditional Arabic" w:hint="cs"/>
          <w:sz w:val="34"/>
          <w:szCs w:val="34"/>
          <w:rtl/>
        </w:rPr>
        <w:t>واحة</w:t>
      </w:r>
      <w:r w:rsidRPr="00934EDD">
        <w:rPr>
          <w:rFonts w:ascii="Traditional Arabic" w:hAnsi="Traditional Arabic"/>
          <w:sz w:val="34"/>
          <w:szCs w:val="34"/>
          <w:rtl/>
        </w:rPr>
        <w:t xml:space="preserve"> </w:t>
      </w:r>
      <w:r w:rsidRPr="00934EDD">
        <w:rPr>
          <w:rFonts w:ascii="Traditional Arabic" w:hAnsi="Traditional Arabic" w:hint="cs"/>
          <w:sz w:val="34"/>
          <w:szCs w:val="34"/>
          <w:rtl/>
        </w:rPr>
        <w:t>يستظل</w:t>
      </w:r>
      <w:r w:rsidRPr="00934EDD">
        <w:rPr>
          <w:rFonts w:ascii="Traditional Arabic" w:hAnsi="Traditional Arabic"/>
          <w:sz w:val="34"/>
          <w:szCs w:val="34"/>
          <w:rtl/>
        </w:rPr>
        <w:t xml:space="preserve"> </w:t>
      </w:r>
      <w:r w:rsidRPr="00934EDD">
        <w:rPr>
          <w:rFonts w:ascii="Traditional Arabic" w:hAnsi="Traditional Arabic" w:hint="cs"/>
          <w:sz w:val="34"/>
          <w:szCs w:val="34"/>
          <w:rtl/>
        </w:rPr>
        <w:t>بها</w:t>
      </w:r>
      <w:r w:rsidRPr="00934EDD">
        <w:rPr>
          <w:rFonts w:ascii="Traditional Arabic" w:hAnsi="Traditional Arabic"/>
          <w:sz w:val="34"/>
          <w:szCs w:val="34"/>
          <w:rtl/>
        </w:rPr>
        <w:t xml:space="preserve"> </w:t>
      </w:r>
      <w:r w:rsidRPr="00934EDD">
        <w:rPr>
          <w:rFonts w:ascii="Traditional Arabic" w:hAnsi="Traditional Arabic" w:hint="cs"/>
          <w:sz w:val="34"/>
          <w:szCs w:val="34"/>
          <w:rtl/>
        </w:rPr>
        <w:t>زوجك</w:t>
      </w:r>
      <w:r w:rsidRPr="00934EDD">
        <w:rPr>
          <w:rFonts w:ascii="Traditional Arabic" w:hAnsi="Traditional Arabic"/>
          <w:sz w:val="34"/>
          <w:szCs w:val="34"/>
          <w:rtl/>
        </w:rPr>
        <w:t xml:space="preserve"> </w:t>
      </w:r>
      <w:r w:rsidRPr="00934EDD">
        <w:rPr>
          <w:rFonts w:ascii="Traditional Arabic" w:hAnsi="Traditional Arabic" w:hint="cs"/>
          <w:sz w:val="34"/>
          <w:szCs w:val="34"/>
          <w:rtl/>
        </w:rPr>
        <w:t>معك</w:t>
      </w:r>
      <w:r w:rsidRPr="00934EDD">
        <w:rPr>
          <w:rFonts w:ascii="Traditional Arabic" w:hAnsi="Traditional Arabic"/>
          <w:sz w:val="34"/>
          <w:szCs w:val="34"/>
          <w:rtl/>
        </w:rPr>
        <w:t xml:space="preserve"> </w:t>
      </w:r>
      <w:r w:rsidRPr="00934EDD">
        <w:rPr>
          <w:rFonts w:ascii="Traditional Arabic" w:hAnsi="Traditional Arabic" w:hint="cs"/>
          <w:sz w:val="34"/>
          <w:szCs w:val="34"/>
          <w:rtl/>
        </w:rPr>
        <w:t>بدل</w:t>
      </w:r>
      <w:r w:rsidRPr="00934EDD">
        <w:rPr>
          <w:rFonts w:ascii="Traditional Arabic" w:hAnsi="Traditional Arabic"/>
          <w:sz w:val="34"/>
          <w:szCs w:val="34"/>
          <w:rtl/>
        </w:rPr>
        <w:t xml:space="preserve"> </w:t>
      </w:r>
      <w:r w:rsidRPr="00934EDD">
        <w:rPr>
          <w:rFonts w:ascii="Traditional Arabic" w:hAnsi="Traditional Arabic" w:hint="cs"/>
          <w:sz w:val="34"/>
          <w:szCs w:val="34"/>
          <w:rtl/>
        </w:rPr>
        <w:t>أن</w:t>
      </w:r>
      <w:r w:rsidRPr="00934EDD">
        <w:rPr>
          <w:rFonts w:ascii="Traditional Arabic" w:hAnsi="Traditional Arabic"/>
          <w:sz w:val="34"/>
          <w:szCs w:val="34"/>
          <w:rtl/>
        </w:rPr>
        <w:t xml:space="preserve"> </w:t>
      </w:r>
      <w:r w:rsidRPr="00934EDD">
        <w:rPr>
          <w:rFonts w:ascii="Traditional Arabic" w:hAnsi="Traditional Arabic" w:hint="cs"/>
          <w:sz w:val="34"/>
          <w:szCs w:val="34"/>
          <w:rtl/>
        </w:rPr>
        <w:t>تجعليه</w:t>
      </w:r>
      <w:r w:rsidRPr="00934EDD">
        <w:rPr>
          <w:rFonts w:ascii="Traditional Arabic" w:hAnsi="Traditional Arabic"/>
          <w:sz w:val="34"/>
          <w:szCs w:val="34"/>
          <w:rtl/>
        </w:rPr>
        <w:t xml:space="preserve"> </w:t>
      </w:r>
      <w:r w:rsidRPr="00934EDD">
        <w:rPr>
          <w:rFonts w:ascii="Traditional Arabic" w:hAnsi="Traditional Arabic" w:hint="cs"/>
          <w:sz w:val="34"/>
          <w:szCs w:val="34"/>
          <w:rtl/>
        </w:rPr>
        <w:t>أتوناً</w:t>
      </w:r>
      <w:r w:rsidRPr="00934EDD">
        <w:rPr>
          <w:rFonts w:ascii="Traditional Arabic" w:hAnsi="Traditional Arabic"/>
          <w:sz w:val="34"/>
          <w:szCs w:val="34"/>
          <w:rtl/>
        </w:rPr>
        <w:t xml:space="preserve"> </w:t>
      </w:r>
      <w:r w:rsidRPr="00934EDD">
        <w:rPr>
          <w:rFonts w:ascii="Traditional Arabic" w:hAnsi="Traditional Arabic" w:hint="cs"/>
          <w:sz w:val="34"/>
          <w:szCs w:val="34"/>
          <w:rtl/>
        </w:rPr>
        <w:t>يحرقه</w:t>
      </w:r>
      <w:r w:rsidRPr="00934EDD">
        <w:rPr>
          <w:rFonts w:ascii="Traditional Arabic" w:hAnsi="Traditional Arabic"/>
          <w:sz w:val="34"/>
          <w:szCs w:val="34"/>
          <w:rtl/>
        </w:rPr>
        <w:t xml:space="preserve"> </w:t>
      </w:r>
      <w:r w:rsidRPr="00934EDD">
        <w:rPr>
          <w:rFonts w:ascii="Traditional Arabic" w:hAnsi="Traditional Arabic" w:hint="cs"/>
          <w:sz w:val="34"/>
          <w:szCs w:val="34"/>
          <w:rtl/>
        </w:rPr>
        <w:t>وإياك، وأشعريه</w:t>
      </w:r>
      <w:r w:rsidRPr="00934EDD">
        <w:rPr>
          <w:rFonts w:ascii="Traditional Arabic" w:hAnsi="Traditional Arabic"/>
          <w:sz w:val="34"/>
          <w:szCs w:val="34"/>
          <w:rtl/>
        </w:rPr>
        <w:t xml:space="preserve"> </w:t>
      </w:r>
      <w:r w:rsidRPr="00934EDD">
        <w:rPr>
          <w:rFonts w:ascii="Traditional Arabic" w:hAnsi="Traditional Arabic" w:hint="cs"/>
          <w:sz w:val="34"/>
          <w:szCs w:val="34"/>
          <w:rtl/>
        </w:rPr>
        <w:t>أنك</w:t>
      </w:r>
      <w:r w:rsidRPr="00934EDD">
        <w:rPr>
          <w:rFonts w:ascii="Traditional Arabic" w:hAnsi="Traditional Arabic"/>
          <w:sz w:val="34"/>
          <w:szCs w:val="34"/>
          <w:rtl/>
        </w:rPr>
        <w:t xml:space="preserve"> </w:t>
      </w:r>
      <w:r w:rsidRPr="00934EDD">
        <w:rPr>
          <w:rFonts w:ascii="Traditional Arabic" w:hAnsi="Traditional Arabic" w:hint="cs"/>
          <w:sz w:val="34"/>
          <w:szCs w:val="34"/>
          <w:rtl/>
        </w:rPr>
        <w:t>تثقين</w:t>
      </w:r>
      <w:r w:rsidRPr="00934EDD">
        <w:rPr>
          <w:rFonts w:ascii="Traditional Arabic" w:hAnsi="Traditional Arabic"/>
          <w:sz w:val="34"/>
          <w:szCs w:val="34"/>
          <w:rtl/>
        </w:rPr>
        <w:t xml:space="preserve"> </w:t>
      </w:r>
      <w:r w:rsidRPr="00934EDD">
        <w:rPr>
          <w:rFonts w:ascii="Traditional Arabic" w:hAnsi="Traditional Arabic" w:hint="cs"/>
          <w:sz w:val="34"/>
          <w:szCs w:val="34"/>
          <w:rtl/>
        </w:rPr>
        <w:t>به</w:t>
      </w:r>
      <w:r w:rsidRPr="00934EDD">
        <w:rPr>
          <w:rFonts w:ascii="Traditional Arabic" w:hAnsi="Traditional Arabic"/>
          <w:sz w:val="34"/>
          <w:szCs w:val="34"/>
          <w:rtl/>
        </w:rPr>
        <w:t xml:space="preserve"> </w:t>
      </w:r>
      <w:r w:rsidRPr="00934EDD">
        <w:rPr>
          <w:rFonts w:ascii="Traditional Arabic" w:hAnsi="Traditional Arabic" w:hint="cs"/>
          <w:sz w:val="34"/>
          <w:szCs w:val="34"/>
          <w:rtl/>
        </w:rPr>
        <w:t>عوضاً</w:t>
      </w:r>
      <w:r w:rsidRPr="00934EDD">
        <w:rPr>
          <w:rFonts w:ascii="Traditional Arabic" w:hAnsi="Traditional Arabic"/>
          <w:sz w:val="34"/>
          <w:szCs w:val="34"/>
          <w:rtl/>
        </w:rPr>
        <w:t xml:space="preserve"> </w:t>
      </w:r>
      <w:r w:rsidRPr="00934EDD">
        <w:rPr>
          <w:rFonts w:ascii="Traditional Arabic" w:hAnsi="Traditional Arabic" w:hint="cs"/>
          <w:sz w:val="34"/>
          <w:szCs w:val="34"/>
          <w:rtl/>
        </w:rPr>
        <w:t>عن</w:t>
      </w:r>
      <w:r w:rsidRPr="00934EDD">
        <w:rPr>
          <w:rFonts w:ascii="Traditional Arabic" w:hAnsi="Traditional Arabic"/>
          <w:sz w:val="34"/>
          <w:szCs w:val="34"/>
          <w:rtl/>
        </w:rPr>
        <w:t xml:space="preserve"> </w:t>
      </w:r>
      <w:r w:rsidRPr="00934EDD">
        <w:rPr>
          <w:rFonts w:ascii="Traditional Arabic" w:hAnsi="Traditional Arabic" w:hint="cs"/>
          <w:sz w:val="34"/>
          <w:szCs w:val="34"/>
          <w:rtl/>
        </w:rPr>
        <w:t>هذه</w:t>
      </w:r>
      <w:r w:rsidRPr="00934EDD">
        <w:rPr>
          <w:rFonts w:ascii="Traditional Arabic" w:hAnsi="Traditional Arabic"/>
          <w:sz w:val="34"/>
          <w:szCs w:val="34"/>
          <w:rtl/>
        </w:rPr>
        <w:t xml:space="preserve"> </w:t>
      </w:r>
      <w:r w:rsidRPr="00934EDD">
        <w:rPr>
          <w:rFonts w:ascii="Traditional Arabic" w:hAnsi="Traditional Arabic" w:hint="cs"/>
          <w:sz w:val="34"/>
          <w:szCs w:val="34"/>
          <w:rtl/>
        </w:rPr>
        <w:t>الشكوك</w:t>
      </w:r>
      <w:r w:rsidRPr="00934EDD">
        <w:rPr>
          <w:rFonts w:ascii="Traditional Arabic" w:hAnsi="Traditional Arabic"/>
          <w:sz w:val="34"/>
          <w:szCs w:val="34"/>
          <w:rtl/>
        </w:rPr>
        <w:t xml:space="preserve"> </w:t>
      </w:r>
      <w:r w:rsidRPr="00934EDD">
        <w:rPr>
          <w:rFonts w:ascii="Traditional Arabic" w:hAnsi="Traditional Arabic" w:hint="cs"/>
          <w:sz w:val="34"/>
          <w:szCs w:val="34"/>
          <w:rtl/>
        </w:rPr>
        <w:t>التي</w:t>
      </w:r>
      <w:r w:rsidRPr="00934EDD">
        <w:rPr>
          <w:rFonts w:ascii="Traditional Arabic" w:hAnsi="Traditional Arabic"/>
          <w:sz w:val="34"/>
          <w:szCs w:val="34"/>
          <w:rtl/>
        </w:rPr>
        <w:t xml:space="preserve"> </w:t>
      </w:r>
      <w:r w:rsidRPr="00934EDD">
        <w:rPr>
          <w:rFonts w:ascii="Traditional Arabic" w:hAnsi="Traditional Arabic" w:hint="cs"/>
          <w:sz w:val="34"/>
          <w:szCs w:val="34"/>
          <w:rtl/>
        </w:rPr>
        <w:t>قد</w:t>
      </w:r>
      <w:r w:rsidRPr="00934EDD">
        <w:rPr>
          <w:rFonts w:ascii="Traditional Arabic" w:hAnsi="Traditional Arabic"/>
          <w:sz w:val="34"/>
          <w:szCs w:val="34"/>
          <w:rtl/>
        </w:rPr>
        <w:t xml:space="preserve"> </w:t>
      </w:r>
      <w:r w:rsidRPr="00934EDD">
        <w:rPr>
          <w:rFonts w:ascii="Traditional Arabic" w:hAnsi="Traditional Arabic" w:hint="cs"/>
          <w:sz w:val="34"/>
          <w:szCs w:val="34"/>
          <w:rtl/>
        </w:rPr>
        <w:t>تحيل</w:t>
      </w:r>
      <w:r w:rsidRPr="00934EDD">
        <w:rPr>
          <w:rFonts w:ascii="Traditional Arabic" w:hAnsi="Traditional Arabic"/>
          <w:sz w:val="34"/>
          <w:szCs w:val="34"/>
          <w:rtl/>
        </w:rPr>
        <w:t xml:space="preserve"> </w:t>
      </w:r>
      <w:r w:rsidRPr="00934EDD">
        <w:rPr>
          <w:rFonts w:ascii="Traditional Arabic" w:hAnsi="Traditional Arabic" w:hint="cs"/>
          <w:sz w:val="34"/>
          <w:szCs w:val="34"/>
          <w:rtl/>
        </w:rPr>
        <w:t>بيتك</w:t>
      </w:r>
      <w:r w:rsidRPr="00934EDD">
        <w:rPr>
          <w:rFonts w:ascii="Traditional Arabic" w:hAnsi="Traditional Arabic"/>
          <w:sz w:val="34"/>
          <w:szCs w:val="34"/>
          <w:rtl/>
        </w:rPr>
        <w:t xml:space="preserve"> </w:t>
      </w:r>
      <w:r w:rsidRPr="00934EDD">
        <w:rPr>
          <w:rFonts w:ascii="Traditional Arabic" w:hAnsi="Traditional Arabic" w:hint="cs"/>
          <w:sz w:val="34"/>
          <w:szCs w:val="34"/>
          <w:rtl/>
        </w:rPr>
        <w:t>إلى</w:t>
      </w:r>
      <w:r w:rsidRPr="00934EDD">
        <w:rPr>
          <w:rFonts w:ascii="Traditional Arabic" w:hAnsi="Traditional Arabic"/>
          <w:sz w:val="34"/>
          <w:szCs w:val="34"/>
          <w:rtl/>
        </w:rPr>
        <w:t xml:space="preserve"> </w:t>
      </w:r>
      <w:r w:rsidRPr="00934EDD">
        <w:rPr>
          <w:rFonts w:ascii="Traditional Arabic" w:hAnsi="Traditional Arabic" w:hint="cs"/>
          <w:sz w:val="34"/>
          <w:szCs w:val="34"/>
          <w:rtl/>
        </w:rPr>
        <w:t>حلبة</w:t>
      </w:r>
      <w:r w:rsidRPr="00934EDD">
        <w:rPr>
          <w:rFonts w:ascii="Traditional Arabic" w:hAnsi="Traditional Arabic"/>
          <w:sz w:val="34"/>
          <w:szCs w:val="34"/>
          <w:rtl/>
        </w:rPr>
        <w:t xml:space="preserve"> </w:t>
      </w:r>
      <w:r w:rsidRPr="00934EDD">
        <w:rPr>
          <w:rFonts w:ascii="Traditional Arabic" w:hAnsi="Traditional Arabic" w:hint="cs"/>
          <w:sz w:val="34"/>
          <w:szCs w:val="34"/>
          <w:rtl/>
        </w:rPr>
        <w:t>صراع</w:t>
      </w:r>
      <w:r w:rsidRPr="00934EDD">
        <w:rPr>
          <w:rFonts w:ascii="Traditional Arabic" w:hAnsi="Traditional Arabic"/>
          <w:sz w:val="34"/>
          <w:szCs w:val="34"/>
          <w:rtl/>
        </w:rPr>
        <w:t xml:space="preserve"> </w:t>
      </w:r>
      <w:r w:rsidRPr="00934EDD">
        <w:rPr>
          <w:rFonts w:ascii="Traditional Arabic" w:hAnsi="Traditional Arabic" w:hint="cs"/>
          <w:sz w:val="34"/>
          <w:szCs w:val="34"/>
          <w:rtl/>
        </w:rPr>
        <w:t>دائم.</w:t>
      </w:r>
    </w:p>
    <w:p w:rsidR="003C1A34" w:rsidRPr="00934EDD" w:rsidRDefault="003C1A34" w:rsidP="003C1A34">
      <w:pPr>
        <w:tabs>
          <w:tab w:val="left" w:pos="368"/>
          <w:tab w:val="left" w:pos="509"/>
          <w:tab w:val="left" w:pos="849"/>
        </w:tabs>
        <w:bidi/>
        <w:ind w:left="281"/>
        <w:contextualSpacing/>
        <w:jc w:val="lowKashida"/>
        <w:rPr>
          <w:sz w:val="34"/>
          <w:szCs w:val="34"/>
        </w:rPr>
      </w:pPr>
      <w:r w:rsidRPr="00934EDD">
        <w:rPr>
          <w:rFonts w:hint="cs"/>
          <w:sz w:val="34"/>
          <w:szCs w:val="34"/>
          <w:rtl/>
        </w:rPr>
        <w:t>بعد كل هذا، إذا لم تنفعْ هذه المعالجاتُ، ف</w:t>
      </w:r>
      <w:r>
        <w:rPr>
          <w:rFonts w:hint="cs"/>
          <w:sz w:val="34"/>
          <w:szCs w:val="34"/>
          <w:rtl/>
        </w:rPr>
        <w:t>س</w:t>
      </w:r>
      <w:r w:rsidRPr="00934EDD">
        <w:rPr>
          <w:rFonts w:hint="cs"/>
          <w:sz w:val="34"/>
          <w:szCs w:val="34"/>
          <w:rtl/>
        </w:rPr>
        <w:t xml:space="preserve">نحتاجُ إلى مَن يساعدُنا من المرشدين النفسيين، والأطباء الاختصاصيين. </w:t>
      </w:r>
    </w:p>
    <w:p w:rsidR="003C1A34" w:rsidRPr="001F51A7" w:rsidRDefault="003C1A34" w:rsidP="003C1A34">
      <w:pPr>
        <w:tabs>
          <w:tab w:val="left" w:pos="509"/>
          <w:tab w:val="left" w:pos="708"/>
        </w:tabs>
        <w:bidi/>
        <w:ind w:left="281"/>
        <w:contextualSpacing/>
        <w:jc w:val="lowKashida"/>
        <w:rPr>
          <w:sz w:val="34"/>
          <w:szCs w:val="34"/>
        </w:rPr>
      </w:pPr>
    </w:p>
    <w:p w:rsidR="003C1A34" w:rsidRDefault="003C1A34" w:rsidP="003C1A34">
      <w:pPr>
        <w:widowControl w:val="0"/>
        <w:tabs>
          <w:tab w:val="left" w:pos="708"/>
        </w:tabs>
        <w:bidi/>
        <w:ind w:left="-1" w:firstLine="282"/>
        <w:rPr>
          <w:rFonts w:hint="cs"/>
          <w:sz w:val="34"/>
          <w:szCs w:val="34"/>
          <w:rtl/>
          <w:lang w:bidi="ar-SY"/>
        </w:rPr>
      </w:pPr>
      <w:r>
        <w:rPr>
          <w:rFonts w:hint="cs"/>
          <w:sz w:val="34"/>
          <w:szCs w:val="34"/>
          <w:rtl/>
          <w:lang w:bidi="ar-SY"/>
        </w:rPr>
        <w:t>أحدثكم في الحلقة القادمة -بإذن الله- في علاج الغيرة المرضية عند الأزواج.</w:t>
      </w:r>
    </w:p>
    <w:p w:rsidR="003C1A34" w:rsidRDefault="003C1A34" w:rsidP="003C1A34">
      <w:pPr>
        <w:widowControl w:val="0"/>
        <w:tabs>
          <w:tab w:val="left" w:pos="708"/>
        </w:tabs>
        <w:bidi/>
        <w:ind w:left="-1" w:firstLine="282"/>
        <w:jc w:val="center"/>
        <w:rPr>
          <w:rFonts w:hint="cs"/>
          <w:sz w:val="34"/>
          <w:szCs w:val="34"/>
          <w:rtl/>
          <w:lang w:bidi="ar-SY"/>
        </w:rPr>
      </w:pPr>
      <w:r>
        <w:rPr>
          <w:rFonts w:hint="cs"/>
          <w:sz w:val="34"/>
          <w:szCs w:val="34"/>
          <w:rtl/>
          <w:lang w:bidi="ar-SY"/>
        </w:rPr>
        <w:t xml:space="preserve"> إلى ذلك الحين أستودعكم الله</w:t>
      </w:r>
    </w:p>
    <w:p w:rsidR="00E60456" w:rsidRDefault="003C1A34" w:rsidP="003C1A34">
      <w:pPr>
        <w:pStyle w:val="Heading1"/>
        <w:tabs>
          <w:tab w:val="left" w:pos="708"/>
        </w:tabs>
        <w:ind w:left="-1" w:firstLine="282"/>
        <w:rPr>
          <w:rFonts w:hint="cs"/>
          <w:rtl/>
        </w:rPr>
      </w:pPr>
      <w:r>
        <w:rPr>
          <w:rFonts w:hint="cs"/>
          <w:sz w:val="34"/>
          <w:rtl/>
          <w:lang w:bidi="ar-SY"/>
        </w:rPr>
        <w:t>والسلام عليكم ورحمة الله وبركاته</w:t>
      </w:r>
    </w:p>
    <w:sectPr w:rsidR="00E60456"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568" w:rsidRDefault="00BB0568" w:rsidP="00FA34FE">
      <w:pPr>
        <w:spacing w:after="0" w:line="240" w:lineRule="auto"/>
      </w:pPr>
      <w:r>
        <w:separator/>
      </w:r>
    </w:p>
  </w:endnote>
  <w:endnote w:type="continuationSeparator" w:id="1">
    <w:p w:rsidR="00BB0568" w:rsidRDefault="00BB0568"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568" w:rsidRDefault="00BB0568" w:rsidP="00FA34FE">
      <w:pPr>
        <w:spacing w:after="0" w:line="240" w:lineRule="auto"/>
      </w:pPr>
      <w:r>
        <w:separator/>
      </w:r>
    </w:p>
  </w:footnote>
  <w:footnote w:type="continuationSeparator" w:id="1">
    <w:p w:rsidR="00BB0568" w:rsidRDefault="00BB0568" w:rsidP="00FA34FE">
      <w:pPr>
        <w:spacing w:after="0" w:line="240" w:lineRule="auto"/>
      </w:pPr>
      <w:r>
        <w:continuationSeparator/>
      </w:r>
    </w:p>
  </w:footnote>
  <w:footnote w:id="2">
    <w:p w:rsidR="003C1A34" w:rsidRPr="00F23EDE" w:rsidRDefault="003C1A34" w:rsidP="003C1A34">
      <w:pPr>
        <w:pStyle w:val="FootnoteText"/>
        <w:rPr>
          <w:rFonts w:ascii="Times New Roman" w:eastAsia="Times New Roman" w:hAnsi="Times New Roman"/>
          <w:sz w:val="28"/>
          <w:szCs w:val="28"/>
          <w:rtl/>
        </w:rPr>
      </w:pPr>
      <w:r w:rsidRPr="00F23EDE">
        <w:rPr>
          <w:rFonts w:ascii="Times New Roman" w:eastAsia="Times New Roman" w:hAnsi="Times New Roman" w:hint="cs"/>
          <w:sz w:val="28"/>
          <w:szCs w:val="28"/>
          <w:rtl/>
        </w:rPr>
        <w:t>(</w:t>
      </w:r>
      <w:r w:rsidRPr="00F23EDE">
        <w:rPr>
          <w:rFonts w:ascii="Times New Roman" w:eastAsia="Times New Roman" w:hAnsi="Times New Roman"/>
          <w:sz w:val="28"/>
          <w:szCs w:val="28"/>
        </w:rPr>
        <w:footnoteRef/>
      </w:r>
      <w:r w:rsidRPr="00F23EDE">
        <w:rPr>
          <w:rFonts w:ascii="Times New Roman" w:eastAsia="Times New Roman" w:hAnsi="Times New Roman" w:hint="cs"/>
          <w:sz w:val="28"/>
          <w:szCs w:val="28"/>
          <w:rtl/>
        </w:rPr>
        <w:t>) أخرجه</w:t>
      </w:r>
      <w:r w:rsidRPr="00F23EDE">
        <w:rPr>
          <w:rFonts w:ascii="Times New Roman" w:eastAsia="Times New Roman" w:hAnsi="Times New Roman"/>
          <w:sz w:val="28"/>
          <w:szCs w:val="28"/>
          <w:rtl/>
        </w:rPr>
        <w:t xml:space="preserve"> </w:t>
      </w:r>
      <w:r w:rsidRPr="00F23EDE">
        <w:rPr>
          <w:rFonts w:ascii="Times New Roman" w:eastAsia="Times New Roman" w:hAnsi="Times New Roman" w:hint="cs"/>
          <w:sz w:val="28"/>
          <w:szCs w:val="28"/>
          <w:rtl/>
        </w:rPr>
        <w:t>البخاري</w:t>
      </w:r>
      <w:r w:rsidRPr="00F23EDE">
        <w:rPr>
          <w:rFonts w:ascii="Times New Roman" w:eastAsia="Times New Roman" w:hAnsi="Times New Roman"/>
          <w:sz w:val="28"/>
          <w:szCs w:val="28"/>
          <w:rtl/>
        </w:rPr>
        <w:t>.</w:t>
      </w:r>
    </w:p>
  </w:footnote>
  <w:footnote w:id="3">
    <w:p w:rsidR="003C1A34" w:rsidRPr="00F23EDE" w:rsidRDefault="003C1A34" w:rsidP="003C1A34">
      <w:pPr>
        <w:pStyle w:val="FootnoteText"/>
        <w:rPr>
          <w:rFonts w:ascii="Times New Roman" w:eastAsia="Times New Roman" w:hAnsi="Times New Roman"/>
          <w:sz w:val="28"/>
          <w:szCs w:val="28"/>
          <w:rtl/>
        </w:rPr>
      </w:pPr>
      <w:r w:rsidRPr="00F23EDE">
        <w:rPr>
          <w:rFonts w:ascii="Times New Roman" w:eastAsia="Times New Roman" w:hAnsi="Times New Roman" w:hint="cs"/>
          <w:sz w:val="28"/>
          <w:szCs w:val="28"/>
          <w:rtl/>
        </w:rPr>
        <w:t>(</w:t>
      </w:r>
      <w:r w:rsidRPr="00F23EDE">
        <w:rPr>
          <w:rFonts w:ascii="Times New Roman" w:eastAsia="Times New Roman" w:hAnsi="Times New Roman"/>
          <w:sz w:val="24"/>
          <w:szCs w:val="28"/>
        </w:rPr>
        <w:footnoteRef/>
      </w:r>
      <w:r w:rsidRPr="00F23EDE">
        <w:rPr>
          <w:rFonts w:ascii="Times New Roman" w:eastAsia="Times New Roman" w:hAnsi="Times New Roman"/>
          <w:sz w:val="28"/>
          <w:szCs w:val="28"/>
          <w:rtl/>
        </w:rPr>
        <w:t>)</w:t>
      </w:r>
      <w:r w:rsidRPr="00F23EDE">
        <w:rPr>
          <w:rFonts w:ascii="Times New Roman" w:eastAsia="Times New Roman" w:hAnsi="Times New Roman" w:hint="cs"/>
          <w:sz w:val="28"/>
          <w:szCs w:val="28"/>
          <w:rtl/>
        </w:rPr>
        <w:t xml:space="preserve"> متفق عليه.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CEE724C"/>
    <w:multiLevelType w:val="hybridMultilevel"/>
    <w:tmpl w:val="2FE82F62"/>
    <w:lvl w:ilvl="0" w:tplc="B54EF56E">
      <w:start w:val="1"/>
      <w:numFmt w:val="decimal"/>
      <w:lvlText w:val="%1)"/>
      <w:lvlJc w:val="left"/>
      <w:pPr>
        <w:ind w:left="641" w:hanging="360"/>
      </w:pPr>
      <w:rPr>
        <w:rFonts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
    <w:nsid w:val="717C6702"/>
    <w:multiLevelType w:val="hybridMultilevel"/>
    <w:tmpl w:val="91584EBA"/>
    <w:lvl w:ilvl="0" w:tplc="04090011">
      <w:start w:val="1"/>
      <w:numFmt w:val="decimal"/>
      <w:lvlText w:val="%1)"/>
      <w:lvlJc w:val="left"/>
      <w:pPr>
        <w:ind w:left="1852" w:hanging="360"/>
      </w:pPr>
    </w:lvl>
    <w:lvl w:ilvl="1" w:tplc="04090019" w:tentative="1">
      <w:start w:val="1"/>
      <w:numFmt w:val="lowerLetter"/>
      <w:lvlText w:val="%2."/>
      <w:lvlJc w:val="left"/>
      <w:pPr>
        <w:ind w:left="2572" w:hanging="360"/>
      </w:pPr>
    </w:lvl>
    <w:lvl w:ilvl="2" w:tplc="0409001B" w:tentative="1">
      <w:start w:val="1"/>
      <w:numFmt w:val="lowerRoman"/>
      <w:lvlText w:val="%3."/>
      <w:lvlJc w:val="right"/>
      <w:pPr>
        <w:ind w:left="3292" w:hanging="180"/>
      </w:pPr>
    </w:lvl>
    <w:lvl w:ilvl="3" w:tplc="0409000F" w:tentative="1">
      <w:start w:val="1"/>
      <w:numFmt w:val="decimal"/>
      <w:lvlText w:val="%4."/>
      <w:lvlJc w:val="left"/>
      <w:pPr>
        <w:ind w:left="4012" w:hanging="360"/>
      </w:pPr>
    </w:lvl>
    <w:lvl w:ilvl="4" w:tplc="04090019" w:tentative="1">
      <w:start w:val="1"/>
      <w:numFmt w:val="lowerLetter"/>
      <w:lvlText w:val="%5."/>
      <w:lvlJc w:val="left"/>
      <w:pPr>
        <w:ind w:left="4732" w:hanging="360"/>
      </w:pPr>
    </w:lvl>
    <w:lvl w:ilvl="5" w:tplc="0409001B" w:tentative="1">
      <w:start w:val="1"/>
      <w:numFmt w:val="lowerRoman"/>
      <w:lvlText w:val="%6."/>
      <w:lvlJc w:val="right"/>
      <w:pPr>
        <w:ind w:left="5452" w:hanging="180"/>
      </w:pPr>
    </w:lvl>
    <w:lvl w:ilvl="6" w:tplc="0409000F" w:tentative="1">
      <w:start w:val="1"/>
      <w:numFmt w:val="decimal"/>
      <w:lvlText w:val="%7."/>
      <w:lvlJc w:val="left"/>
      <w:pPr>
        <w:ind w:left="6172" w:hanging="360"/>
      </w:pPr>
    </w:lvl>
    <w:lvl w:ilvl="7" w:tplc="04090019" w:tentative="1">
      <w:start w:val="1"/>
      <w:numFmt w:val="lowerLetter"/>
      <w:lvlText w:val="%8."/>
      <w:lvlJc w:val="left"/>
      <w:pPr>
        <w:ind w:left="6892" w:hanging="360"/>
      </w:pPr>
    </w:lvl>
    <w:lvl w:ilvl="8" w:tplc="0409001B" w:tentative="1">
      <w:start w:val="1"/>
      <w:numFmt w:val="lowerRoman"/>
      <w:lvlText w:val="%9."/>
      <w:lvlJc w:val="right"/>
      <w:pPr>
        <w:ind w:left="7612" w:hanging="180"/>
      </w:pPr>
    </w:lvl>
  </w:abstractNum>
  <w:abstractNum w:abstractNumId="3">
    <w:nsid w:val="73723F15"/>
    <w:multiLevelType w:val="hybridMultilevel"/>
    <w:tmpl w:val="EEBA1024"/>
    <w:lvl w:ilvl="0" w:tplc="D4B6DA68">
      <w:start w:val="1"/>
      <w:numFmt w:val="decimal"/>
      <w:lvlText w:val="%1)"/>
      <w:lvlJc w:val="left"/>
      <w:pPr>
        <w:ind w:left="1994" w:hanging="360"/>
      </w:pPr>
      <w:rPr>
        <w:b w:val="0"/>
        <w:bCs w:val="0"/>
      </w:rPr>
    </w:lvl>
    <w:lvl w:ilvl="1" w:tplc="04090003" w:tentative="1">
      <w:start w:val="1"/>
      <w:numFmt w:val="lowerLetter"/>
      <w:lvlText w:val="%2."/>
      <w:lvlJc w:val="left"/>
      <w:pPr>
        <w:ind w:left="2714" w:hanging="360"/>
      </w:pPr>
    </w:lvl>
    <w:lvl w:ilvl="2" w:tplc="04090005" w:tentative="1">
      <w:start w:val="1"/>
      <w:numFmt w:val="lowerRoman"/>
      <w:lvlText w:val="%3."/>
      <w:lvlJc w:val="right"/>
      <w:pPr>
        <w:ind w:left="3434" w:hanging="180"/>
      </w:pPr>
    </w:lvl>
    <w:lvl w:ilvl="3" w:tplc="04090001" w:tentative="1">
      <w:start w:val="1"/>
      <w:numFmt w:val="decimal"/>
      <w:lvlText w:val="%4."/>
      <w:lvlJc w:val="left"/>
      <w:pPr>
        <w:ind w:left="4154" w:hanging="360"/>
      </w:pPr>
    </w:lvl>
    <w:lvl w:ilvl="4" w:tplc="04090003" w:tentative="1">
      <w:start w:val="1"/>
      <w:numFmt w:val="lowerLetter"/>
      <w:lvlText w:val="%5."/>
      <w:lvlJc w:val="left"/>
      <w:pPr>
        <w:ind w:left="4874" w:hanging="360"/>
      </w:pPr>
    </w:lvl>
    <w:lvl w:ilvl="5" w:tplc="04090005" w:tentative="1">
      <w:start w:val="1"/>
      <w:numFmt w:val="lowerRoman"/>
      <w:lvlText w:val="%6."/>
      <w:lvlJc w:val="right"/>
      <w:pPr>
        <w:ind w:left="5594" w:hanging="180"/>
      </w:pPr>
    </w:lvl>
    <w:lvl w:ilvl="6" w:tplc="04090001" w:tentative="1">
      <w:start w:val="1"/>
      <w:numFmt w:val="decimal"/>
      <w:lvlText w:val="%7."/>
      <w:lvlJc w:val="left"/>
      <w:pPr>
        <w:ind w:left="6314" w:hanging="360"/>
      </w:pPr>
    </w:lvl>
    <w:lvl w:ilvl="7" w:tplc="04090003" w:tentative="1">
      <w:start w:val="1"/>
      <w:numFmt w:val="lowerLetter"/>
      <w:lvlText w:val="%8."/>
      <w:lvlJc w:val="left"/>
      <w:pPr>
        <w:ind w:left="7034" w:hanging="360"/>
      </w:pPr>
    </w:lvl>
    <w:lvl w:ilvl="8" w:tplc="04090005" w:tentative="1">
      <w:start w:val="1"/>
      <w:numFmt w:val="lowerRoman"/>
      <w:lvlText w:val="%9."/>
      <w:lvlJc w:val="right"/>
      <w:pPr>
        <w:ind w:left="7754" w:hanging="180"/>
      </w:pPr>
    </w:lvl>
  </w:abstractNum>
  <w:abstractNum w:abstractNumId="4">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075582"/>
    <w:rsid w:val="000A2E64"/>
    <w:rsid w:val="00240D81"/>
    <w:rsid w:val="003C1A34"/>
    <w:rsid w:val="00404A7C"/>
    <w:rsid w:val="00532522"/>
    <w:rsid w:val="0053438F"/>
    <w:rsid w:val="0059390C"/>
    <w:rsid w:val="005A1977"/>
    <w:rsid w:val="005D493B"/>
    <w:rsid w:val="005F2AEB"/>
    <w:rsid w:val="00625798"/>
    <w:rsid w:val="006266D7"/>
    <w:rsid w:val="00655145"/>
    <w:rsid w:val="007676D4"/>
    <w:rsid w:val="00770480"/>
    <w:rsid w:val="00771113"/>
    <w:rsid w:val="00776928"/>
    <w:rsid w:val="009133E6"/>
    <w:rsid w:val="009B2958"/>
    <w:rsid w:val="00A3100D"/>
    <w:rsid w:val="00B76B29"/>
    <w:rsid w:val="00BB0568"/>
    <w:rsid w:val="00BB6847"/>
    <w:rsid w:val="00BC551B"/>
    <w:rsid w:val="00C0145C"/>
    <w:rsid w:val="00C0584F"/>
    <w:rsid w:val="00C51A19"/>
    <w:rsid w:val="00C63EC6"/>
    <w:rsid w:val="00CD5ACE"/>
    <w:rsid w:val="00CD6BE6"/>
    <w:rsid w:val="00D21813"/>
    <w:rsid w:val="00DD6E28"/>
    <w:rsid w:val="00E4722C"/>
    <w:rsid w:val="00E60456"/>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Footnote Text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2012-07-26T11:09:00Z</dcterms:created>
  <dcterms:modified xsi:type="dcterms:W3CDTF">2012-07-26T11:09:00Z</dcterms:modified>
</cp:coreProperties>
</file>