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9B2958" w:rsidRPr="00934EDD" w:rsidRDefault="009B2958" w:rsidP="009B2958">
      <w:pPr>
        <w:pStyle w:val="Heading1"/>
        <w:tabs>
          <w:tab w:val="left" w:pos="707"/>
        </w:tabs>
        <w:ind w:left="-1" w:firstLine="282"/>
        <w:rPr>
          <w:rFonts w:ascii="Lotus Linotype" w:eastAsia="Times New Roman" w:hAnsi="Lotus Linotype" w:hint="cs"/>
          <w:b w:val="0"/>
          <w:sz w:val="34"/>
          <w:rtl/>
        </w:rPr>
      </w:pPr>
      <w:r>
        <w:rPr>
          <w:rFonts w:hint="cs"/>
          <w:sz w:val="34"/>
          <w:rtl/>
        </w:rPr>
        <w:t xml:space="preserve">الحلقة الخامسة عشرة: </w:t>
      </w:r>
      <w:r>
        <w:rPr>
          <w:rFonts w:hint="cs"/>
          <w:sz w:val="34"/>
          <w:rtl/>
        </w:rPr>
        <w:br/>
      </w:r>
      <w:r w:rsidRPr="00934EDD">
        <w:rPr>
          <w:rFonts w:hint="cs"/>
          <w:sz w:val="34"/>
          <w:rtl/>
        </w:rPr>
        <w:t>النصيحة</w:t>
      </w:r>
      <w:r>
        <w:rPr>
          <w:rFonts w:ascii="Lotus Linotype" w:eastAsia="Times New Roman" w:hAnsi="Lotus Linotype" w:hint="cs"/>
          <w:b w:val="0"/>
          <w:sz w:val="34"/>
          <w:rtl/>
        </w:rPr>
        <w:t>: ماذا إذا لم يستجب المنصوح</w:t>
      </w:r>
    </w:p>
    <w:p w:rsidR="009B2958" w:rsidRDefault="009B2958" w:rsidP="009B2958">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9B2958" w:rsidRPr="00A14A0D" w:rsidRDefault="009B2958" w:rsidP="009B2958">
      <w:pPr>
        <w:tabs>
          <w:tab w:val="left" w:pos="708"/>
        </w:tabs>
        <w:bidi/>
        <w:ind w:left="-1" w:firstLine="282"/>
        <w:rPr>
          <w:rFonts w:ascii="Times New Roman" w:eastAsia="Times New Roman" w:hAnsi="Times New Roman" w:hint="cs"/>
          <w:sz w:val="34"/>
          <w:szCs w:val="34"/>
          <w:rtl/>
        </w:rPr>
      </w:pPr>
      <w:r w:rsidRPr="00A14A0D">
        <w:rPr>
          <w:rFonts w:ascii="Times New Roman" w:eastAsia="Times New Roman" w:hAnsi="Times New Roman" w:hint="cs"/>
          <w:sz w:val="34"/>
          <w:szCs w:val="34"/>
          <w:rtl/>
        </w:rPr>
        <w:t>هذا</w:t>
      </w:r>
      <w:r>
        <w:rPr>
          <w:rFonts w:ascii="Times New Roman" w:eastAsia="Times New Roman" w:hAnsi="Times New Roman" w:hint="cs"/>
          <w:sz w:val="34"/>
          <w:szCs w:val="34"/>
          <w:rtl/>
        </w:rPr>
        <w:t xml:space="preserve"> لقاء ثالث أحدثكم فيه عن النصيحة، وكنت حدثتكم في الحلقة الماضية والتي قبلها عن معنى النصيحة، وحكمها، وبعض فوائدها، وعن أمور يجب ان يراعيها الناصح، واليوم أتابع الحديث معكم في الموضوع نفسه؛ النصيحة. </w:t>
      </w:r>
    </w:p>
    <w:p w:rsidR="009B2958" w:rsidRPr="00934EDD" w:rsidRDefault="009B2958" w:rsidP="009B2958">
      <w:pPr>
        <w:widowControl w:val="0"/>
        <w:tabs>
          <w:tab w:val="left" w:pos="707"/>
        </w:tabs>
        <w:bidi/>
        <w:ind w:left="-1" w:firstLine="282"/>
        <w:jc w:val="lowKashida"/>
        <w:rPr>
          <w:rFonts w:ascii="Times New Roman" w:eastAsia="Times New Roman" w:hAnsi="Times New Roman" w:hint="cs"/>
          <w:sz w:val="34"/>
          <w:szCs w:val="34"/>
          <w:rtl/>
        </w:rPr>
      </w:pPr>
      <w:r>
        <w:rPr>
          <w:rFonts w:ascii="Times New Roman" w:eastAsia="Times New Roman" w:hAnsi="Times New Roman" w:hint="cs"/>
          <w:sz w:val="34"/>
          <w:szCs w:val="34"/>
          <w:rtl/>
        </w:rPr>
        <w:t>بداية: إذا نصحك ناصح فأوصيك بثلاثة أمور: (</w:t>
      </w:r>
      <w:r w:rsidRPr="00934EDD">
        <w:rPr>
          <w:rFonts w:ascii="Times New Roman" w:eastAsia="Times New Roman" w:hAnsi="Times New Roman" w:hint="cs"/>
          <w:sz w:val="34"/>
          <w:szCs w:val="34"/>
          <w:rtl/>
        </w:rPr>
        <w:t>اشكره، وتقب</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ل نصحه، واعمل به ما دام صواباً). </w:t>
      </w:r>
    </w:p>
    <w:p w:rsidR="009B2958" w:rsidRPr="00934EDD" w:rsidRDefault="009B2958" w:rsidP="009B2958">
      <w:pPr>
        <w:widowControl w:val="0"/>
        <w:tabs>
          <w:tab w:val="left" w:pos="707"/>
        </w:tabs>
        <w:bidi/>
        <w:ind w:left="-1" w:firstLine="282"/>
        <w:jc w:val="lowKashida"/>
        <w:rPr>
          <w:rFonts w:ascii="Times New Roman" w:eastAsia="Times New Roman" w:hAnsi="Times New Roman" w:hint="cs"/>
          <w:sz w:val="34"/>
          <w:szCs w:val="34"/>
          <w:rtl/>
        </w:rPr>
      </w:pPr>
      <w:r w:rsidRPr="00934EDD">
        <w:rPr>
          <w:rFonts w:ascii="Times New Roman" w:eastAsia="Times New Roman" w:hAnsi="Times New Roman" w:hint="cs"/>
          <w:sz w:val="34"/>
          <w:szCs w:val="34"/>
          <w:rtl/>
        </w:rPr>
        <w:t>قال الأصمعي: رأيت أعرابية وقد أراد ابنٌ لها سفراً، فقالت له: (أي بني</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 إني موصيت</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ك بوصية، فإن كان رأيك</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 قبول</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 وصيتي وإلا فامضِ راشداً). فقال لها: يا أمّه بلى،</w:t>
      </w:r>
      <w:r>
        <w:rPr>
          <w:rFonts w:ascii="Times New Roman" w:eastAsia="Times New Roman" w:hAnsi="Times New Roman" w:hint="cs"/>
          <w:sz w:val="34"/>
          <w:szCs w:val="34"/>
          <w:rtl/>
        </w:rPr>
        <w:t xml:space="preserve"> </w:t>
      </w:r>
      <w:r w:rsidRPr="00934EDD">
        <w:rPr>
          <w:rFonts w:ascii="Times New Roman" w:eastAsia="Times New Roman" w:hAnsi="Times New Roman" w:hint="cs"/>
          <w:sz w:val="34"/>
          <w:szCs w:val="34"/>
          <w:rtl/>
        </w:rPr>
        <w:t>فقالت الأم: ( يا بُنيّ</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 صلِّ الصلوات بحقائقها فإنها دين لا يقبل الله إلا في محله، يا بُنيّ ابتغِ الرزق ممن رَزَق لا ممّن رُزِق، يا بُنيّ إياك ومجاورة الأوغاد فإنك تصغُرُ في أعين الأشرافِ ما جاورت</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هم، امضِ جنَّبك الله ما كرِهَ لك ما أطعته، فإذا مِلْتَ عن طاعته فما ينفعُ دعائي لكَ شيئاً). </w:t>
      </w:r>
    </w:p>
    <w:p w:rsidR="009B2958" w:rsidRPr="00934EDD" w:rsidRDefault="009B2958" w:rsidP="009B2958">
      <w:pPr>
        <w:widowControl w:val="0"/>
        <w:tabs>
          <w:tab w:val="left" w:pos="707"/>
        </w:tabs>
        <w:bidi/>
        <w:ind w:left="-1" w:firstLine="282"/>
        <w:jc w:val="lowKashida"/>
        <w:rPr>
          <w:rFonts w:ascii="Times New Roman" w:eastAsia="Times New Roman" w:hAnsi="Times New Roman" w:hint="cs"/>
          <w:sz w:val="34"/>
          <w:szCs w:val="34"/>
          <w:rtl/>
        </w:rPr>
      </w:pPr>
      <w:r w:rsidRPr="00934EDD">
        <w:rPr>
          <w:rFonts w:ascii="Times New Roman" w:eastAsia="Times New Roman" w:hAnsi="Times New Roman" w:hint="cs"/>
          <w:sz w:val="34"/>
          <w:szCs w:val="34"/>
          <w:rtl/>
        </w:rPr>
        <w:t>لكن ماذا إذا نصحتَ ولم ي</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قب</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ل المنصوح</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 </w:t>
      </w:r>
    </w:p>
    <w:p w:rsidR="009B2958" w:rsidRPr="00934EDD" w:rsidRDefault="009B2958" w:rsidP="009B2958">
      <w:pPr>
        <w:pStyle w:val="Heading3"/>
        <w:rPr>
          <w:rFonts w:hint="cs"/>
          <w:rtl/>
        </w:rPr>
      </w:pPr>
      <w:r w:rsidRPr="00934EDD">
        <w:rPr>
          <w:rFonts w:hint="cs"/>
          <w:rtl/>
        </w:rPr>
        <w:t>ماذا إذا لم يستجب المنصوح</w:t>
      </w:r>
      <w:r>
        <w:rPr>
          <w:rFonts w:hint="cs"/>
          <w:rtl/>
        </w:rPr>
        <w:t>؟</w:t>
      </w:r>
    </w:p>
    <w:p w:rsidR="009B2958" w:rsidRPr="00934EDD" w:rsidRDefault="009B2958" w:rsidP="009B2958">
      <w:pPr>
        <w:widowControl w:val="0"/>
        <w:tabs>
          <w:tab w:val="left" w:pos="707"/>
        </w:tabs>
        <w:bidi/>
        <w:ind w:left="-1" w:firstLine="282"/>
        <w:jc w:val="lowKashida"/>
        <w:rPr>
          <w:rFonts w:ascii="Times New Roman" w:eastAsia="Times New Roman" w:hAnsi="Times New Roman" w:hint="cs"/>
          <w:sz w:val="34"/>
          <w:szCs w:val="34"/>
          <w:rtl/>
        </w:rPr>
      </w:pPr>
      <w:r w:rsidRPr="00934EDD">
        <w:rPr>
          <w:rFonts w:ascii="Times New Roman" w:eastAsia="Times New Roman" w:hAnsi="Times New Roman" w:hint="cs"/>
          <w:sz w:val="34"/>
          <w:szCs w:val="34"/>
          <w:rtl/>
        </w:rPr>
        <w:t xml:space="preserve">إذا </w:t>
      </w:r>
      <w:r>
        <w:rPr>
          <w:rFonts w:ascii="Times New Roman" w:eastAsia="Times New Roman" w:hAnsi="Times New Roman" w:hint="cs"/>
          <w:sz w:val="34"/>
          <w:szCs w:val="34"/>
          <w:rtl/>
        </w:rPr>
        <w:t>كان</w:t>
      </w:r>
      <w:r w:rsidRPr="00934EDD">
        <w:rPr>
          <w:rFonts w:ascii="Times New Roman" w:eastAsia="Times New Roman" w:hAnsi="Times New Roman" w:hint="cs"/>
          <w:sz w:val="34"/>
          <w:szCs w:val="34"/>
          <w:rtl/>
        </w:rPr>
        <w:t xml:space="preserve"> هذا فلاحظ أموراً خمساً</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 </w:t>
      </w:r>
    </w:p>
    <w:p w:rsidR="009B2958" w:rsidRPr="0092087A" w:rsidRDefault="009B2958" w:rsidP="009B2958">
      <w:pPr>
        <w:widowControl w:val="0"/>
        <w:numPr>
          <w:ilvl w:val="0"/>
          <w:numId w:val="49"/>
        </w:numPr>
        <w:tabs>
          <w:tab w:val="left" w:pos="707"/>
        </w:tabs>
        <w:bidi/>
        <w:spacing w:after="0" w:line="240" w:lineRule="auto"/>
        <w:ind w:left="-1" w:firstLine="282"/>
        <w:jc w:val="lowKashida"/>
        <w:rPr>
          <w:rFonts w:ascii="Times New Roman" w:eastAsia="Times New Roman" w:hAnsi="Times New Roman" w:hint="cs"/>
          <w:b/>
          <w:bCs/>
          <w:sz w:val="34"/>
          <w:szCs w:val="34"/>
          <w:rtl/>
        </w:rPr>
      </w:pPr>
      <w:r w:rsidRPr="0092087A">
        <w:rPr>
          <w:rFonts w:ascii="Times New Roman" w:eastAsia="Times New Roman" w:hAnsi="Times New Roman" w:hint="cs"/>
          <w:b/>
          <w:bCs/>
          <w:sz w:val="34"/>
          <w:szCs w:val="34"/>
          <w:rtl/>
        </w:rPr>
        <w:t>أولاً</w:t>
      </w:r>
      <w:r>
        <w:rPr>
          <w:rFonts w:ascii="Times New Roman" w:eastAsia="Times New Roman" w:hAnsi="Times New Roman" w:hint="cs"/>
          <w:b/>
          <w:bCs/>
          <w:sz w:val="34"/>
          <w:szCs w:val="34"/>
          <w:rtl/>
        </w:rPr>
        <w:t>:</w:t>
      </w:r>
      <w:r w:rsidRPr="0092087A">
        <w:rPr>
          <w:rFonts w:ascii="Times New Roman" w:eastAsia="Times New Roman" w:hAnsi="Times New Roman" w:hint="cs"/>
          <w:b/>
          <w:bCs/>
          <w:sz w:val="34"/>
          <w:szCs w:val="34"/>
          <w:rtl/>
        </w:rPr>
        <w:t xml:space="preserve"> راجع نفسكَ</w:t>
      </w:r>
      <w:r>
        <w:rPr>
          <w:rFonts w:ascii="Times New Roman" w:eastAsia="Times New Roman" w:hAnsi="Times New Roman" w:hint="cs"/>
          <w:b/>
          <w:bCs/>
          <w:sz w:val="34"/>
          <w:szCs w:val="34"/>
          <w:rtl/>
        </w:rPr>
        <w:t>.</w:t>
      </w:r>
    </w:p>
    <w:p w:rsidR="009B2958" w:rsidRDefault="009B2958" w:rsidP="009B2958">
      <w:pPr>
        <w:widowControl w:val="0"/>
        <w:tabs>
          <w:tab w:val="left" w:pos="707"/>
        </w:tabs>
        <w:bidi/>
        <w:ind w:left="-1" w:firstLine="282"/>
        <w:jc w:val="lowKashida"/>
        <w:rPr>
          <w:rFonts w:ascii="Times New Roman" w:eastAsia="Times New Roman" w:hAnsi="Times New Roman" w:hint="cs"/>
          <w:sz w:val="34"/>
          <w:szCs w:val="34"/>
          <w:rtl/>
        </w:rPr>
      </w:pPr>
      <w:r w:rsidRPr="00934EDD">
        <w:rPr>
          <w:rFonts w:ascii="Times New Roman" w:eastAsia="Times New Roman" w:hAnsi="Times New Roman" w:hint="cs"/>
          <w:sz w:val="34"/>
          <w:szCs w:val="34"/>
          <w:rtl/>
        </w:rPr>
        <w:t>فلعلك أخطأت</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 الأسلوب المناسب في </w:t>
      </w:r>
      <w:r>
        <w:rPr>
          <w:rFonts w:ascii="Times New Roman" w:eastAsia="Times New Roman" w:hAnsi="Times New Roman" w:hint="cs"/>
          <w:sz w:val="34"/>
          <w:szCs w:val="34"/>
          <w:rtl/>
        </w:rPr>
        <w:t>ا</w:t>
      </w:r>
      <w:r w:rsidRPr="00934EDD">
        <w:rPr>
          <w:rFonts w:ascii="Times New Roman" w:eastAsia="Times New Roman" w:hAnsi="Times New Roman" w:hint="cs"/>
          <w:sz w:val="34"/>
          <w:szCs w:val="34"/>
          <w:rtl/>
        </w:rPr>
        <w:t xml:space="preserve">لنصيحة، أو لعلك اخترت الزمان غير المناسب، أو </w:t>
      </w:r>
      <w:r w:rsidRPr="00934EDD">
        <w:rPr>
          <w:rFonts w:ascii="Times New Roman" w:eastAsia="Times New Roman" w:hAnsi="Times New Roman" w:hint="cs"/>
          <w:sz w:val="34"/>
          <w:szCs w:val="34"/>
          <w:rtl/>
        </w:rPr>
        <w:lastRenderedPageBreak/>
        <w:t>المكان غير المناسب، أو خالفت واحداً من الأمور العشرة التي يجب أن يراعيها الناصح</w:t>
      </w:r>
      <w:r>
        <w:rPr>
          <w:rFonts w:ascii="Times New Roman" w:eastAsia="Times New Roman" w:hAnsi="Times New Roman" w:hint="cs"/>
          <w:sz w:val="34"/>
          <w:szCs w:val="34"/>
          <w:rtl/>
        </w:rPr>
        <w:t xml:space="preserve"> -وقد تقدم الحديث عنها في الحلقة الماضية-. </w:t>
      </w:r>
    </w:p>
    <w:p w:rsidR="009B2958" w:rsidRPr="00934EDD" w:rsidRDefault="009B2958" w:rsidP="009B2958">
      <w:pPr>
        <w:widowControl w:val="0"/>
        <w:tabs>
          <w:tab w:val="left" w:pos="707"/>
        </w:tabs>
        <w:bidi/>
        <w:ind w:left="-1" w:firstLine="282"/>
        <w:jc w:val="lowKashida"/>
        <w:rPr>
          <w:rFonts w:ascii="Times New Roman" w:eastAsia="Times New Roman" w:hAnsi="Times New Roman" w:hint="cs"/>
          <w:sz w:val="34"/>
          <w:szCs w:val="34"/>
          <w:rtl/>
        </w:rPr>
      </w:pPr>
      <w:r w:rsidRPr="00934EDD">
        <w:rPr>
          <w:rFonts w:ascii="Times New Roman" w:eastAsia="Times New Roman" w:hAnsi="Times New Roman" w:hint="cs"/>
          <w:sz w:val="34"/>
          <w:szCs w:val="34"/>
          <w:rtl/>
        </w:rPr>
        <w:t>فإن كنت أخطأت في الأسلوب أو في الزمان أو المكان أو الجوّ النفسي الم</w:t>
      </w:r>
      <w:r>
        <w:rPr>
          <w:rFonts w:ascii="Times New Roman" w:eastAsia="Times New Roman" w:hAnsi="Times New Roman" w:hint="cs"/>
          <w:sz w:val="34"/>
          <w:szCs w:val="34"/>
          <w:rtl/>
        </w:rPr>
        <w:t>هيّئ لهذه النصيحة فصحح ما</w:t>
      </w:r>
      <w:r>
        <w:rPr>
          <w:rFonts w:ascii="Times New Roman" w:eastAsia="Times New Roman" w:hAnsi="Times New Roman" w:hint="eastAsia"/>
          <w:sz w:val="34"/>
          <w:szCs w:val="34"/>
          <w:rtl/>
        </w:rPr>
        <w:t> </w:t>
      </w:r>
      <w:r w:rsidRPr="00934EDD">
        <w:rPr>
          <w:rFonts w:ascii="Times New Roman" w:eastAsia="Times New Roman" w:hAnsi="Times New Roman" w:hint="cs"/>
          <w:sz w:val="34"/>
          <w:szCs w:val="34"/>
          <w:rtl/>
        </w:rPr>
        <w:t>أخطأت و</w:t>
      </w:r>
      <w:r>
        <w:rPr>
          <w:rFonts w:ascii="Times New Roman" w:eastAsia="Times New Roman" w:hAnsi="Times New Roman" w:hint="cs"/>
          <w:sz w:val="34"/>
          <w:szCs w:val="34"/>
          <w:rtl/>
        </w:rPr>
        <w:t xml:space="preserve">أعِد </w:t>
      </w:r>
      <w:r w:rsidRPr="00934EDD">
        <w:rPr>
          <w:rFonts w:ascii="Times New Roman" w:eastAsia="Times New Roman" w:hAnsi="Times New Roman" w:hint="cs"/>
          <w:sz w:val="34"/>
          <w:szCs w:val="34"/>
          <w:rtl/>
        </w:rPr>
        <w:t xml:space="preserve">النصيحة فإنه يقبل إن شاء الله تعالى. </w:t>
      </w:r>
    </w:p>
    <w:p w:rsidR="009B2958" w:rsidRPr="00BD3FB7" w:rsidRDefault="009B2958" w:rsidP="009B2958">
      <w:pPr>
        <w:widowControl w:val="0"/>
        <w:numPr>
          <w:ilvl w:val="0"/>
          <w:numId w:val="49"/>
        </w:numPr>
        <w:tabs>
          <w:tab w:val="left" w:pos="707"/>
        </w:tabs>
        <w:bidi/>
        <w:spacing w:after="0" w:line="240" w:lineRule="auto"/>
        <w:ind w:left="-1" w:firstLine="282"/>
        <w:jc w:val="lowKashida"/>
        <w:rPr>
          <w:rFonts w:ascii="Times New Roman" w:eastAsia="Times New Roman" w:hAnsi="Times New Roman" w:hint="cs"/>
          <w:b/>
          <w:bCs/>
          <w:sz w:val="34"/>
          <w:szCs w:val="34"/>
          <w:rtl/>
        </w:rPr>
      </w:pPr>
      <w:r w:rsidRPr="00BD3FB7">
        <w:rPr>
          <w:rFonts w:ascii="Times New Roman" w:eastAsia="Times New Roman" w:hAnsi="Times New Roman" w:hint="cs"/>
          <w:b/>
          <w:bCs/>
          <w:sz w:val="34"/>
          <w:szCs w:val="34"/>
          <w:rtl/>
        </w:rPr>
        <w:t xml:space="preserve">ثانياً: اعلم أنك قُمتَ بواجبك وأُجرِتَ عند الله تعالى: </w:t>
      </w:r>
    </w:p>
    <w:p w:rsidR="009B2958" w:rsidRPr="00934EDD" w:rsidRDefault="009B2958" w:rsidP="009B2958">
      <w:pPr>
        <w:widowControl w:val="0"/>
        <w:tabs>
          <w:tab w:val="left" w:pos="707"/>
        </w:tabs>
        <w:bidi/>
        <w:ind w:left="-1" w:firstLine="282"/>
        <w:jc w:val="lowKashida"/>
        <w:rPr>
          <w:rFonts w:ascii="Times New Roman" w:eastAsia="Times New Roman" w:hAnsi="Times New Roman" w:hint="cs"/>
          <w:sz w:val="34"/>
          <w:szCs w:val="34"/>
          <w:rtl/>
        </w:rPr>
      </w:pPr>
      <w:r w:rsidRPr="00934EDD">
        <w:rPr>
          <w:rFonts w:ascii="Times New Roman" w:eastAsia="Times New Roman" w:hAnsi="Times New Roman" w:hint="cs"/>
          <w:sz w:val="34"/>
          <w:szCs w:val="34"/>
          <w:rtl/>
        </w:rPr>
        <w:t>فأنت مأجور على الأمر بالمعروف والنهي عن المنكر</w:t>
      </w:r>
      <w:r w:rsidRPr="00C20B59">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سواء</w:t>
      </w:r>
      <w:r w:rsidRPr="00934EDD">
        <w:rPr>
          <w:rFonts w:ascii="Times New Roman" w:eastAsia="Times New Roman" w:hAnsi="Times New Roman" w:hint="cs"/>
          <w:sz w:val="34"/>
          <w:szCs w:val="34"/>
          <w:rtl/>
        </w:rPr>
        <w:t xml:space="preserve"> ق</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ب</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ل المنصوح أم </w:t>
      </w:r>
      <w:r>
        <w:rPr>
          <w:rFonts w:ascii="Times New Roman" w:eastAsia="Times New Roman" w:hAnsi="Times New Roman" w:hint="cs"/>
          <w:sz w:val="34"/>
          <w:szCs w:val="34"/>
          <w:rtl/>
        </w:rPr>
        <w:t>لم يقبل</w:t>
      </w:r>
      <w:r w:rsidRPr="00934EDD">
        <w:rPr>
          <w:rFonts w:ascii="Times New Roman" w:eastAsia="Times New Roman" w:hAnsi="Times New Roman" w:hint="cs"/>
          <w:sz w:val="34"/>
          <w:szCs w:val="34"/>
          <w:rtl/>
        </w:rPr>
        <w:t>، فُعِلَ بأمركَ ونهيكَ أم ل</w:t>
      </w:r>
      <w:r>
        <w:rPr>
          <w:rFonts w:ascii="Times New Roman" w:eastAsia="Times New Roman" w:hAnsi="Times New Roman" w:hint="cs"/>
          <w:sz w:val="34"/>
          <w:szCs w:val="34"/>
          <w:rtl/>
        </w:rPr>
        <w:t>م يُفعَل</w:t>
      </w:r>
      <w:r w:rsidRPr="00934EDD">
        <w:rPr>
          <w:rFonts w:ascii="Times New Roman" w:eastAsia="Times New Roman" w:hAnsi="Times New Roman" w:hint="cs"/>
          <w:sz w:val="34"/>
          <w:szCs w:val="34"/>
          <w:rtl/>
        </w:rPr>
        <w:t xml:space="preserve">. </w:t>
      </w:r>
    </w:p>
    <w:p w:rsidR="009B2958" w:rsidRPr="00C22174" w:rsidRDefault="009B2958" w:rsidP="009B2958">
      <w:pPr>
        <w:widowControl w:val="0"/>
        <w:numPr>
          <w:ilvl w:val="0"/>
          <w:numId w:val="49"/>
        </w:numPr>
        <w:tabs>
          <w:tab w:val="left" w:pos="707"/>
        </w:tabs>
        <w:bidi/>
        <w:spacing w:after="0" w:line="240" w:lineRule="auto"/>
        <w:ind w:left="-1" w:firstLine="282"/>
        <w:jc w:val="lowKashida"/>
        <w:rPr>
          <w:rFonts w:ascii="Times New Roman" w:eastAsia="Times New Roman" w:hAnsi="Times New Roman" w:hint="cs"/>
          <w:b/>
          <w:bCs/>
          <w:sz w:val="34"/>
          <w:szCs w:val="34"/>
          <w:rtl/>
        </w:rPr>
      </w:pPr>
      <w:r w:rsidRPr="00C22174">
        <w:rPr>
          <w:rFonts w:ascii="Times New Roman" w:eastAsia="Times New Roman" w:hAnsi="Times New Roman" w:hint="cs"/>
          <w:b/>
          <w:bCs/>
          <w:sz w:val="34"/>
          <w:szCs w:val="34"/>
          <w:rtl/>
        </w:rPr>
        <w:t xml:space="preserve">ثالثاً: لا تيأس: </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Times New Roman" w:eastAsia="Times New Roman" w:hAnsi="Times New Roman" w:hint="cs"/>
          <w:sz w:val="34"/>
          <w:szCs w:val="34"/>
          <w:rtl/>
        </w:rPr>
        <w:t xml:space="preserve">اعلم أن أفضل الناصحين قُوبلوا بمثل ما قوبلتَ به أو أشدّ، واقرأ معي في سورة الأعراف: </w:t>
      </w:r>
      <w:r w:rsidRPr="00897CF9">
        <w:rPr>
          <w:rStyle w:val="SubtleEmphasis"/>
          <w:rFonts w:hint="cs"/>
          <w:rtl/>
        </w:rPr>
        <w:t>{</w:t>
      </w:r>
      <w:r w:rsidRPr="00897CF9">
        <w:rPr>
          <w:rStyle w:val="SubtleEmphasis"/>
          <w:rtl/>
        </w:rPr>
        <w:t>لَقَدْ أَرْسَلْنَا نُوحًا إِلَى قَوْمِهِ فَقَالَ يَا قَوْمِ اعْبُدُوا اللَّهَ مَا لَكُمْ مِنْ إِلَهٍ غَيْرُهُ إِنِّي أَخَافُ عَلَيْكُمْ عَذَابَ يَوْمٍ عَظِيمٍ</w:t>
      </w:r>
      <w:r>
        <w:rPr>
          <w:rStyle w:val="SubtleEmphasis"/>
          <w:rFonts w:hint="cs"/>
          <w:rtl/>
        </w:rPr>
        <w:t>*</w:t>
      </w:r>
      <w:r w:rsidRPr="00897CF9">
        <w:rPr>
          <w:rStyle w:val="SubtleEmphasis"/>
          <w:rFonts w:hint="cs"/>
          <w:rtl/>
        </w:rPr>
        <w:t xml:space="preserve"> </w:t>
      </w:r>
      <w:r w:rsidRPr="00897CF9">
        <w:rPr>
          <w:rStyle w:val="SubtleEmphasis"/>
          <w:rtl/>
        </w:rPr>
        <w:t>قَالَ الْمَلَأُ مِنْ قَوْمِهِ إِنَّا لَنَرَاكَ فِي ضَلَالٍ مُبِينٍ</w:t>
      </w:r>
      <w:r w:rsidRPr="00897CF9">
        <w:rPr>
          <w:rStyle w:val="SubtleEmphasis"/>
          <w:rFonts w:hint="cs"/>
          <w:rtl/>
        </w:rPr>
        <w:t>}</w:t>
      </w:r>
      <w:r w:rsidRPr="00934EDD">
        <w:rPr>
          <w:rFonts w:ascii="Lotus Linotype" w:eastAsia="Times New Roman" w:hAnsi="Lotus Linotype" w:hint="cs"/>
          <w:bCs/>
          <w:color w:val="C00000"/>
          <w:sz w:val="34"/>
          <w:szCs w:val="34"/>
          <w:rtl/>
        </w:rPr>
        <w:t xml:space="preserve"> </w:t>
      </w:r>
      <w:r w:rsidRPr="00934EDD">
        <w:rPr>
          <w:rFonts w:ascii="Lotus Linotype" w:eastAsia="Times New Roman" w:hAnsi="Lotus Linotype" w:hint="cs"/>
          <w:b/>
          <w:sz w:val="34"/>
          <w:szCs w:val="34"/>
          <w:rtl/>
        </w:rPr>
        <w:t xml:space="preserve">[الأعراف: 59-60]. </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1A52E4">
        <w:rPr>
          <w:rStyle w:val="SubtleEmphasis"/>
          <w:rFonts w:hint="cs"/>
          <w:rtl/>
        </w:rPr>
        <w:t>{</w:t>
      </w:r>
      <w:r w:rsidRPr="001A52E4">
        <w:rPr>
          <w:rStyle w:val="SubtleEmphasis"/>
          <w:rtl/>
        </w:rPr>
        <w:t>وَإِلَى عَادٍ أَخَاهُمْ هُودًا قَالَ يَا قَوْمِ اعْبُدُوا اللَّهَ مَا لَكُمْ مِنْ إِلَهٍ غَيْرُهُ أَفَلَا تَتَّقُونَ</w:t>
      </w:r>
      <w:r>
        <w:rPr>
          <w:rStyle w:val="SubtleEmphasis"/>
          <w:rFonts w:hint="cs"/>
          <w:rtl/>
        </w:rPr>
        <w:t>*</w:t>
      </w:r>
      <w:r w:rsidRPr="001A52E4">
        <w:rPr>
          <w:rStyle w:val="SubtleEmphasis"/>
          <w:rFonts w:hint="cs"/>
          <w:rtl/>
        </w:rPr>
        <w:t xml:space="preserve"> </w:t>
      </w:r>
      <w:r w:rsidRPr="001A52E4">
        <w:rPr>
          <w:rStyle w:val="SubtleEmphasis"/>
          <w:rtl/>
        </w:rPr>
        <w:t>قَالَ الْمَلَأُ الَّذِينَ كَفَرُوا مِنْ قَوْمِهِ إِنَّا لَنَرَاكَ فِي سَفَاهَةٍ وَإِنَّا لَنَظُنُّكَ مِنَ الْكَاذِبِينَ</w:t>
      </w:r>
      <w:r w:rsidRPr="001A52E4">
        <w:rPr>
          <w:rStyle w:val="SubtleEmphasis"/>
          <w:rFonts w:hint="cs"/>
          <w:rtl/>
        </w:rPr>
        <w:t>}</w:t>
      </w:r>
      <w:r w:rsidRPr="00934EDD">
        <w:rPr>
          <w:rFonts w:ascii="Lotus Linotype" w:eastAsia="Times New Roman" w:hAnsi="Lotus Linotype" w:hint="cs"/>
          <w:bCs/>
          <w:color w:val="C00000"/>
          <w:sz w:val="34"/>
          <w:szCs w:val="34"/>
          <w:rtl/>
        </w:rPr>
        <w:t xml:space="preserve"> </w:t>
      </w:r>
      <w:r w:rsidRPr="00934EDD">
        <w:rPr>
          <w:rFonts w:ascii="Lotus Linotype" w:eastAsia="Times New Roman" w:hAnsi="Lotus Linotype" w:hint="cs"/>
          <w:b/>
          <w:sz w:val="34"/>
          <w:szCs w:val="34"/>
          <w:rtl/>
        </w:rPr>
        <w:t xml:space="preserve">[الأعراف: 65-66]. </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وكقول هؤلاء الأقوام</w:t>
      </w:r>
      <w:r>
        <w:rPr>
          <w:rFonts w:ascii="Lotus Linotype" w:eastAsia="Times New Roman" w:hAnsi="Lotus Linotype" w:hint="cs"/>
          <w:b/>
          <w:sz w:val="34"/>
          <w:szCs w:val="34"/>
          <w:rtl/>
        </w:rPr>
        <w:t xml:space="preserve"> وكمقابلة هؤلاء لأنبيائهم قوبل سيدنا إبراهيم</w:t>
      </w:r>
      <w:r w:rsidRPr="00934EDD">
        <w:rPr>
          <w:rFonts w:ascii="Lotus Linotype" w:eastAsia="Times New Roman" w:hAnsi="Lotus Linotype" w:hint="cs"/>
          <w:b/>
          <w:sz w:val="34"/>
          <w:szCs w:val="34"/>
          <w:rtl/>
        </w:rPr>
        <w:t>، وإسماعيل، وصالح، ويونس، ولوط، وموسى، وعيسى، ومحمد، صل</w:t>
      </w:r>
      <w:r>
        <w:rPr>
          <w:rFonts w:ascii="Lotus Linotype" w:eastAsia="Times New Roman" w:hAnsi="Lotus Linotype" w:hint="cs"/>
          <w:b/>
          <w:sz w:val="34"/>
          <w:szCs w:val="34"/>
          <w:rtl/>
        </w:rPr>
        <w:t>وات</w:t>
      </w:r>
      <w:r w:rsidRPr="00934EDD">
        <w:rPr>
          <w:rFonts w:ascii="Lotus Linotype" w:eastAsia="Times New Roman" w:hAnsi="Lotus Linotype" w:hint="cs"/>
          <w:b/>
          <w:sz w:val="34"/>
          <w:szCs w:val="34"/>
          <w:rtl/>
        </w:rPr>
        <w:t xml:space="preserve"> الله عليهم أجمعين. </w:t>
      </w:r>
    </w:p>
    <w:p w:rsidR="009B2958" w:rsidRPr="00F43386" w:rsidRDefault="009B2958" w:rsidP="009B2958">
      <w:pPr>
        <w:widowControl w:val="0"/>
        <w:numPr>
          <w:ilvl w:val="0"/>
          <w:numId w:val="49"/>
        </w:numPr>
        <w:tabs>
          <w:tab w:val="left" w:pos="707"/>
        </w:tabs>
        <w:bidi/>
        <w:spacing w:after="0" w:line="240" w:lineRule="auto"/>
        <w:ind w:left="-1" w:firstLine="282"/>
        <w:jc w:val="lowKashida"/>
        <w:rPr>
          <w:rFonts w:ascii="Lotus Linotype" w:eastAsia="Times New Roman" w:hAnsi="Lotus Linotype" w:hint="cs"/>
          <w:bCs/>
          <w:sz w:val="34"/>
          <w:szCs w:val="34"/>
          <w:rtl/>
        </w:rPr>
      </w:pPr>
      <w:r w:rsidRPr="00F43386">
        <w:rPr>
          <w:rFonts w:ascii="Lotus Linotype" w:eastAsia="Times New Roman" w:hAnsi="Lotus Linotype" w:hint="cs"/>
          <w:bCs/>
          <w:sz w:val="34"/>
          <w:szCs w:val="34"/>
          <w:rtl/>
        </w:rPr>
        <w:t>رابعاً: إذا حاورك المنصوح فاحرص على محاورته بالحسنى:</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وإذا أساء إليك بالكلام فلا تَرُدَّ إساءَت</w:t>
      </w:r>
      <w:r>
        <w:rPr>
          <w:rFonts w:ascii="Lotus Linotype" w:eastAsia="Times New Roman" w:hAnsi="Lotus Linotype" w:hint="cs"/>
          <w:b/>
          <w:sz w:val="34"/>
          <w:szCs w:val="34"/>
          <w:rtl/>
        </w:rPr>
        <w:t>ه، وإذا لم تجدْ نتيجة من الحوار</w:t>
      </w:r>
      <w:r w:rsidRPr="00934EDD">
        <w:rPr>
          <w:rFonts w:ascii="Lotus Linotype" w:eastAsia="Times New Roman" w:hAnsi="Lotus Linotype" w:hint="cs"/>
          <w:b/>
          <w:sz w:val="34"/>
          <w:szCs w:val="34"/>
          <w:rtl/>
        </w:rPr>
        <w:t xml:space="preserve"> فأ</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نهِ الحوار بأدب، وقل: لعلّ الأيام تُظهر لك غير ما تقول اليوم، وأسأل الله لي ولك السداد. </w:t>
      </w:r>
    </w:p>
    <w:p w:rsidR="009B2958" w:rsidRPr="00C330CE" w:rsidRDefault="009B2958" w:rsidP="009B2958">
      <w:pPr>
        <w:widowControl w:val="0"/>
        <w:numPr>
          <w:ilvl w:val="0"/>
          <w:numId w:val="49"/>
        </w:numPr>
        <w:tabs>
          <w:tab w:val="left" w:pos="707"/>
        </w:tabs>
        <w:bidi/>
        <w:spacing w:after="0" w:line="240" w:lineRule="auto"/>
        <w:ind w:left="-1" w:firstLine="282"/>
        <w:jc w:val="lowKashida"/>
        <w:rPr>
          <w:rFonts w:ascii="Lotus Linotype" w:eastAsia="Times New Roman" w:hAnsi="Lotus Linotype" w:hint="cs"/>
          <w:bCs/>
          <w:sz w:val="34"/>
          <w:szCs w:val="34"/>
          <w:rtl/>
        </w:rPr>
      </w:pPr>
      <w:r w:rsidRPr="00C330CE">
        <w:rPr>
          <w:rFonts w:ascii="Lotus Linotype" w:eastAsia="Times New Roman" w:hAnsi="Lotus Linotype" w:hint="cs"/>
          <w:bCs/>
          <w:sz w:val="34"/>
          <w:szCs w:val="34"/>
          <w:rtl/>
        </w:rPr>
        <w:t xml:space="preserve">خامساً: لا تنسَ أنّ الوقتَ مهمٌّ جداً في تغيير الطباع والسلوك. </w:t>
      </w:r>
    </w:p>
    <w:p w:rsidR="009B2958" w:rsidRPr="00934EDD" w:rsidRDefault="009B2958" w:rsidP="009B2958">
      <w:pPr>
        <w:widowControl w:val="0"/>
        <w:tabs>
          <w:tab w:val="left" w:pos="707"/>
        </w:tabs>
        <w:bidi/>
        <w:ind w:left="-1" w:firstLine="282"/>
        <w:jc w:val="lowKashida"/>
        <w:rPr>
          <w:rFonts w:ascii="Lotus Linotype" w:eastAsia="Times New Roman" w:hAnsi="Lotus Linotype"/>
          <w:b/>
          <w:sz w:val="34"/>
          <w:szCs w:val="34"/>
        </w:rPr>
      </w:pPr>
      <w:r>
        <w:rPr>
          <w:rFonts w:ascii="Lotus Linotype" w:eastAsia="Times New Roman" w:hAnsi="Lotus Linotype" w:hint="cs"/>
          <w:b/>
          <w:sz w:val="34"/>
          <w:szCs w:val="34"/>
          <w:rtl/>
        </w:rPr>
        <w:t>إذا</w:t>
      </w:r>
      <w:r w:rsidRPr="00934EDD">
        <w:rPr>
          <w:rFonts w:ascii="Lotus Linotype" w:eastAsia="Times New Roman" w:hAnsi="Lotus Linotype" w:hint="cs"/>
          <w:b/>
          <w:sz w:val="34"/>
          <w:szCs w:val="34"/>
          <w:rtl/>
        </w:rPr>
        <w:t xml:space="preserve"> نصحت</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 إنساناً </w:t>
      </w:r>
      <w:r>
        <w:rPr>
          <w:rFonts w:ascii="Lotus Linotype" w:eastAsia="Times New Roman" w:hAnsi="Lotus Linotype" w:hint="cs"/>
          <w:b/>
          <w:sz w:val="34"/>
          <w:szCs w:val="34"/>
          <w:rtl/>
        </w:rPr>
        <w:t>ف</w:t>
      </w:r>
      <w:r w:rsidRPr="00934EDD">
        <w:rPr>
          <w:rFonts w:ascii="Lotus Linotype" w:eastAsia="Times New Roman" w:hAnsi="Lotus Linotype" w:hint="cs"/>
          <w:b/>
          <w:sz w:val="34"/>
          <w:szCs w:val="34"/>
          <w:rtl/>
        </w:rPr>
        <w:t xml:space="preserve">لا </w:t>
      </w:r>
      <w:r>
        <w:rPr>
          <w:rFonts w:ascii="Lotus Linotype" w:eastAsia="Times New Roman" w:hAnsi="Lotus Linotype" w:hint="cs"/>
          <w:b/>
          <w:sz w:val="34"/>
          <w:szCs w:val="34"/>
          <w:rtl/>
        </w:rPr>
        <w:t>تنتظر</w:t>
      </w:r>
      <w:r w:rsidRPr="00934EDD">
        <w:rPr>
          <w:rFonts w:ascii="Lotus Linotype" w:eastAsia="Times New Roman" w:hAnsi="Lotus Linotype" w:hint="cs"/>
          <w:b/>
          <w:sz w:val="34"/>
          <w:szCs w:val="34"/>
          <w:rtl/>
        </w:rPr>
        <w:t xml:space="preserve"> منه في الجلسة</w:t>
      </w:r>
      <w:r w:rsidRPr="00C330CE">
        <w:rPr>
          <w:rFonts w:ascii="Lotus Linotype" w:eastAsia="Times New Roman" w:hAnsi="Lotus Linotype" w:hint="cs"/>
          <w:b/>
          <w:sz w:val="34"/>
          <w:szCs w:val="34"/>
          <w:rtl/>
        </w:rPr>
        <w:t xml:space="preserve"> </w:t>
      </w:r>
      <w:r w:rsidRPr="00934EDD">
        <w:rPr>
          <w:rFonts w:ascii="Lotus Linotype" w:eastAsia="Times New Roman" w:hAnsi="Lotus Linotype" w:hint="cs"/>
          <w:b/>
          <w:sz w:val="34"/>
          <w:szCs w:val="34"/>
          <w:rtl/>
        </w:rPr>
        <w:t>نفس</w:t>
      </w:r>
      <w:r>
        <w:rPr>
          <w:rFonts w:ascii="Lotus Linotype" w:eastAsia="Times New Roman" w:hAnsi="Lotus Linotype" w:hint="cs"/>
          <w:b/>
          <w:sz w:val="34"/>
          <w:szCs w:val="34"/>
          <w:rtl/>
        </w:rPr>
        <w:t>ها</w:t>
      </w:r>
      <w:r w:rsidRPr="00934EDD">
        <w:rPr>
          <w:rFonts w:ascii="Lotus Linotype" w:eastAsia="Times New Roman" w:hAnsi="Lotus Linotype" w:hint="cs"/>
          <w:b/>
          <w:sz w:val="34"/>
          <w:szCs w:val="34"/>
          <w:rtl/>
        </w:rPr>
        <w:t xml:space="preserve"> أن يُغيّر قناعته، أن يغير سلوكه، أن يغير طبعه، </w:t>
      </w:r>
      <w:r>
        <w:rPr>
          <w:rFonts w:ascii="Lotus Linotype" w:eastAsia="Times New Roman" w:hAnsi="Lotus Linotype" w:hint="cs"/>
          <w:b/>
          <w:sz w:val="34"/>
          <w:szCs w:val="34"/>
          <w:rtl/>
        </w:rPr>
        <w:t>ارمِ</w:t>
      </w:r>
      <w:r w:rsidRPr="00934EDD">
        <w:rPr>
          <w:rFonts w:ascii="Lotus Linotype" w:eastAsia="Times New Roman" w:hAnsi="Lotus Linotype" w:hint="cs"/>
          <w:b/>
          <w:sz w:val="34"/>
          <w:szCs w:val="34"/>
          <w:rtl/>
        </w:rPr>
        <w:t xml:space="preserve"> البذار الخيّرة </w:t>
      </w:r>
      <w:r>
        <w:rPr>
          <w:rFonts w:ascii="Lotus Linotype" w:eastAsia="Times New Roman" w:hAnsi="Lotus Linotype" w:hint="cs"/>
          <w:b/>
          <w:sz w:val="34"/>
          <w:szCs w:val="34"/>
          <w:rtl/>
        </w:rPr>
        <w:t>و</w:t>
      </w:r>
      <w:r w:rsidRPr="00934EDD">
        <w:rPr>
          <w:rFonts w:ascii="Lotus Linotype" w:eastAsia="Times New Roman" w:hAnsi="Lotus Linotype" w:hint="cs"/>
          <w:b/>
          <w:sz w:val="34"/>
          <w:szCs w:val="34"/>
          <w:rtl/>
        </w:rPr>
        <w:t xml:space="preserve">دعها، </w:t>
      </w:r>
      <w:r>
        <w:rPr>
          <w:rFonts w:ascii="Lotus Linotype" w:eastAsia="Times New Roman" w:hAnsi="Lotus Linotype" w:hint="cs"/>
          <w:b/>
          <w:sz w:val="34"/>
          <w:szCs w:val="34"/>
          <w:rtl/>
        </w:rPr>
        <w:t>و</w:t>
      </w:r>
      <w:r w:rsidRPr="00934EDD">
        <w:rPr>
          <w:rFonts w:ascii="Lotus Linotype" w:eastAsia="Times New Roman" w:hAnsi="Lotus Linotype" w:hint="cs"/>
          <w:b/>
          <w:sz w:val="34"/>
          <w:szCs w:val="34"/>
          <w:rtl/>
        </w:rPr>
        <w:t>الوقت مع العناية بها</w:t>
      </w:r>
      <w:r>
        <w:rPr>
          <w:rFonts w:ascii="Lotus Linotype" w:eastAsia="Times New Roman" w:hAnsi="Lotus Linotype" w:hint="cs"/>
          <w:b/>
          <w:sz w:val="34"/>
          <w:szCs w:val="34"/>
          <w:rtl/>
        </w:rPr>
        <w:t xml:space="preserve"> والسقاية سينبتها نباتاً حسناً.</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نصح رسول الله </w:t>
      </w:r>
      <w:r w:rsidRPr="00934EDD">
        <w:rPr>
          <w:rFonts w:hint="cs"/>
          <w:sz w:val="34"/>
          <w:szCs w:val="34"/>
          <w:lang w:bidi="ar-SY"/>
        </w:rPr>
        <w:sym w:font="AGA Arabesque" w:char="F072"/>
      </w:r>
      <w:r w:rsidRPr="00934EDD">
        <w:rPr>
          <w:rFonts w:ascii="Lotus Linotype" w:eastAsia="Times New Roman" w:hAnsi="Lotus Linotype" w:hint="cs"/>
          <w:b/>
          <w:sz w:val="34"/>
          <w:szCs w:val="34"/>
          <w:rtl/>
        </w:rPr>
        <w:t xml:space="preserve"> قريشاً، ودعاهم إلى الإسلام في مكة ثلاثة عشرة سنة، ثمّ ما زالت أخبار الإسلام ورسوله تصلهم في المدينة عشر سنين، ومراراً ما حادثَ رسولُ الله </w:t>
      </w:r>
      <w:r w:rsidRPr="00934EDD">
        <w:rPr>
          <w:rFonts w:hint="cs"/>
          <w:sz w:val="34"/>
          <w:szCs w:val="34"/>
          <w:lang w:bidi="ar-SY"/>
        </w:rPr>
        <w:sym w:font="AGA Arabesque" w:char="F072"/>
      </w:r>
      <w:r w:rsidRPr="00934EDD">
        <w:rPr>
          <w:rFonts w:ascii="Lotus Linotype" w:eastAsia="Times New Roman" w:hAnsi="Lotus Linotype" w:hint="cs"/>
          <w:b/>
          <w:sz w:val="34"/>
          <w:szCs w:val="34"/>
          <w:rtl/>
        </w:rPr>
        <w:t xml:space="preserve"> كبراء قريش وزعما</w:t>
      </w:r>
      <w:r>
        <w:rPr>
          <w:rFonts w:ascii="Lotus Linotype" w:eastAsia="Times New Roman" w:hAnsi="Lotus Linotype" w:hint="cs"/>
          <w:b/>
          <w:sz w:val="34"/>
          <w:szCs w:val="34"/>
          <w:rtl/>
        </w:rPr>
        <w:t>ء</w:t>
      </w:r>
      <w:r w:rsidRPr="00934EDD">
        <w:rPr>
          <w:rFonts w:ascii="Lotus Linotype" w:eastAsia="Times New Roman" w:hAnsi="Lotus Linotype" w:hint="cs"/>
          <w:b/>
          <w:sz w:val="34"/>
          <w:szCs w:val="34"/>
          <w:rtl/>
        </w:rPr>
        <w:t>ها فلم يستجيبوا له، ولم يأتمروا بأمره، وكان من جملتهم أبو سفيان صخر بن حرب</w:t>
      </w:r>
      <w:r>
        <w:rPr>
          <w:rFonts w:ascii="Lotus Linotype" w:eastAsia="Times New Roman" w:hAnsi="Lotus Linotype" w:hint="cs"/>
          <w:b/>
          <w:sz w:val="34"/>
          <w:szCs w:val="34"/>
          <w:rtl/>
        </w:rPr>
        <w:t xml:space="preserve"> </w:t>
      </w:r>
      <w:r w:rsidRPr="004A039E">
        <w:rPr>
          <w:rFonts w:ascii="AGA Arabesque" w:eastAsia="Times New Roman" w:hAnsi="AGA Arabesque"/>
          <w:bCs/>
          <w:sz w:val="34"/>
          <w:szCs w:val="34"/>
        </w:rPr>
        <w:lastRenderedPageBreak/>
        <w:t></w:t>
      </w:r>
      <w:r w:rsidRPr="00934EDD">
        <w:rPr>
          <w:rFonts w:ascii="Lotus Linotype" w:eastAsia="Times New Roman" w:hAnsi="Lotus Linotype" w:hint="cs"/>
          <w:b/>
          <w:sz w:val="34"/>
          <w:szCs w:val="34"/>
          <w:rtl/>
        </w:rPr>
        <w:t xml:space="preserve">، لكن أبا سفيان بعد عشرين سنة عمل بنصيحة سيدنا محمد </w:t>
      </w:r>
      <w:r w:rsidRPr="00934EDD">
        <w:rPr>
          <w:rFonts w:hint="cs"/>
          <w:sz w:val="34"/>
          <w:szCs w:val="34"/>
          <w:lang w:bidi="ar-SY"/>
        </w:rPr>
        <w:sym w:font="AGA Arabesque" w:char="F072"/>
      </w:r>
      <w:r>
        <w:rPr>
          <w:rFonts w:ascii="Lotus Linotype" w:eastAsia="Times New Roman" w:hAnsi="Lotus Linotype" w:hint="cs"/>
          <w:b/>
          <w:sz w:val="34"/>
          <w:szCs w:val="34"/>
          <w:rtl/>
        </w:rPr>
        <w:t xml:space="preserve"> وأسلَم</w:t>
      </w:r>
      <w:r w:rsidRPr="00934EDD">
        <w:rPr>
          <w:rFonts w:ascii="Lotus Linotype" w:eastAsia="Times New Roman" w:hAnsi="Lotus Linotype" w:hint="cs"/>
          <w:b/>
          <w:sz w:val="34"/>
          <w:szCs w:val="34"/>
          <w:rtl/>
        </w:rPr>
        <w:t>.</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Pr>
          <w:rFonts w:ascii="Lotus Linotype" w:eastAsia="Times New Roman" w:hAnsi="Lotus Linotype" w:hint="cs"/>
          <w:b/>
          <w:sz w:val="34"/>
          <w:szCs w:val="34"/>
          <w:rtl/>
        </w:rPr>
        <w:t>وبعد إسلامه</w:t>
      </w:r>
      <w:r w:rsidRPr="00934EDD">
        <w:rPr>
          <w:rFonts w:ascii="Lotus Linotype" w:eastAsia="Times New Roman" w:hAnsi="Lotus Linotype" w:hint="cs"/>
          <w:b/>
          <w:sz w:val="34"/>
          <w:szCs w:val="34"/>
          <w:rtl/>
        </w:rPr>
        <w:t xml:space="preserve"> شارك في غزوة الطائف</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 </w:t>
      </w:r>
      <w:r>
        <w:rPr>
          <w:rFonts w:ascii="Lotus Linotype" w:eastAsia="Times New Roman" w:hAnsi="Lotus Linotype" w:hint="cs"/>
          <w:b/>
          <w:sz w:val="34"/>
          <w:szCs w:val="34"/>
          <w:rtl/>
        </w:rPr>
        <w:t>ف</w:t>
      </w:r>
      <w:r w:rsidRPr="00934EDD">
        <w:rPr>
          <w:rFonts w:ascii="Lotus Linotype" w:eastAsia="Times New Roman" w:hAnsi="Lotus Linotype" w:hint="cs"/>
          <w:b/>
          <w:sz w:val="34"/>
          <w:szCs w:val="34"/>
          <w:rtl/>
        </w:rPr>
        <w:t xml:space="preserve">فُقِئت عينه في سبيل الله ورسوله، وفي اليرموك فُقِئَتْ عينُه الثانية، </w:t>
      </w:r>
      <w:r>
        <w:rPr>
          <w:rFonts w:ascii="Lotus Linotype" w:eastAsia="Times New Roman" w:hAnsi="Lotus Linotype" w:hint="cs"/>
          <w:b/>
          <w:sz w:val="34"/>
          <w:szCs w:val="34"/>
          <w:rtl/>
        </w:rPr>
        <w:t>ف</w:t>
      </w:r>
      <w:r w:rsidRPr="00934EDD">
        <w:rPr>
          <w:rFonts w:ascii="Lotus Linotype" w:eastAsia="Times New Roman" w:hAnsi="Lotus Linotype" w:hint="cs"/>
          <w:b/>
          <w:sz w:val="34"/>
          <w:szCs w:val="34"/>
          <w:rtl/>
        </w:rPr>
        <w:t xml:space="preserve">غدا </w:t>
      </w:r>
      <w:r>
        <w:rPr>
          <w:rFonts w:ascii="Lotus Linotype" w:eastAsia="Times New Roman" w:hAnsi="Lotus Linotype" w:hint="cs"/>
          <w:b/>
          <w:sz w:val="34"/>
          <w:szCs w:val="34"/>
          <w:rtl/>
        </w:rPr>
        <w:t>بغير</w:t>
      </w:r>
      <w:r w:rsidRPr="00934EDD">
        <w:rPr>
          <w:rFonts w:ascii="Lotus Linotype" w:eastAsia="Times New Roman" w:hAnsi="Lotus Linotype" w:hint="cs"/>
          <w:b/>
          <w:sz w:val="34"/>
          <w:szCs w:val="34"/>
          <w:rtl/>
        </w:rPr>
        <w:t xml:space="preserve"> عينين لأجل هذا الدين، بعد نصح سيدنا محمد </w:t>
      </w:r>
      <w:r w:rsidRPr="00934EDD">
        <w:rPr>
          <w:rFonts w:hint="cs"/>
          <w:sz w:val="34"/>
          <w:szCs w:val="34"/>
          <w:lang w:bidi="ar-SY"/>
        </w:rPr>
        <w:sym w:font="AGA Arabesque" w:char="F072"/>
      </w:r>
      <w:r w:rsidRPr="00934EDD">
        <w:rPr>
          <w:rFonts w:ascii="Lotus Linotype" w:eastAsia="Times New Roman" w:hAnsi="Lotus Linotype" w:hint="cs"/>
          <w:b/>
          <w:sz w:val="34"/>
          <w:szCs w:val="34"/>
          <w:rtl/>
        </w:rPr>
        <w:t xml:space="preserve"> عشرين سنة أثمرت النصيحة، </w:t>
      </w:r>
      <w:r>
        <w:rPr>
          <w:rFonts w:ascii="Lotus Linotype" w:eastAsia="Times New Roman" w:hAnsi="Lotus Linotype" w:hint="cs"/>
          <w:b/>
          <w:sz w:val="34"/>
          <w:szCs w:val="34"/>
          <w:rtl/>
        </w:rPr>
        <w:t>و</w:t>
      </w:r>
      <w:r w:rsidRPr="00934EDD">
        <w:rPr>
          <w:rFonts w:ascii="Lotus Linotype" w:eastAsia="Times New Roman" w:hAnsi="Lotus Linotype" w:hint="cs"/>
          <w:b/>
          <w:sz w:val="34"/>
          <w:szCs w:val="34"/>
          <w:rtl/>
        </w:rPr>
        <w:t xml:space="preserve">تحوّل الخصم اللدود إلى رجلٍ يبذل للإسلام عينيه الاثنتين. </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الوقت مهمٌّ جداً في تغيير السلوك والطباع والعقائد والمذاهب. </w:t>
      </w:r>
    </w:p>
    <w:p w:rsidR="009B2958" w:rsidRPr="00934EDD" w:rsidRDefault="009B2958" w:rsidP="009B2958">
      <w:pPr>
        <w:widowControl w:val="0"/>
        <w:numPr>
          <w:ilvl w:val="0"/>
          <w:numId w:val="50"/>
        </w:numPr>
        <w:tabs>
          <w:tab w:val="left" w:pos="707"/>
        </w:tabs>
        <w:bidi/>
        <w:spacing w:after="0" w:line="240" w:lineRule="auto"/>
        <w:ind w:left="-1" w:firstLine="282"/>
        <w:jc w:val="lowKashida"/>
        <w:rPr>
          <w:rFonts w:ascii="Lotus Linotype" w:eastAsia="Times New Roman" w:hAnsi="Lotus Linotype" w:hint="cs"/>
          <w:b/>
          <w:sz w:val="34"/>
          <w:szCs w:val="34"/>
          <w:rtl/>
        </w:rPr>
      </w:pPr>
      <w:r w:rsidRPr="00C059C5">
        <w:rPr>
          <w:rFonts w:ascii="Lotus Linotype" w:eastAsia="Times New Roman" w:hAnsi="Lotus Linotype" w:hint="cs"/>
          <w:bCs/>
          <w:sz w:val="34"/>
          <w:szCs w:val="34"/>
          <w:rtl/>
        </w:rPr>
        <w:t>ختاماً:</w:t>
      </w:r>
      <w:r>
        <w:rPr>
          <w:rFonts w:ascii="Lotus Linotype" w:eastAsia="Times New Roman" w:hAnsi="Lotus Linotype" w:hint="cs"/>
          <w:b/>
          <w:sz w:val="34"/>
          <w:szCs w:val="34"/>
          <w:rtl/>
        </w:rPr>
        <w:t xml:space="preserve"> هذه </w:t>
      </w:r>
      <w:r w:rsidRPr="00934EDD">
        <w:rPr>
          <w:rFonts w:ascii="Lotus Linotype" w:eastAsia="Times New Roman" w:hAnsi="Lotus Linotype" w:hint="cs"/>
          <w:b/>
          <w:sz w:val="34"/>
          <w:szCs w:val="34"/>
          <w:rtl/>
        </w:rPr>
        <w:t xml:space="preserve">نصيحة أعرابية لابنها </w:t>
      </w:r>
      <w:r>
        <w:rPr>
          <w:rFonts w:ascii="Lotus Linotype" w:eastAsia="Times New Roman" w:hAnsi="Lotus Linotype" w:hint="cs"/>
          <w:b/>
          <w:sz w:val="34"/>
          <w:szCs w:val="34"/>
          <w:rtl/>
        </w:rPr>
        <w:t>أراد</w:t>
      </w:r>
      <w:r w:rsidRPr="00934EDD">
        <w:rPr>
          <w:rFonts w:ascii="Lotus Linotype" w:eastAsia="Times New Roman" w:hAnsi="Lotus Linotype" w:hint="cs"/>
          <w:b/>
          <w:sz w:val="34"/>
          <w:szCs w:val="34"/>
          <w:rtl/>
        </w:rPr>
        <w:t xml:space="preserve"> السفر </w:t>
      </w:r>
      <w:r>
        <w:rPr>
          <w:rFonts w:ascii="Lotus Linotype" w:eastAsia="Times New Roman" w:hAnsi="Lotus Linotype" w:hint="cs"/>
          <w:b/>
          <w:sz w:val="34"/>
          <w:szCs w:val="34"/>
          <w:rtl/>
        </w:rPr>
        <w:t>ف</w:t>
      </w:r>
      <w:r w:rsidRPr="00934EDD">
        <w:rPr>
          <w:rFonts w:ascii="Lotus Linotype" w:eastAsia="Times New Roman" w:hAnsi="Lotus Linotype" w:hint="cs"/>
          <w:b/>
          <w:sz w:val="34"/>
          <w:szCs w:val="34"/>
          <w:rtl/>
        </w:rPr>
        <w:t xml:space="preserve">قالت </w:t>
      </w:r>
      <w:r>
        <w:rPr>
          <w:rFonts w:ascii="Lotus Linotype" w:eastAsia="Times New Roman" w:hAnsi="Lotus Linotype" w:hint="cs"/>
          <w:b/>
          <w:sz w:val="34"/>
          <w:szCs w:val="34"/>
          <w:rtl/>
        </w:rPr>
        <w:t>له</w:t>
      </w:r>
      <w:r w:rsidRPr="00934EDD">
        <w:rPr>
          <w:rFonts w:ascii="Lotus Linotype" w:eastAsia="Times New Roman" w:hAnsi="Lotus Linotype" w:hint="cs"/>
          <w:b/>
          <w:sz w:val="34"/>
          <w:szCs w:val="34"/>
          <w:rtl/>
        </w:rPr>
        <w:t xml:space="preserve">: </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(يا بُنيّ</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 احفظ وصيّتي ومحّص نصيحتي، وأنا أسأل الله توفيقه لك، فإن توفيقه لك أجدى عليكَ من كثيرٍ من نصحي. </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يا بُنيّ</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 إيّاك والنمائمَ</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 فإنها تزرع الضّغائن</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 وت</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ثبت الشحائن</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 وتفرق بين المحبين.</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يا بُنيّ</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 إيّاك والبخل بمالك والجود بعرضك والبذل لدينك، بل كن بمالك جواداً، ولعرضك صائناً، ولدينك موقناً. </w:t>
      </w:r>
    </w:p>
    <w:p w:rsidR="009B2958" w:rsidRPr="00934EDD"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يا بُنيّ إذا هُززْتَ فاهتزّ، وإذا هزَزْتَ فاهزُزْ كريماً فإنك تجدْ طيب مهزّته، ولا تهزُزْ لئيماً فإنها صخرة لا ينفجر ماؤها. </w:t>
      </w:r>
    </w:p>
    <w:p w:rsidR="009B2958" w:rsidRDefault="009B2958" w:rsidP="009B2958">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يا بُنيّ وانظر ما استحسنْتَه لغيرك، فمَثِّلْهُ لك، وما كرِهتَه لغيرك فاجتنبه ودعه). </w:t>
      </w:r>
    </w:p>
    <w:p w:rsidR="009B2958" w:rsidRPr="007F5BB2" w:rsidRDefault="009B2958" w:rsidP="009B2958">
      <w:pPr>
        <w:widowControl w:val="0"/>
        <w:tabs>
          <w:tab w:val="left" w:pos="707"/>
        </w:tabs>
        <w:bidi/>
        <w:jc w:val="lowKashida"/>
        <w:rPr>
          <w:rFonts w:ascii="Times New Roman" w:eastAsia="Times New Roman" w:hAnsi="Times New Roman" w:hint="cs"/>
          <w:b/>
          <w:bCs/>
          <w:sz w:val="34"/>
          <w:szCs w:val="34"/>
          <w:rtl/>
        </w:rPr>
      </w:pPr>
      <w:r w:rsidRPr="007F5BB2">
        <w:rPr>
          <w:rFonts w:ascii="Times New Roman" w:eastAsia="Times New Roman" w:hAnsi="Times New Roman" w:hint="cs"/>
          <w:b/>
          <w:bCs/>
          <w:sz w:val="34"/>
          <w:szCs w:val="34"/>
          <w:rtl/>
        </w:rPr>
        <w:t>إذا لم يستجب المنصوح</w:t>
      </w:r>
      <w:r>
        <w:rPr>
          <w:rFonts w:ascii="Times New Roman" w:eastAsia="Times New Roman" w:hAnsi="Times New Roman" w:hint="cs"/>
          <w:b/>
          <w:bCs/>
          <w:sz w:val="34"/>
          <w:szCs w:val="34"/>
          <w:rtl/>
        </w:rPr>
        <w:t xml:space="preserve"> فأنصحك:</w:t>
      </w:r>
    </w:p>
    <w:p w:rsidR="009B2958" w:rsidRPr="0092087A" w:rsidRDefault="009B2958" w:rsidP="009B2958">
      <w:pPr>
        <w:widowControl w:val="0"/>
        <w:numPr>
          <w:ilvl w:val="0"/>
          <w:numId w:val="49"/>
        </w:numPr>
        <w:tabs>
          <w:tab w:val="left" w:pos="707"/>
        </w:tabs>
        <w:bidi/>
        <w:spacing w:after="0" w:line="240" w:lineRule="auto"/>
        <w:ind w:left="-1" w:firstLine="282"/>
        <w:jc w:val="lowKashida"/>
        <w:rPr>
          <w:rFonts w:ascii="Times New Roman" w:eastAsia="Times New Roman" w:hAnsi="Times New Roman" w:hint="cs"/>
          <w:b/>
          <w:bCs/>
          <w:sz w:val="34"/>
          <w:szCs w:val="34"/>
          <w:rtl/>
        </w:rPr>
      </w:pPr>
      <w:r w:rsidRPr="0092087A">
        <w:rPr>
          <w:rFonts w:ascii="Times New Roman" w:eastAsia="Times New Roman" w:hAnsi="Times New Roman" w:hint="cs"/>
          <w:b/>
          <w:bCs/>
          <w:sz w:val="34"/>
          <w:szCs w:val="34"/>
          <w:rtl/>
        </w:rPr>
        <w:t>أولاً</w:t>
      </w:r>
      <w:r>
        <w:rPr>
          <w:rFonts w:ascii="Times New Roman" w:eastAsia="Times New Roman" w:hAnsi="Times New Roman" w:hint="cs"/>
          <w:b/>
          <w:bCs/>
          <w:sz w:val="34"/>
          <w:szCs w:val="34"/>
          <w:rtl/>
        </w:rPr>
        <w:t>:</w:t>
      </w:r>
      <w:r w:rsidRPr="0092087A">
        <w:rPr>
          <w:rFonts w:ascii="Times New Roman" w:eastAsia="Times New Roman" w:hAnsi="Times New Roman" w:hint="cs"/>
          <w:b/>
          <w:bCs/>
          <w:sz w:val="34"/>
          <w:szCs w:val="34"/>
          <w:rtl/>
        </w:rPr>
        <w:t xml:space="preserve"> راجع نفسكَ</w:t>
      </w:r>
      <w:r>
        <w:rPr>
          <w:rFonts w:ascii="Times New Roman" w:eastAsia="Times New Roman" w:hAnsi="Times New Roman" w:hint="cs"/>
          <w:b/>
          <w:bCs/>
          <w:sz w:val="34"/>
          <w:szCs w:val="34"/>
          <w:rtl/>
        </w:rPr>
        <w:t>.</w:t>
      </w:r>
    </w:p>
    <w:p w:rsidR="009B2958" w:rsidRPr="00BD3FB7" w:rsidRDefault="009B2958" w:rsidP="009B2958">
      <w:pPr>
        <w:widowControl w:val="0"/>
        <w:numPr>
          <w:ilvl w:val="0"/>
          <w:numId w:val="49"/>
        </w:numPr>
        <w:tabs>
          <w:tab w:val="left" w:pos="707"/>
        </w:tabs>
        <w:bidi/>
        <w:spacing w:after="0" w:line="240" w:lineRule="auto"/>
        <w:ind w:left="-1" w:firstLine="282"/>
        <w:jc w:val="lowKashida"/>
        <w:rPr>
          <w:rFonts w:ascii="Times New Roman" w:eastAsia="Times New Roman" w:hAnsi="Times New Roman" w:hint="cs"/>
          <w:b/>
          <w:bCs/>
          <w:sz w:val="34"/>
          <w:szCs w:val="34"/>
          <w:rtl/>
        </w:rPr>
      </w:pPr>
      <w:r w:rsidRPr="00BD3FB7">
        <w:rPr>
          <w:rFonts w:ascii="Times New Roman" w:eastAsia="Times New Roman" w:hAnsi="Times New Roman" w:hint="cs"/>
          <w:b/>
          <w:bCs/>
          <w:sz w:val="34"/>
          <w:szCs w:val="34"/>
          <w:rtl/>
        </w:rPr>
        <w:t xml:space="preserve">ثانياً: اعلم أنك قُمتَ بواجبك وأُجرِتَ عند الله تعالى: </w:t>
      </w:r>
    </w:p>
    <w:p w:rsidR="009B2958" w:rsidRPr="00C22174" w:rsidRDefault="009B2958" w:rsidP="009B2958">
      <w:pPr>
        <w:widowControl w:val="0"/>
        <w:numPr>
          <w:ilvl w:val="0"/>
          <w:numId w:val="49"/>
        </w:numPr>
        <w:tabs>
          <w:tab w:val="left" w:pos="707"/>
        </w:tabs>
        <w:bidi/>
        <w:spacing w:after="0" w:line="240" w:lineRule="auto"/>
        <w:ind w:left="-1" w:firstLine="282"/>
        <w:jc w:val="lowKashida"/>
        <w:rPr>
          <w:rFonts w:ascii="Times New Roman" w:eastAsia="Times New Roman" w:hAnsi="Times New Roman" w:hint="cs"/>
          <w:b/>
          <w:bCs/>
          <w:sz w:val="34"/>
          <w:szCs w:val="34"/>
          <w:rtl/>
        </w:rPr>
      </w:pPr>
      <w:r w:rsidRPr="00C22174">
        <w:rPr>
          <w:rFonts w:ascii="Times New Roman" w:eastAsia="Times New Roman" w:hAnsi="Times New Roman" w:hint="cs"/>
          <w:b/>
          <w:bCs/>
          <w:sz w:val="34"/>
          <w:szCs w:val="34"/>
          <w:rtl/>
        </w:rPr>
        <w:t xml:space="preserve">ثالثاً: لا تيأس: </w:t>
      </w:r>
    </w:p>
    <w:p w:rsidR="009B2958" w:rsidRPr="00F43386" w:rsidRDefault="009B2958" w:rsidP="009B2958">
      <w:pPr>
        <w:widowControl w:val="0"/>
        <w:numPr>
          <w:ilvl w:val="0"/>
          <w:numId w:val="49"/>
        </w:numPr>
        <w:tabs>
          <w:tab w:val="left" w:pos="707"/>
        </w:tabs>
        <w:bidi/>
        <w:spacing w:after="0" w:line="240" w:lineRule="auto"/>
        <w:ind w:left="-1" w:firstLine="282"/>
        <w:jc w:val="lowKashida"/>
        <w:rPr>
          <w:rFonts w:ascii="Lotus Linotype" w:eastAsia="Times New Roman" w:hAnsi="Lotus Linotype" w:hint="cs"/>
          <w:bCs/>
          <w:sz w:val="34"/>
          <w:szCs w:val="34"/>
          <w:rtl/>
        </w:rPr>
      </w:pPr>
      <w:r w:rsidRPr="00F43386">
        <w:rPr>
          <w:rFonts w:ascii="Lotus Linotype" w:eastAsia="Times New Roman" w:hAnsi="Lotus Linotype" w:hint="cs"/>
          <w:bCs/>
          <w:sz w:val="34"/>
          <w:szCs w:val="34"/>
          <w:rtl/>
        </w:rPr>
        <w:t>رابعاً: إذا حاورك المنصوح فاحرص على محاورته بالحسنى:</w:t>
      </w:r>
    </w:p>
    <w:p w:rsidR="009B2958" w:rsidRPr="00C330CE" w:rsidRDefault="009B2958" w:rsidP="009B2958">
      <w:pPr>
        <w:widowControl w:val="0"/>
        <w:numPr>
          <w:ilvl w:val="0"/>
          <w:numId w:val="49"/>
        </w:numPr>
        <w:tabs>
          <w:tab w:val="left" w:pos="707"/>
        </w:tabs>
        <w:bidi/>
        <w:spacing w:after="0" w:line="240" w:lineRule="auto"/>
        <w:ind w:left="-1" w:firstLine="282"/>
        <w:jc w:val="lowKashida"/>
        <w:rPr>
          <w:rFonts w:ascii="Lotus Linotype" w:eastAsia="Times New Roman" w:hAnsi="Lotus Linotype" w:hint="cs"/>
          <w:bCs/>
          <w:sz w:val="34"/>
          <w:szCs w:val="34"/>
          <w:rtl/>
        </w:rPr>
      </w:pPr>
      <w:r w:rsidRPr="00C330CE">
        <w:rPr>
          <w:rFonts w:ascii="Lotus Linotype" w:eastAsia="Times New Roman" w:hAnsi="Lotus Linotype" w:hint="cs"/>
          <w:bCs/>
          <w:sz w:val="34"/>
          <w:szCs w:val="34"/>
          <w:rtl/>
        </w:rPr>
        <w:t xml:space="preserve">خامساً: لا تنسَ أنّ الوقتَ مهمٌّ جداً في تغيير الطباع والسلوك. </w:t>
      </w:r>
    </w:p>
    <w:p w:rsidR="009B2958" w:rsidRDefault="009B2958" w:rsidP="009B2958">
      <w:pPr>
        <w:tabs>
          <w:tab w:val="left" w:pos="707"/>
        </w:tabs>
        <w:bidi/>
        <w:ind w:left="-1" w:firstLine="282"/>
        <w:jc w:val="lowKashida"/>
        <w:rPr>
          <w:rFonts w:eastAsia="Times New Roman" w:hint="cs"/>
          <w:sz w:val="34"/>
          <w:szCs w:val="34"/>
          <w:rtl/>
          <w:lang w:bidi="ar-SY"/>
        </w:rPr>
      </w:pPr>
      <w:r w:rsidRPr="00934EDD">
        <w:rPr>
          <w:rFonts w:eastAsia="Times New Roman" w:hint="cs"/>
          <w:sz w:val="34"/>
          <w:szCs w:val="34"/>
          <w:rtl/>
          <w:lang w:bidi="ar-SY"/>
        </w:rPr>
        <w:t xml:space="preserve">عن تميم الدّاري </w:t>
      </w:r>
      <w:r w:rsidRPr="00250DCE">
        <w:rPr>
          <w:rFonts w:ascii="AGA Arabesque" w:eastAsia="Times New Roman" w:hAnsi="AGA Arabesque" w:hint="cs"/>
          <w:sz w:val="34"/>
          <w:szCs w:val="34"/>
          <w:lang w:bidi="ar-SY"/>
        </w:rPr>
        <w:t></w:t>
      </w:r>
      <w:r w:rsidRPr="00250DCE">
        <w:rPr>
          <w:rFonts w:ascii="AGA Arabesque" w:eastAsia="Times New Roman" w:hAnsi="AGA Arabesque" w:hint="cs"/>
          <w:sz w:val="34"/>
          <w:szCs w:val="34"/>
          <w:rtl/>
          <w:lang w:bidi="ar-SY"/>
        </w:rPr>
        <w:t xml:space="preserve"> </w:t>
      </w:r>
      <w:r w:rsidRPr="00934EDD">
        <w:rPr>
          <w:rFonts w:eastAsia="Times New Roman" w:hint="cs"/>
          <w:sz w:val="34"/>
          <w:szCs w:val="34"/>
          <w:rtl/>
          <w:lang w:bidi="ar-SY"/>
        </w:rPr>
        <w:t xml:space="preserve">قال: قال رسول الله </w:t>
      </w:r>
      <w:r w:rsidRPr="00934EDD">
        <w:rPr>
          <w:rFonts w:hint="cs"/>
          <w:sz w:val="34"/>
          <w:szCs w:val="34"/>
          <w:lang w:bidi="ar-SY"/>
        </w:rPr>
        <w:sym w:font="AGA Arabesque" w:char="F072"/>
      </w:r>
      <w:r w:rsidRPr="00934EDD">
        <w:rPr>
          <w:rFonts w:eastAsia="Times New Roman" w:hint="cs"/>
          <w:sz w:val="34"/>
          <w:szCs w:val="34"/>
          <w:rtl/>
          <w:lang w:bidi="ar-SY"/>
        </w:rPr>
        <w:t xml:space="preserve">: </w:t>
      </w:r>
      <w:r>
        <w:rPr>
          <w:rFonts w:eastAsia="Times New Roman" w:hint="cs"/>
          <w:sz w:val="34"/>
          <w:szCs w:val="34"/>
          <w:rtl/>
          <w:lang w:bidi="ar-SY"/>
        </w:rPr>
        <w:t>«</w:t>
      </w:r>
      <w:r w:rsidRPr="00934EDD">
        <w:rPr>
          <w:rFonts w:ascii="Traditional Arabic" w:eastAsia="Times New Roman" w:hint="cs"/>
          <w:b/>
          <w:bCs/>
          <w:color w:val="000000"/>
          <w:sz w:val="34"/>
          <w:szCs w:val="34"/>
          <w:rtl/>
          <w:lang w:bidi="ar-SY"/>
        </w:rPr>
        <w:t xml:space="preserve"> </w:t>
      </w:r>
      <w:r w:rsidRPr="00934EDD">
        <w:rPr>
          <w:rFonts w:ascii="Traditional Arabic" w:eastAsia="Times New Roman" w:hint="eastAsia"/>
          <w:b/>
          <w:bCs/>
          <w:color w:val="000000"/>
          <w:sz w:val="34"/>
          <w:szCs w:val="34"/>
          <w:rtl/>
          <w:lang w:bidi="ar-SY"/>
        </w:rPr>
        <w:t>الدِّينُ</w:t>
      </w:r>
      <w:r w:rsidRPr="00934EDD">
        <w:rPr>
          <w:rFonts w:ascii="Traditional Arabic" w:eastAsia="Times New Roman"/>
          <w:b/>
          <w:bCs/>
          <w:color w:val="000000"/>
          <w:sz w:val="34"/>
          <w:szCs w:val="34"/>
          <w:rtl/>
          <w:lang w:bidi="ar-SY"/>
        </w:rPr>
        <w:t xml:space="preserve"> </w:t>
      </w:r>
      <w:r w:rsidRPr="00934EDD">
        <w:rPr>
          <w:rFonts w:ascii="Traditional Arabic" w:eastAsia="Times New Roman" w:hint="eastAsia"/>
          <w:b/>
          <w:bCs/>
          <w:color w:val="000000"/>
          <w:sz w:val="34"/>
          <w:szCs w:val="34"/>
          <w:rtl/>
          <w:lang w:bidi="ar-SY"/>
        </w:rPr>
        <w:t>النَّصِيحَةُ</w:t>
      </w:r>
      <w:r>
        <w:rPr>
          <w:rFonts w:ascii="Traditional Arabic" w:eastAsia="Times New Roman" w:hint="cs"/>
          <w:color w:val="000000"/>
          <w:sz w:val="34"/>
          <w:szCs w:val="34"/>
          <w:rtl/>
          <w:lang w:bidi="ar-SY"/>
        </w:rPr>
        <w:t>»</w:t>
      </w:r>
      <w:r w:rsidRPr="00BA1CE2">
        <w:rPr>
          <w:rFonts w:ascii="Traditional Arabic" w:eastAsia="Times New Roman"/>
          <w:color w:val="000000"/>
          <w:sz w:val="34"/>
          <w:szCs w:val="34"/>
          <w:rtl/>
          <w:lang w:bidi="ar-SY"/>
        </w:rPr>
        <w:t xml:space="preserve"> </w:t>
      </w:r>
      <w:r w:rsidRPr="00BA1CE2">
        <w:rPr>
          <w:rFonts w:ascii="Traditional Arabic" w:eastAsia="Times New Roman" w:hint="eastAsia"/>
          <w:color w:val="000000"/>
          <w:sz w:val="34"/>
          <w:szCs w:val="34"/>
          <w:rtl/>
          <w:lang w:bidi="ar-SY"/>
        </w:rPr>
        <w:t>قُلْنَا</w:t>
      </w:r>
      <w:r>
        <w:rPr>
          <w:rFonts w:ascii="Traditional Arabic" w:eastAsia="Times New Roman" w:hint="cs"/>
          <w:color w:val="000000"/>
          <w:sz w:val="34"/>
          <w:szCs w:val="34"/>
          <w:rtl/>
          <w:lang w:bidi="ar-SY"/>
        </w:rPr>
        <w:t>:</w:t>
      </w:r>
      <w:r w:rsidRPr="00BA1CE2">
        <w:rPr>
          <w:rFonts w:ascii="Traditional Arabic" w:eastAsia="Times New Roman"/>
          <w:color w:val="000000"/>
          <w:sz w:val="34"/>
          <w:szCs w:val="34"/>
          <w:rtl/>
          <w:lang w:bidi="ar-SY"/>
        </w:rPr>
        <w:t xml:space="preserve"> </w:t>
      </w:r>
      <w:r w:rsidRPr="00BA1CE2">
        <w:rPr>
          <w:rFonts w:ascii="Traditional Arabic" w:eastAsia="Times New Roman" w:hint="eastAsia"/>
          <w:color w:val="000000"/>
          <w:sz w:val="34"/>
          <w:szCs w:val="34"/>
          <w:rtl/>
          <w:lang w:bidi="ar-SY"/>
        </w:rPr>
        <w:t>لِمَنْ</w:t>
      </w:r>
      <w:r>
        <w:rPr>
          <w:rFonts w:ascii="Traditional Arabic" w:eastAsia="Times New Roman" w:hint="cs"/>
          <w:color w:val="000000"/>
          <w:sz w:val="34"/>
          <w:szCs w:val="34"/>
          <w:rtl/>
          <w:lang w:bidi="ar-SY"/>
        </w:rPr>
        <w:t xml:space="preserve">؟ </w:t>
      </w:r>
      <w:r w:rsidRPr="00BA1CE2">
        <w:rPr>
          <w:rFonts w:ascii="Traditional Arabic" w:eastAsia="Times New Roman" w:hint="eastAsia"/>
          <w:color w:val="000000"/>
          <w:sz w:val="34"/>
          <w:szCs w:val="34"/>
          <w:rtl/>
          <w:lang w:bidi="ar-SY"/>
        </w:rPr>
        <w:t>قَالَ</w:t>
      </w:r>
      <w:r>
        <w:rPr>
          <w:rFonts w:ascii="Traditional Arabic" w:eastAsia="Times New Roman" w:hint="cs"/>
          <w:color w:val="000000"/>
          <w:sz w:val="34"/>
          <w:szCs w:val="34"/>
          <w:rtl/>
          <w:lang w:bidi="ar-SY"/>
        </w:rPr>
        <w:t>:</w:t>
      </w:r>
      <w:r w:rsidRPr="00934EDD">
        <w:rPr>
          <w:rFonts w:ascii="Traditional Arabic" w:eastAsia="Times New Roman"/>
          <w:b/>
          <w:bCs/>
          <w:color w:val="000000"/>
          <w:sz w:val="34"/>
          <w:szCs w:val="34"/>
          <w:rtl/>
          <w:lang w:bidi="ar-SY"/>
        </w:rPr>
        <w:t xml:space="preserve"> </w:t>
      </w:r>
      <w:r>
        <w:rPr>
          <w:rFonts w:ascii="Traditional Arabic" w:eastAsia="Times New Roman" w:hint="cs"/>
          <w:b/>
          <w:bCs/>
          <w:color w:val="000000"/>
          <w:sz w:val="34"/>
          <w:szCs w:val="34"/>
          <w:rtl/>
          <w:lang w:bidi="ar-SY"/>
        </w:rPr>
        <w:t>«</w:t>
      </w:r>
      <w:r w:rsidRPr="00934EDD">
        <w:rPr>
          <w:rFonts w:ascii="Traditional Arabic" w:eastAsia="Times New Roman" w:hint="eastAsia"/>
          <w:b/>
          <w:bCs/>
          <w:color w:val="000000"/>
          <w:sz w:val="34"/>
          <w:szCs w:val="34"/>
          <w:rtl/>
          <w:lang w:bidi="ar-SY"/>
        </w:rPr>
        <w:t>لِلَّهِ</w:t>
      </w:r>
      <w:r w:rsidRPr="00934EDD">
        <w:rPr>
          <w:rFonts w:ascii="Traditional Arabic" w:eastAsia="Times New Roman"/>
          <w:b/>
          <w:bCs/>
          <w:color w:val="000000"/>
          <w:sz w:val="34"/>
          <w:szCs w:val="34"/>
          <w:rtl/>
          <w:lang w:bidi="ar-SY"/>
        </w:rPr>
        <w:t xml:space="preserve"> </w:t>
      </w:r>
      <w:r w:rsidRPr="00934EDD">
        <w:rPr>
          <w:rFonts w:ascii="Traditional Arabic" w:eastAsia="Times New Roman" w:hint="eastAsia"/>
          <w:b/>
          <w:bCs/>
          <w:color w:val="000000"/>
          <w:sz w:val="34"/>
          <w:szCs w:val="34"/>
          <w:rtl/>
          <w:lang w:bidi="ar-SY"/>
        </w:rPr>
        <w:t>وَلِكِتَابِهِ</w:t>
      </w:r>
      <w:r w:rsidRPr="00934EDD">
        <w:rPr>
          <w:rFonts w:ascii="Traditional Arabic" w:eastAsia="Times New Roman"/>
          <w:b/>
          <w:bCs/>
          <w:color w:val="000000"/>
          <w:sz w:val="34"/>
          <w:szCs w:val="34"/>
          <w:rtl/>
          <w:lang w:bidi="ar-SY"/>
        </w:rPr>
        <w:t xml:space="preserve"> </w:t>
      </w:r>
      <w:r w:rsidRPr="00934EDD">
        <w:rPr>
          <w:rFonts w:ascii="Traditional Arabic" w:eastAsia="Times New Roman" w:hint="eastAsia"/>
          <w:b/>
          <w:bCs/>
          <w:color w:val="000000"/>
          <w:sz w:val="34"/>
          <w:szCs w:val="34"/>
          <w:rtl/>
          <w:lang w:bidi="ar-SY"/>
        </w:rPr>
        <w:t>وَلِرَسُولِهِ</w:t>
      </w:r>
      <w:r w:rsidRPr="00934EDD">
        <w:rPr>
          <w:rFonts w:ascii="Traditional Arabic" w:eastAsia="Times New Roman"/>
          <w:b/>
          <w:bCs/>
          <w:color w:val="000000"/>
          <w:sz w:val="34"/>
          <w:szCs w:val="34"/>
          <w:rtl/>
          <w:lang w:bidi="ar-SY"/>
        </w:rPr>
        <w:t xml:space="preserve"> </w:t>
      </w:r>
      <w:r w:rsidRPr="00934EDD">
        <w:rPr>
          <w:rFonts w:ascii="Traditional Arabic" w:eastAsia="Times New Roman" w:hint="eastAsia"/>
          <w:b/>
          <w:bCs/>
          <w:color w:val="000000"/>
          <w:sz w:val="34"/>
          <w:szCs w:val="34"/>
          <w:rtl/>
          <w:lang w:bidi="ar-SY"/>
        </w:rPr>
        <w:t>وَلِأَئِمَّةِ</w:t>
      </w:r>
      <w:r w:rsidRPr="00934EDD">
        <w:rPr>
          <w:rFonts w:ascii="Traditional Arabic" w:eastAsia="Times New Roman"/>
          <w:b/>
          <w:bCs/>
          <w:color w:val="000000"/>
          <w:sz w:val="34"/>
          <w:szCs w:val="34"/>
          <w:rtl/>
          <w:lang w:bidi="ar-SY"/>
        </w:rPr>
        <w:t xml:space="preserve"> </w:t>
      </w:r>
      <w:r w:rsidRPr="00934EDD">
        <w:rPr>
          <w:rFonts w:ascii="Traditional Arabic" w:eastAsia="Times New Roman" w:hint="eastAsia"/>
          <w:b/>
          <w:bCs/>
          <w:color w:val="000000"/>
          <w:sz w:val="34"/>
          <w:szCs w:val="34"/>
          <w:rtl/>
          <w:lang w:bidi="ar-SY"/>
        </w:rPr>
        <w:t>الْمُسْلِمِينَ</w:t>
      </w:r>
      <w:r w:rsidRPr="00934EDD">
        <w:rPr>
          <w:rFonts w:ascii="Traditional Arabic" w:eastAsia="Times New Roman"/>
          <w:b/>
          <w:bCs/>
          <w:color w:val="000000"/>
          <w:sz w:val="34"/>
          <w:szCs w:val="34"/>
          <w:rtl/>
          <w:lang w:bidi="ar-SY"/>
        </w:rPr>
        <w:t xml:space="preserve"> </w:t>
      </w:r>
      <w:r w:rsidRPr="00934EDD">
        <w:rPr>
          <w:rFonts w:ascii="Traditional Arabic" w:eastAsia="Times New Roman" w:hint="eastAsia"/>
          <w:b/>
          <w:bCs/>
          <w:color w:val="000000"/>
          <w:sz w:val="34"/>
          <w:szCs w:val="34"/>
          <w:rtl/>
          <w:lang w:bidi="ar-SY"/>
        </w:rPr>
        <w:t>وَعَامَّتِهِمْ</w:t>
      </w:r>
      <w:r>
        <w:rPr>
          <w:rFonts w:eastAsia="Times New Roman" w:hint="cs"/>
          <w:sz w:val="34"/>
          <w:szCs w:val="34"/>
          <w:rtl/>
          <w:lang w:bidi="ar-SY"/>
        </w:rPr>
        <w:t>» [البخاري ومسلم</w:t>
      </w:r>
      <w:r w:rsidRPr="00934EDD">
        <w:rPr>
          <w:rFonts w:eastAsia="Times New Roman" w:hint="cs"/>
          <w:sz w:val="34"/>
          <w:szCs w:val="34"/>
          <w:rtl/>
          <w:lang w:bidi="ar-SY"/>
        </w:rPr>
        <w:t>]</w:t>
      </w:r>
    </w:p>
    <w:p w:rsidR="009B2958" w:rsidRDefault="009B2958" w:rsidP="009B2958">
      <w:pPr>
        <w:tabs>
          <w:tab w:val="left" w:pos="707"/>
        </w:tabs>
        <w:bidi/>
        <w:ind w:left="-1" w:firstLine="282"/>
        <w:jc w:val="center"/>
        <w:rPr>
          <w:rFonts w:eastAsia="Times New Roman" w:hint="cs"/>
          <w:sz w:val="34"/>
          <w:szCs w:val="34"/>
          <w:rtl/>
          <w:lang w:bidi="ar-SY"/>
        </w:rPr>
      </w:pPr>
      <w:r>
        <w:rPr>
          <w:rFonts w:eastAsia="Times New Roman" w:hint="cs"/>
          <w:sz w:val="34"/>
          <w:szCs w:val="34"/>
          <w:rtl/>
          <w:lang w:bidi="ar-SY"/>
        </w:rPr>
        <w:t>إلى لقاء آخر أستودعكم الله التي لا تضيع ودائعه</w:t>
      </w:r>
    </w:p>
    <w:p w:rsidR="009B2958" w:rsidRDefault="009B2958" w:rsidP="009B2958">
      <w:pPr>
        <w:bidi/>
        <w:spacing w:line="240" w:lineRule="auto"/>
        <w:ind w:hanging="7"/>
        <w:contextualSpacing/>
        <w:jc w:val="center"/>
        <w:rPr>
          <w:rtl/>
        </w:rPr>
      </w:pPr>
      <w:r>
        <w:rPr>
          <w:rFonts w:eastAsia="Times New Roman" w:hint="cs"/>
          <w:sz w:val="34"/>
          <w:szCs w:val="34"/>
          <w:rtl/>
          <w:lang w:bidi="ar-SY"/>
        </w:rPr>
        <w:t>والسلام عليكم ورحمة الله بركاته</w:t>
      </w:r>
    </w:p>
    <w:sectPr w:rsidR="009B2958"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AFB" w:rsidRDefault="00776AFB" w:rsidP="00FA34FE">
      <w:pPr>
        <w:spacing w:after="0" w:line="240" w:lineRule="auto"/>
      </w:pPr>
      <w:r>
        <w:separator/>
      </w:r>
    </w:p>
  </w:endnote>
  <w:endnote w:type="continuationSeparator" w:id="1">
    <w:p w:rsidR="00776AFB" w:rsidRDefault="00776AFB"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AFB" w:rsidRDefault="00776AFB" w:rsidP="00FA34FE">
      <w:pPr>
        <w:spacing w:after="0" w:line="240" w:lineRule="auto"/>
      </w:pPr>
      <w:r>
        <w:separator/>
      </w:r>
    </w:p>
  </w:footnote>
  <w:footnote w:type="continuationSeparator" w:id="1">
    <w:p w:rsidR="00776AFB" w:rsidRDefault="00776AFB"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72B12"/>
    <w:multiLevelType w:val="hybridMultilevel"/>
    <w:tmpl w:val="C276DD90"/>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F41818"/>
    <w:multiLevelType w:val="hybridMultilevel"/>
    <w:tmpl w:val="14C655A2"/>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0F5325D9"/>
    <w:multiLevelType w:val="hybridMultilevel"/>
    <w:tmpl w:val="4F96B67C"/>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640286"/>
    <w:multiLevelType w:val="hybridMultilevel"/>
    <w:tmpl w:val="DC4020D0"/>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113F4E13"/>
    <w:multiLevelType w:val="hybridMultilevel"/>
    <w:tmpl w:val="EAF2CC1E"/>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14302F6E"/>
    <w:multiLevelType w:val="hybridMultilevel"/>
    <w:tmpl w:val="AEEE568A"/>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148610B4"/>
    <w:multiLevelType w:val="hybridMultilevel"/>
    <w:tmpl w:val="FE00FF54"/>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172E65FF"/>
    <w:multiLevelType w:val="hybridMultilevel"/>
    <w:tmpl w:val="C67E4484"/>
    <w:lvl w:ilvl="0" w:tplc="38C8ABD6">
      <w:start w:val="1"/>
      <w:numFmt w:val="decimal"/>
      <w:lvlText w:val="%1-"/>
      <w:lvlJc w:val="left"/>
      <w:pPr>
        <w:ind w:left="528" w:hanging="360"/>
      </w:pPr>
      <w:rPr>
        <w:rFonts w:hint="default"/>
        <w:b w:val="0"/>
        <w:bCs w:val="0"/>
      </w:rPr>
    </w:lvl>
    <w:lvl w:ilvl="1" w:tplc="04090003" w:tentative="1">
      <w:start w:val="1"/>
      <w:numFmt w:val="lowerLetter"/>
      <w:lvlText w:val="%2."/>
      <w:lvlJc w:val="left"/>
      <w:pPr>
        <w:ind w:left="1248" w:hanging="360"/>
      </w:pPr>
    </w:lvl>
    <w:lvl w:ilvl="2" w:tplc="04090005" w:tentative="1">
      <w:start w:val="1"/>
      <w:numFmt w:val="lowerRoman"/>
      <w:lvlText w:val="%3."/>
      <w:lvlJc w:val="right"/>
      <w:pPr>
        <w:ind w:left="1968" w:hanging="180"/>
      </w:pPr>
    </w:lvl>
    <w:lvl w:ilvl="3" w:tplc="04090001" w:tentative="1">
      <w:start w:val="1"/>
      <w:numFmt w:val="decimal"/>
      <w:lvlText w:val="%4."/>
      <w:lvlJc w:val="left"/>
      <w:pPr>
        <w:ind w:left="2688" w:hanging="360"/>
      </w:pPr>
    </w:lvl>
    <w:lvl w:ilvl="4" w:tplc="04090003" w:tentative="1">
      <w:start w:val="1"/>
      <w:numFmt w:val="lowerLetter"/>
      <w:lvlText w:val="%5."/>
      <w:lvlJc w:val="left"/>
      <w:pPr>
        <w:ind w:left="3408" w:hanging="360"/>
      </w:pPr>
    </w:lvl>
    <w:lvl w:ilvl="5" w:tplc="04090005" w:tentative="1">
      <w:start w:val="1"/>
      <w:numFmt w:val="lowerRoman"/>
      <w:lvlText w:val="%6."/>
      <w:lvlJc w:val="right"/>
      <w:pPr>
        <w:ind w:left="4128" w:hanging="180"/>
      </w:pPr>
    </w:lvl>
    <w:lvl w:ilvl="6" w:tplc="04090001" w:tentative="1">
      <w:start w:val="1"/>
      <w:numFmt w:val="decimal"/>
      <w:lvlText w:val="%7."/>
      <w:lvlJc w:val="left"/>
      <w:pPr>
        <w:ind w:left="4848" w:hanging="360"/>
      </w:pPr>
    </w:lvl>
    <w:lvl w:ilvl="7" w:tplc="04090003" w:tentative="1">
      <w:start w:val="1"/>
      <w:numFmt w:val="lowerLetter"/>
      <w:lvlText w:val="%8."/>
      <w:lvlJc w:val="left"/>
      <w:pPr>
        <w:ind w:left="5568" w:hanging="360"/>
      </w:pPr>
    </w:lvl>
    <w:lvl w:ilvl="8" w:tplc="04090005" w:tentative="1">
      <w:start w:val="1"/>
      <w:numFmt w:val="lowerRoman"/>
      <w:lvlText w:val="%9."/>
      <w:lvlJc w:val="right"/>
      <w:pPr>
        <w:ind w:left="6288" w:hanging="180"/>
      </w:pPr>
    </w:lvl>
  </w:abstractNum>
  <w:abstractNum w:abstractNumId="9">
    <w:nsid w:val="18CB6659"/>
    <w:multiLevelType w:val="hybridMultilevel"/>
    <w:tmpl w:val="8730BCA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nsid w:val="1EF9640D"/>
    <w:multiLevelType w:val="hybridMultilevel"/>
    <w:tmpl w:val="18C45882"/>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nsid w:val="1FF07E8E"/>
    <w:multiLevelType w:val="hybridMultilevel"/>
    <w:tmpl w:val="F1C6CFEE"/>
    <w:lvl w:ilvl="0" w:tplc="38C8ABD6">
      <w:start w:val="1"/>
      <w:numFmt w:val="decimal"/>
      <w:lvlText w:val="%1-"/>
      <w:lvlJc w:val="left"/>
      <w:pPr>
        <w:tabs>
          <w:tab w:val="num" w:pos="1287"/>
        </w:tabs>
        <w:ind w:left="1287" w:hanging="72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12">
    <w:nsid w:val="22F55034"/>
    <w:multiLevelType w:val="hybridMultilevel"/>
    <w:tmpl w:val="5B0A07F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nsid w:val="2B8F4BFB"/>
    <w:multiLevelType w:val="hybridMultilevel"/>
    <w:tmpl w:val="5D26FC18"/>
    <w:lvl w:ilvl="0" w:tplc="04090011">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14">
    <w:nsid w:val="2BA0444D"/>
    <w:multiLevelType w:val="hybridMultilevel"/>
    <w:tmpl w:val="14C06E8E"/>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nsid w:val="300E4B19"/>
    <w:multiLevelType w:val="hybridMultilevel"/>
    <w:tmpl w:val="6E984DB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30D92DEC"/>
    <w:multiLevelType w:val="hybridMultilevel"/>
    <w:tmpl w:val="F1D04F7A"/>
    <w:lvl w:ilvl="0" w:tplc="0970808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
    <w:nsid w:val="31CA6034"/>
    <w:multiLevelType w:val="hybridMultilevel"/>
    <w:tmpl w:val="E814F974"/>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nsid w:val="33021400"/>
    <w:multiLevelType w:val="hybridMultilevel"/>
    <w:tmpl w:val="EB0E18AC"/>
    <w:lvl w:ilvl="0" w:tplc="F1BECF80">
      <w:start w:val="1"/>
      <w:numFmt w:val="bullet"/>
      <w:lvlText w:val="-"/>
      <w:lvlJc w:val="left"/>
      <w:pPr>
        <w:ind w:left="720"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39982BC3"/>
    <w:multiLevelType w:val="hybridMultilevel"/>
    <w:tmpl w:val="C2BC2274"/>
    <w:lvl w:ilvl="0" w:tplc="E126FDF2">
      <w:start w:val="1"/>
      <w:numFmt w:val="decimal"/>
      <w:lvlText w:val="%1)"/>
      <w:lvlJc w:val="left"/>
      <w:pPr>
        <w:ind w:left="500" w:hanging="360"/>
      </w:pPr>
      <w:rPr>
        <w:rFonts w:hint="default"/>
        <w:color w:val="7030A0"/>
      </w:rPr>
    </w:lvl>
    <w:lvl w:ilvl="1" w:tplc="FD38FF66">
      <w:start w:val="1"/>
      <w:numFmt w:val="decimal"/>
      <w:lvlText w:val="%2)"/>
      <w:lvlJc w:val="left"/>
      <w:pPr>
        <w:ind w:left="1580" w:hanging="720"/>
      </w:pPr>
      <w:rPr>
        <w:rFonts w:ascii="Traditional Arabic" w:hAnsi="Traditional Arabic" w:cs="Traditional Arabic" w:hint="default"/>
        <w:b/>
        <w:color w:val="auto"/>
        <w:sz w:val="32"/>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0">
    <w:nsid w:val="3D923E7A"/>
    <w:multiLevelType w:val="hybridMultilevel"/>
    <w:tmpl w:val="390C12F8"/>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nsid w:val="45784EFC"/>
    <w:multiLevelType w:val="hybridMultilevel"/>
    <w:tmpl w:val="B3320DAE"/>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nsid w:val="45A87E1B"/>
    <w:multiLevelType w:val="hybridMultilevel"/>
    <w:tmpl w:val="3D42610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nsid w:val="498403D9"/>
    <w:multiLevelType w:val="hybridMultilevel"/>
    <w:tmpl w:val="79DEDEAC"/>
    <w:lvl w:ilvl="0" w:tplc="B3683308">
      <w:start w:val="1"/>
      <w:numFmt w:val="bullet"/>
      <w:lvlRestart w:val="0"/>
      <w:lvlText w:val="-"/>
      <w:lvlJc w:val="left"/>
      <w:pPr>
        <w:ind w:left="1003" w:hanging="363"/>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4">
    <w:nsid w:val="4BCA57A5"/>
    <w:multiLevelType w:val="hybridMultilevel"/>
    <w:tmpl w:val="3E2215EE"/>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nsid w:val="52B93F2A"/>
    <w:multiLevelType w:val="hybridMultilevel"/>
    <w:tmpl w:val="EC32D500"/>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6">
    <w:nsid w:val="5423115B"/>
    <w:multiLevelType w:val="hybridMultilevel"/>
    <w:tmpl w:val="F63AC57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7">
    <w:nsid w:val="57E35D03"/>
    <w:multiLevelType w:val="hybridMultilevel"/>
    <w:tmpl w:val="2460F534"/>
    <w:lvl w:ilvl="0" w:tplc="B3683308">
      <w:start w:val="1"/>
      <w:numFmt w:val="bullet"/>
      <w:lvlRestart w:val="0"/>
      <w:lvlText w:val="-"/>
      <w:lvlJc w:val="left"/>
      <w:pPr>
        <w:ind w:left="1409" w:hanging="363"/>
      </w:pPr>
      <w:rPr>
        <w:rFonts w:ascii="Courier New" w:hAnsi="Courier New" w:cs="Courier New"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28">
    <w:nsid w:val="5851657E"/>
    <w:multiLevelType w:val="hybridMultilevel"/>
    <w:tmpl w:val="C3181586"/>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nsid w:val="5DCE7083"/>
    <w:multiLevelType w:val="hybridMultilevel"/>
    <w:tmpl w:val="682E3AE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0">
    <w:nsid w:val="5F4D628C"/>
    <w:multiLevelType w:val="hybridMultilevel"/>
    <w:tmpl w:val="9EFEE272"/>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nsid w:val="5FDE15ED"/>
    <w:multiLevelType w:val="hybridMultilevel"/>
    <w:tmpl w:val="A89E2548"/>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2">
    <w:nsid w:val="60AB4A7A"/>
    <w:multiLevelType w:val="hybridMultilevel"/>
    <w:tmpl w:val="9BB05B02"/>
    <w:lvl w:ilvl="0" w:tplc="1138ED24">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33">
    <w:nsid w:val="620D472B"/>
    <w:multiLevelType w:val="hybridMultilevel"/>
    <w:tmpl w:val="E5C204C4"/>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4">
    <w:nsid w:val="62C26C06"/>
    <w:multiLevelType w:val="hybridMultilevel"/>
    <w:tmpl w:val="A6020E20"/>
    <w:lvl w:ilvl="0" w:tplc="0CC8B89C">
      <w:start w:val="1"/>
      <w:numFmt w:val="bullet"/>
      <w:lvlText w:val="-"/>
      <w:lvlJc w:val="left"/>
      <w:pPr>
        <w:ind w:left="444"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164" w:hanging="360"/>
      </w:pPr>
      <w:rPr>
        <w:rFonts w:ascii="Courier New" w:hAnsi="Courier New" w:cs="Courier New" w:hint="default"/>
      </w:rPr>
    </w:lvl>
    <w:lvl w:ilvl="2" w:tplc="0409001B" w:tentative="1">
      <w:start w:val="1"/>
      <w:numFmt w:val="bullet"/>
      <w:lvlText w:val=""/>
      <w:lvlJc w:val="left"/>
      <w:pPr>
        <w:ind w:left="1884" w:hanging="360"/>
      </w:pPr>
      <w:rPr>
        <w:rFonts w:ascii="Wingdings" w:hAnsi="Wingdings" w:hint="default"/>
      </w:rPr>
    </w:lvl>
    <w:lvl w:ilvl="3" w:tplc="0409000F" w:tentative="1">
      <w:start w:val="1"/>
      <w:numFmt w:val="bullet"/>
      <w:lvlText w:val=""/>
      <w:lvlJc w:val="left"/>
      <w:pPr>
        <w:ind w:left="2604" w:hanging="360"/>
      </w:pPr>
      <w:rPr>
        <w:rFonts w:ascii="Symbol" w:hAnsi="Symbol" w:hint="default"/>
      </w:rPr>
    </w:lvl>
    <w:lvl w:ilvl="4" w:tplc="04090019" w:tentative="1">
      <w:start w:val="1"/>
      <w:numFmt w:val="bullet"/>
      <w:lvlText w:val="o"/>
      <w:lvlJc w:val="left"/>
      <w:pPr>
        <w:ind w:left="3324" w:hanging="360"/>
      </w:pPr>
      <w:rPr>
        <w:rFonts w:ascii="Courier New" w:hAnsi="Courier New" w:cs="Courier New" w:hint="default"/>
      </w:rPr>
    </w:lvl>
    <w:lvl w:ilvl="5" w:tplc="0409001B" w:tentative="1">
      <w:start w:val="1"/>
      <w:numFmt w:val="bullet"/>
      <w:lvlText w:val=""/>
      <w:lvlJc w:val="left"/>
      <w:pPr>
        <w:ind w:left="4044" w:hanging="360"/>
      </w:pPr>
      <w:rPr>
        <w:rFonts w:ascii="Wingdings" w:hAnsi="Wingdings" w:hint="default"/>
      </w:rPr>
    </w:lvl>
    <w:lvl w:ilvl="6" w:tplc="0409000F" w:tentative="1">
      <w:start w:val="1"/>
      <w:numFmt w:val="bullet"/>
      <w:lvlText w:val=""/>
      <w:lvlJc w:val="left"/>
      <w:pPr>
        <w:ind w:left="4764" w:hanging="360"/>
      </w:pPr>
      <w:rPr>
        <w:rFonts w:ascii="Symbol" w:hAnsi="Symbol" w:hint="default"/>
      </w:rPr>
    </w:lvl>
    <w:lvl w:ilvl="7" w:tplc="04090019" w:tentative="1">
      <w:start w:val="1"/>
      <w:numFmt w:val="bullet"/>
      <w:lvlText w:val="o"/>
      <w:lvlJc w:val="left"/>
      <w:pPr>
        <w:ind w:left="5484" w:hanging="360"/>
      </w:pPr>
      <w:rPr>
        <w:rFonts w:ascii="Courier New" w:hAnsi="Courier New" w:cs="Courier New" w:hint="default"/>
      </w:rPr>
    </w:lvl>
    <w:lvl w:ilvl="8" w:tplc="0409001B" w:tentative="1">
      <w:start w:val="1"/>
      <w:numFmt w:val="bullet"/>
      <w:lvlText w:val=""/>
      <w:lvlJc w:val="left"/>
      <w:pPr>
        <w:ind w:left="6204" w:hanging="360"/>
      </w:pPr>
      <w:rPr>
        <w:rFonts w:ascii="Wingdings" w:hAnsi="Wingdings" w:hint="default"/>
      </w:rPr>
    </w:lvl>
  </w:abstractNum>
  <w:abstractNum w:abstractNumId="35">
    <w:nsid w:val="652631AE"/>
    <w:multiLevelType w:val="hybridMultilevel"/>
    <w:tmpl w:val="CF4C3F2E"/>
    <w:lvl w:ilvl="0" w:tplc="81367CF2">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nsid w:val="674753FD"/>
    <w:multiLevelType w:val="hybridMultilevel"/>
    <w:tmpl w:val="C4429DA6"/>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7">
    <w:nsid w:val="6B4E4F99"/>
    <w:multiLevelType w:val="hybridMultilevel"/>
    <w:tmpl w:val="E49250A0"/>
    <w:lvl w:ilvl="0" w:tplc="E8B2A2BE">
      <w:start w:val="1"/>
      <w:numFmt w:val="bullet"/>
      <w:lvlText w:val="-"/>
      <w:lvlJc w:val="left"/>
      <w:pPr>
        <w:ind w:left="888"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8">
    <w:nsid w:val="6D290C32"/>
    <w:multiLevelType w:val="hybridMultilevel"/>
    <w:tmpl w:val="196EF6D0"/>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9">
    <w:nsid w:val="705D763E"/>
    <w:multiLevelType w:val="hybridMultilevel"/>
    <w:tmpl w:val="B4A007FA"/>
    <w:lvl w:ilvl="0" w:tplc="37867730">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40">
    <w:nsid w:val="70ED1315"/>
    <w:multiLevelType w:val="hybridMultilevel"/>
    <w:tmpl w:val="66BC913C"/>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1">
    <w:nsid w:val="727C42DE"/>
    <w:multiLevelType w:val="hybridMultilevel"/>
    <w:tmpl w:val="FC2A949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2">
    <w:nsid w:val="75DB15F8"/>
    <w:multiLevelType w:val="hybridMultilevel"/>
    <w:tmpl w:val="1B4E006A"/>
    <w:lvl w:ilvl="0" w:tplc="B3683308">
      <w:start w:val="1"/>
      <w:numFmt w:val="bullet"/>
      <w:lvlRestart w:val="0"/>
      <w:lvlText w:val="-"/>
      <w:lvlJc w:val="left"/>
      <w:pPr>
        <w:ind w:left="1003" w:hanging="363"/>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3">
    <w:nsid w:val="75FB7D27"/>
    <w:multiLevelType w:val="hybridMultilevel"/>
    <w:tmpl w:val="DC66CA80"/>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2D33C9"/>
    <w:multiLevelType w:val="hybridMultilevel"/>
    <w:tmpl w:val="DFAEBCF6"/>
    <w:lvl w:ilvl="0" w:tplc="2AA67A38">
      <w:start w:val="1"/>
      <w:numFmt w:val="bullet"/>
      <w:lvlRestart w:val="0"/>
      <w:lvlText w:val="-"/>
      <w:lvlJc w:val="left"/>
      <w:pPr>
        <w:ind w:left="860" w:hanging="363"/>
      </w:pPr>
      <w:rPr>
        <w:rFonts w:ascii="Courier New" w:hAnsi="Courier New" w:cs="Courier New"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5">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AC0AF6"/>
    <w:multiLevelType w:val="hybridMultilevel"/>
    <w:tmpl w:val="57F25CB2"/>
    <w:lvl w:ilvl="0" w:tplc="800241DE">
      <w:numFmt w:val="bullet"/>
      <w:lvlText w:val="-"/>
      <w:lvlJc w:val="left"/>
      <w:pPr>
        <w:ind w:left="1080" w:hanging="360"/>
      </w:pPr>
      <w:rPr>
        <w:rFonts w:ascii="Times New Roman" w:eastAsia="Calibri"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E641CC2"/>
    <w:multiLevelType w:val="hybridMultilevel"/>
    <w:tmpl w:val="DAFA271C"/>
    <w:lvl w:ilvl="0" w:tplc="B3683308">
      <w:start w:val="1"/>
      <w:numFmt w:val="bullet"/>
      <w:lvlRestart w:val="0"/>
      <w:lvlText w:val="-"/>
      <w:lvlJc w:val="left"/>
      <w:pPr>
        <w:ind w:left="1409" w:hanging="363"/>
      </w:pPr>
      <w:rPr>
        <w:rFonts w:ascii="Courier New" w:hAnsi="Courier New" w:cs="Courier New"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48">
    <w:nsid w:val="7F6355D6"/>
    <w:multiLevelType w:val="hybridMultilevel"/>
    <w:tmpl w:val="A726CA0C"/>
    <w:lvl w:ilvl="0" w:tplc="A9C0DDF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8E4E58"/>
    <w:multiLevelType w:val="hybridMultilevel"/>
    <w:tmpl w:val="93A0F36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45"/>
  </w:num>
  <w:num w:numId="2">
    <w:abstractNumId w:val="0"/>
  </w:num>
  <w:num w:numId="3">
    <w:abstractNumId w:val="15"/>
  </w:num>
  <w:num w:numId="4">
    <w:abstractNumId w:val="2"/>
  </w:num>
  <w:num w:numId="5">
    <w:abstractNumId w:val="29"/>
  </w:num>
  <w:num w:numId="6">
    <w:abstractNumId w:val="5"/>
  </w:num>
  <w:num w:numId="7">
    <w:abstractNumId w:val="22"/>
  </w:num>
  <w:num w:numId="8">
    <w:abstractNumId w:val="34"/>
  </w:num>
  <w:num w:numId="9">
    <w:abstractNumId w:val="37"/>
  </w:num>
  <w:num w:numId="10">
    <w:abstractNumId w:val="8"/>
  </w:num>
  <w:num w:numId="11">
    <w:abstractNumId w:val="18"/>
  </w:num>
  <w:num w:numId="12">
    <w:abstractNumId w:val="1"/>
  </w:num>
  <w:num w:numId="13">
    <w:abstractNumId w:val="3"/>
  </w:num>
  <w:num w:numId="14">
    <w:abstractNumId w:val="43"/>
  </w:num>
  <w:num w:numId="15">
    <w:abstractNumId w:val="9"/>
  </w:num>
  <w:num w:numId="16">
    <w:abstractNumId w:val="21"/>
  </w:num>
  <w:num w:numId="17">
    <w:abstractNumId w:val="12"/>
  </w:num>
  <w:num w:numId="18">
    <w:abstractNumId w:val="25"/>
  </w:num>
  <w:num w:numId="19">
    <w:abstractNumId w:val="44"/>
  </w:num>
  <w:num w:numId="20">
    <w:abstractNumId w:val="30"/>
  </w:num>
  <w:num w:numId="21">
    <w:abstractNumId w:val="19"/>
  </w:num>
  <w:num w:numId="22">
    <w:abstractNumId w:val="48"/>
  </w:num>
  <w:num w:numId="23">
    <w:abstractNumId w:val="32"/>
  </w:num>
  <w:num w:numId="24">
    <w:abstractNumId w:val="26"/>
  </w:num>
  <w:num w:numId="25">
    <w:abstractNumId w:val="49"/>
  </w:num>
  <w:num w:numId="26">
    <w:abstractNumId w:val="41"/>
  </w:num>
  <w:num w:numId="27">
    <w:abstractNumId w:val="33"/>
  </w:num>
  <w:num w:numId="28">
    <w:abstractNumId w:val="39"/>
  </w:num>
  <w:num w:numId="29">
    <w:abstractNumId w:val="13"/>
  </w:num>
  <w:num w:numId="30">
    <w:abstractNumId w:val="7"/>
  </w:num>
  <w:num w:numId="31">
    <w:abstractNumId w:val="27"/>
  </w:num>
  <w:num w:numId="32">
    <w:abstractNumId w:val="23"/>
  </w:num>
  <w:num w:numId="33">
    <w:abstractNumId w:val="47"/>
  </w:num>
  <w:num w:numId="34">
    <w:abstractNumId w:val="42"/>
  </w:num>
  <w:num w:numId="35">
    <w:abstractNumId w:val="46"/>
  </w:num>
  <w:num w:numId="36">
    <w:abstractNumId w:val="14"/>
  </w:num>
  <w:num w:numId="37">
    <w:abstractNumId w:val="40"/>
  </w:num>
  <w:num w:numId="38">
    <w:abstractNumId w:val="6"/>
  </w:num>
  <w:num w:numId="39">
    <w:abstractNumId w:val="11"/>
  </w:num>
  <w:num w:numId="40">
    <w:abstractNumId w:val="31"/>
  </w:num>
  <w:num w:numId="41">
    <w:abstractNumId w:val="28"/>
  </w:num>
  <w:num w:numId="42">
    <w:abstractNumId w:val="10"/>
  </w:num>
  <w:num w:numId="43">
    <w:abstractNumId w:val="38"/>
  </w:num>
  <w:num w:numId="44">
    <w:abstractNumId w:val="36"/>
  </w:num>
  <w:num w:numId="45">
    <w:abstractNumId w:val="20"/>
  </w:num>
  <w:num w:numId="46">
    <w:abstractNumId w:val="4"/>
  </w:num>
  <w:num w:numId="47">
    <w:abstractNumId w:val="17"/>
  </w:num>
  <w:num w:numId="48">
    <w:abstractNumId w:val="24"/>
  </w:num>
  <w:num w:numId="49">
    <w:abstractNumId w:val="16"/>
  </w:num>
  <w:num w:numId="50">
    <w:abstractNumId w:val="3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240D81"/>
    <w:rsid w:val="00532522"/>
    <w:rsid w:val="0059390C"/>
    <w:rsid w:val="005A1977"/>
    <w:rsid w:val="005D493B"/>
    <w:rsid w:val="005F2AEB"/>
    <w:rsid w:val="00625798"/>
    <w:rsid w:val="00655145"/>
    <w:rsid w:val="007676D4"/>
    <w:rsid w:val="00770480"/>
    <w:rsid w:val="00771113"/>
    <w:rsid w:val="00776928"/>
    <w:rsid w:val="00776AFB"/>
    <w:rsid w:val="009133E6"/>
    <w:rsid w:val="009B2958"/>
    <w:rsid w:val="00A3100D"/>
    <w:rsid w:val="00B76B29"/>
    <w:rsid w:val="00BB6847"/>
    <w:rsid w:val="00BC551B"/>
    <w:rsid w:val="00C0145C"/>
    <w:rsid w:val="00C51A19"/>
    <w:rsid w:val="00C63EC6"/>
    <w:rsid w:val="00D21813"/>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2012-07-26T11:01:00Z</dcterms:created>
  <dcterms:modified xsi:type="dcterms:W3CDTF">2012-07-26T11:01:00Z</dcterms:modified>
</cp:coreProperties>
</file>