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1F" w:rsidRPr="003A2F4A" w:rsidRDefault="0057051F" w:rsidP="00F35929">
      <w:pPr>
        <w:tabs>
          <w:tab w:val="left" w:pos="509"/>
        </w:tabs>
        <w:spacing w:line="240" w:lineRule="auto"/>
        <w:ind w:firstLine="282"/>
        <w:jc w:val="lowKashida"/>
        <w:rPr>
          <w:rFonts w:ascii="Calibri" w:eastAsia="Times New Roman" w:hAnsi="Calibri" w:cs="Traditional Arabic"/>
          <w:sz w:val="36"/>
          <w:szCs w:val="36"/>
          <w:rtl/>
          <w:lang w:eastAsia="zh-TW"/>
        </w:rPr>
      </w:pPr>
      <w:r w:rsidRPr="003A2F4A">
        <w:rPr>
          <w:rFonts w:ascii="Calibri" w:eastAsia="Times New Roman" w:hAnsi="Calibri" w:cs="Traditional Arabic"/>
          <w:noProof/>
          <w:sz w:val="36"/>
          <w:szCs w:val="36"/>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9"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3A2F4A" w:rsidRDefault="0057051F" w:rsidP="00F35929">
      <w:pPr>
        <w:tabs>
          <w:tab w:val="left" w:pos="509"/>
        </w:tabs>
        <w:spacing w:line="240" w:lineRule="auto"/>
        <w:ind w:firstLine="282"/>
        <w:jc w:val="lowKashida"/>
        <w:rPr>
          <w:rFonts w:ascii="Calibri" w:eastAsia="Times New Roman" w:hAnsi="Calibri" w:cs="Traditional Arabic"/>
          <w:sz w:val="36"/>
          <w:szCs w:val="36"/>
          <w:rtl/>
          <w:lang w:eastAsia="zh-TW"/>
        </w:rPr>
      </w:pPr>
    </w:p>
    <w:p w:rsidR="00FF7473" w:rsidRPr="003A2F4A" w:rsidRDefault="00FF7473" w:rsidP="00F35929">
      <w:pPr>
        <w:tabs>
          <w:tab w:val="left" w:pos="509"/>
        </w:tabs>
        <w:spacing w:line="240" w:lineRule="auto"/>
        <w:ind w:firstLine="282"/>
        <w:jc w:val="center"/>
        <w:rPr>
          <w:rFonts w:ascii="Calibri" w:eastAsia="Times New Roman" w:hAnsi="Calibri" w:cs="Traditional Arabic"/>
          <w:sz w:val="36"/>
          <w:szCs w:val="36"/>
          <w:rtl/>
          <w:lang w:eastAsia="zh-TW"/>
        </w:rPr>
      </w:pPr>
      <w:r w:rsidRPr="003A2F4A">
        <w:rPr>
          <w:rFonts w:ascii="Calibri" w:eastAsia="Times New Roman" w:hAnsi="Calibri" w:cs="Traditional Arabic" w:hint="eastAsia"/>
          <w:sz w:val="36"/>
          <w:szCs w:val="36"/>
          <w:rtl/>
          <w:lang w:eastAsia="zh-TW"/>
        </w:rPr>
        <w:t>خطبة</w:t>
      </w:r>
      <w:r w:rsidRPr="003A2F4A">
        <w:rPr>
          <w:rFonts w:ascii="Calibri" w:eastAsia="Times New Roman" w:hAnsi="Calibri" w:cs="Traditional Arabic"/>
          <w:sz w:val="36"/>
          <w:szCs w:val="36"/>
          <w:rtl/>
          <w:lang w:eastAsia="zh-TW"/>
        </w:rPr>
        <w:t xml:space="preserve"> </w:t>
      </w:r>
      <w:r w:rsidRPr="003A2F4A">
        <w:rPr>
          <w:rFonts w:ascii="Calibri" w:eastAsia="Times New Roman" w:hAnsi="Calibri" w:cs="Traditional Arabic" w:hint="eastAsia"/>
          <w:sz w:val="36"/>
          <w:szCs w:val="36"/>
          <w:rtl/>
          <w:lang w:eastAsia="zh-TW"/>
        </w:rPr>
        <w:t>صلاة</w:t>
      </w:r>
      <w:r w:rsidRPr="003A2F4A">
        <w:rPr>
          <w:rFonts w:ascii="Calibri" w:eastAsia="Times New Roman" w:hAnsi="Calibri" w:cs="Traditional Arabic"/>
          <w:sz w:val="36"/>
          <w:szCs w:val="36"/>
          <w:rtl/>
          <w:lang w:eastAsia="zh-TW"/>
        </w:rPr>
        <w:t xml:space="preserve"> </w:t>
      </w:r>
      <w:r w:rsidRPr="003A2F4A">
        <w:rPr>
          <w:rFonts w:ascii="Calibri" w:eastAsia="Times New Roman" w:hAnsi="Calibri" w:cs="Traditional Arabic" w:hint="eastAsia"/>
          <w:sz w:val="36"/>
          <w:szCs w:val="36"/>
          <w:rtl/>
          <w:lang w:eastAsia="zh-TW"/>
        </w:rPr>
        <w:t>الجمعة</w:t>
      </w:r>
      <w:r w:rsidRPr="003A2F4A">
        <w:rPr>
          <w:rFonts w:ascii="Calibri" w:eastAsia="Times New Roman" w:hAnsi="Calibri" w:cs="Traditional Arabic"/>
          <w:sz w:val="36"/>
          <w:szCs w:val="36"/>
          <w:rtl/>
          <w:lang w:eastAsia="zh-TW"/>
        </w:rPr>
        <w:t xml:space="preserve"> </w:t>
      </w:r>
      <w:r w:rsidRPr="003A2F4A">
        <w:rPr>
          <w:rFonts w:ascii="Calibri" w:eastAsia="Times New Roman" w:hAnsi="Calibri" w:cs="Traditional Arabic" w:hint="cs"/>
          <w:sz w:val="36"/>
          <w:szCs w:val="36"/>
          <w:rtl/>
          <w:lang w:eastAsia="zh-TW"/>
        </w:rPr>
        <w:t>31</w:t>
      </w:r>
      <w:r w:rsidRPr="003A2F4A">
        <w:rPr>
          <w:rFonts w:ascii="Calibri" w:eastAsia="Times New Roman" w:hAnsi="Calibri" w:cs="Traditional Arabic"/>
          <w:sz w:val="36"/>
          <w:szCs w:val="36"/>
          <w:rtl/>
          <w:lang w:eastAsia="zh-TW"/>
        </w:rPr>
        <w:t>/</w:t>
      </w:r>
      <w:r w:rsidRPr="003A2F4A">
        <w:rPr>
          <w:rFonts w:ascii="Calibri" w:eastAsia="Times New Roman" w:hAnsi="Calibri" w:cs="Traditional Arabic" w:hint="cs"/>
          <w:sz w:val="36"/>
          <w:szCs w:val="36"/>
          <w:rtl/>
          <w:lang w:eastAsia="zh-TW"/>
        </w:rPr>
        <w:t>8</w:t>
      </w:r>
      <w:r w:rsidRPr="003A2F4A">
        <w:rPr>
          <w:rFonts w:ascii="Calibri" w:eastAsia="Times New Roman" w:hAnsi="Calibri" w:cs="Traditional Arabic"/>
          <w:sz w:val="36"/>
          <w:szCs w:val="36"/>
          <w:rtl/>
          <w:lang w:eastAsia="zh-TW"/>
        </w:rPr>
        <w:t>/201</w:t>
      </w:r>
      <w:r w:rsidRPr="003A2F4A">
        <w:rPr>
          <w:rFonts w:ascii="Calibri" w:eastAsia="Times New Roman" w:hAnsi="Calibri" w:cs="Traditional Arabic" w:hint="cs"/>
          <w:sz w:val="36"/>
          <w:szCs w:val="36"/>
          <w:rtl/>
          <w:lang w:eastAsia="zh-TW"/>
        </w:rPr>
        <w:t>2</w:t>
      </w:r>
      <w:r w:rsidRPr="003A2F4A">
        <w:rPr>
          <w:rFonts w:ascii="Calibri" w:eastAsia="Times New Roman" w:hAnsi="Calibri" w:cs="Traditional Arabic"/>
          <w:sz w:val="36"/>
          <w:szCs w:val="36"/>
          <w:rtl/>
          <w:lang w:eastAsia="zh-TW"/>
        </w:rPr>
        <w:t xml:space="preserve"> </w:t>
      </w:r>
      <w:r w:rsidRPr="003A2F4A">
        <w:rPr>
          <w:rFonts w:ascii="Calibri" w:eastAsia="Times New Roman" w:hAnsi="Calibri" w:cs="Traditional Arabic" w:hint="eastAsia"/>
          <w:sz w:val="36"/>
          <w:szCs w:val="36"/>
          <w:rtl/>
          <w:lang w:eastAsia="zh-TW"/>
        </w:rPr>
        <w:t>للشيخ</w:t>
      </w:r>
      <w:r w:rsidRPr="003A2F4A">
        <w:rPr>
          <w:rFonts w:ascii="Calibri" w:eastAsia="Times New Roman" w:hAnsi="Calibri" w:cs="Traditional Arabic"/>
          <w:sz w:val="36"/>
          <w:szCs w:val="36"/>
          <w:rtl/>
          <w:lang w:eastAsia="zh-TW"/>
        </w:rPr>
        <w:t xml:space="preserve"> </w:t>
      </w:r>
      <w:r w:rsidRPr="003A2F4A">
        <w:rPr>
          <w:rFonts w:ascii="Calibri" w:eastAsia="Times New Roman" w:hAnsi="Calibri" w:cs="Traditional Arabic" w:hint="eastAsia"/>
          <w:sz w:val="36"/>
          <w:szCs w:val="36"/>
          <w:rtl/>
          <w:lang w:eastAsia="zh-TW"/>
        </w:rPr>
        <w:t>الطبيب</w:t>
      </w:r>
      <w:r w:rsidRPr="003A2F4A">
        <w:rPr>
          <w:rFonts w:ascii="Calibri" w:eastAsia="Times New Roman" w:hAnsi="Calibri" w:cs="Traditional Arabic"/>
          <w:sz w:val="36"/>
          <w:szCs w:val="36"/>
          <w:rtl/>
          <w:lang w:eastAsia="zh-TW"/>
        </w:rPr>
        <w:t xml:space="preserve"> </w:t>
      </w:r>
      <w:r w:rsidRPr="003A2F4A">
        <w:rPr>
          <w:rFonts w:ascii="Calibri" w:eastAsia="Times New Roman" w:hAnsi="Calibri" w:cs="Traditional Arabic" w:hint="eastAsia"/>
          <w:sz w:val="36"/>
          <w:szCs w:val="36"/>
          <w:rtl/>
          <w:lang w:eastAsia="zh-TW"/>
        </w:rPr>
        <w:t>محمَّد</w:t>
      </w:r>
      <w:r w:rsidRPr="003A2F4A">
        <w:rPr>
          <w:rFonts w:ascii="Calibri" w:eastAsia="Times New Roman" w:hAnsi="Calibri" w:cs="Traditional Arabic"/>
          <w:sz w:val="36"/>
          <w:szCs w:val="36"/>
          <w:rtl/>
          <w:lang w:eastAsia="zh-TW"/>
        </w:rPr>
        <w:t xml:space="preserve"> </w:t>
      </w:r>
      <w:r w:rsidRPr="003A2F4A">
        <w:rPr>
          <w:rFonts w:ascii="Calibri" w:eastAsia="Times New Roman" w:hAnsi="Calibri" w:cs="Traditional Arabic" w:hint="eastAsia"/>
          <w:sz w:val="36"/>
          <w:szCs w:val="36"/>
          <w:rtl/>
          <w:lang w:eastAsia="zh-TW"/>
        </w:rPr>
        <w:t>خير</w:t>
      </w:r>
      <w:r w:rsidRPr="003A2F4A">
        <w:rPr>
          <w:rFonts w:ascii="Calibri" w:eastAsia="Times New Roman" w:hAnsi="Calibri" w:cs="Traditional Arabic"/>
          <w:sz w:val="36"/>
          <w:szCs w:val="36"/>
          <w:rtl/>
          <w:lang w:eastAsia="zh-TW"/>
        </w:rPr>
        <w:t xml:space="preserve"> </w:t>
      </w:r>
      <w:r w:rsidRPr="003A2F4A">
        <w:rPr>
          <w:rFonts w:ascii="Calibri" w:eastAsia="Times New Roman" w:hAnsi="Calibri" w:cs="Traditional Arabic" w:hint="eastAsia"/>
          <w:sz w:val="36"/>
          <w:szCs w:val="36"/>
          <w:rtl/>
          <w:lang w:eastAsia="zh-TW"/>
        </w:rPr>
        <w:t>الشَّعَّال</w:t>
      </w:r>
      <w:r w:rsidRPr="003A2F4A">
        <w:rPr>
          <w:rFonts w:ascii="Calibri" w:eastAsia="Times New Roman" w:hAnsi="Calibri" w:cs="Traditional Arabic"/>
          <w:sz w:val="36"/>
          <w:szCs w:val="36"/>
          <w:rtl/>
          <w:lang w:eastAsia="zh-TW"/>
        </w:rPr>
        <w:t xml:space="preserve">, </w:t>
      </w:r>
      <w:r w:rsidRPr="003A2F4A">
        <w:rPr>
          <w:rFonts w:ascii="Calibri" w:eastAsia="Times New Roman" w:hAnsi="Calibri" w:cs="Traditional Arabic" w:hint="eastAsia"/>
          <w:sz w:val="36"/>
          <w:szCs w:val="36"/>
          <w:rtl/>
          <w:lang w:eastAsia="zh-TW"/>
        </w:rPr>
        <w:t>في</w:t>
      </w:r>
      <w:r w:rsidRPr="003A2F4A">
        <w:rPr>
          <w:rFonts w:ascii="Calibri" w:eastAsia="Times New Roman" w:hAnsi="Calibri" w:cs="Traditional Arabic"/>
          <w:sz w:val="36"/>
          <w:szCs w:val="36"/>
          <w:rtl/>
          <w:lang w:eastAsia="zh-TW"/>
        </w:rPr>
        <w:t xml:space="preserve"> </w:t>
      </w:r>
      <w:r w:rsidRPr="003A2F4A">
        <w:rPr>
          <w:rFonts w:ascii="Calibri" w:eastAsia="Times New Roman" w:hAnsi="Calibri" w:cs="Traditional Arabic" w:hint="eastAsia"/>
          <w:sz w:val="36"/>
          <w:szCs w:val="36"/>
          <w:rtl/>
          <w:lang w:eastAsia="zh-TW"/>
        </w:rPr>
        <w:t>جامع</w:t>
      </w:r>
      <w:r w:rsidRPr="003A2F4A">
        <w:rPr>
          <w:rFonts w:ascii="Calibri" w:eastAsia="Times New Roman" w:hAnsi="Calibri" w:cs="Traditional Arabic"/>
          <w:sz w:val="36"/>
          <w:szCs w:val="36"/>
          <w:rtl/>
          <w:lang w:eastAsia="zh-TW"/>
        </w:rPr>
        <w:t xml:space="preserve"> </w:t>
      </w:r>
      <w:r w:rsidRPr="003A2F4A">
        <w:rPr>
          <w:rFonts w:ascii="Calibri" w:eastAsia="Times New Roman" w:hAnsi="Calibri" w:cs="Traditional Arabic" w:hint="cs"/>
          <w:sz w:val="36"/>
          <w:szCs w:val="36"/>
          <w:rtl/>
          <w:lang w:eastAsia="zh-TW"/>
        </w:rPr>
        <w:t xml:space="preserve">أنس بن مالك، </w:t>
      </w:r>
      <w:r w:rsidRPr="003A2F4A">
        <w:rPr>
          <w:rFonts w:ascii="Calibri" w:eastAsia="Times New Roman" w:hAnsi="Calibri" w:cs="Traditional Arabic" w:hint="eastAsia"/>
          <w:sz w:val="36"/>
          <w:szCs w:val="36"/>
          <w:rtl/>
          <w:lang w:eastAsia="zh-TW"/>
        </w:rPr>
        <w:t>دمشق</w:t>
      </w:r>
      <w:r w:rsidRPr="003A2F4A">
        <w:rPr>
          <w:rFonts w:ascii="Calibri" w:eastAsia="Times New Roman" w:hAnsi="Calibri" w:cs="Traditional Arabic" w:hint="cs"/>
          <w:sz w:val="36"/>
          <w:szCs w:val="36"/>
          <w:rtl/>
          <w:lang w:eastAsia="zh-TW"/>
        </w:rPr>
        <w:t xml:space="preserve"> - المالكي</w:t>
      </w:r>
    </w:p>
    <w:p w:rsidR="00FF7473" w:rsidRPr="003A2F4A" w:rsidRDefault="00FF7473" w:rsidP="00F35929">
      <w:pPr>
        <w:tabs>
          <w:tab w:val="left" w:pos="-2"/>
          <w:tab w:val="left" w:pos="509"/>
        </w:tabs>
        <w:spacing w:line="240" w:lineRule="auto"/>
        <w:ind w:firstLine="282"/>
        <w:jc w:val="center"/>
        <w:rPr>
          <w:rFonts w:ascii="Calibri" w:eastAsia="Times New Roman" w:hAnsi="Calibri" w:cs="Traditional Arabic"/>
          <w:sz w:val="36"/>
          <w:szCs w:val="36"/>
          <w:rtl/>
          <w:lang w:eastAsia="zh-TW"/>
        </w:rPr>
      </w:pPr>
      <w:r w:rsidRPr="003A2F4A">
        <w:rPr>
          <w:rFonts w:ascii="Calibri" w:eastAsia="Times New Roman" w:hAnsi="Calibri" w:cs="Traditional Arabic"/>
          <w:sz w:val="36"/>
          <w:szCs w:val="36"/>
          <w:lang w:eastAsia="zh-TW"/>
        </w:rPr>
        <w:t>www.dr-shaal.com</w:t>
      </w:r>
    </w:p>
    <w:p w:rsidR="00FF7473" w:rsidRPr="003A2F4A" w:rsidRDefault="00FF7473" w:rsidP="00F35929">
      <w:pPr>
        <w:shd w:val="clear" w:color="auto" w:fill="FFFFFF"/>
        <w:tabs>
          <w:tab w:val="left" w:pos="509"/>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3A2F4A">
        <w:rPr>
          <w:rFonts w:ascii="Traditional Arabic" w:eastAsia="Times New Roman" w:hAnsi="Traditional Arabic" w:cs="Traditional Arabic" w:hint="cs"/>
          <w:color w:val="009900"/>
          <w:sz w:val="36"/>
          <w:szCs w:val="36"/>
          <w:rtl/>
          <w:lang w:bidi="ar-SY"/>
        </w:rPr>
        <w:t>(</w:t>
      </w:r>
      <w:r w:rsidR="004C66B9">
        <w:rPr>
          <w:rFonts w:ascii="Traditional Arabic" w:eastAsia="Times New Roman" w:hAnsi="Traditional Arabic" w:cs="Traditional Arabic" w:hint="cs"/>
          <w:b/>
          <w:bCs/>
          <w:color w:val="009900"/>
          <w:sz w:val="36"/>
          <w:szCs w:val="36"/>
          <w:rtl/>
          <w:lang w:bidi="ar-SY"/>
        </w:rPr>
        <w:t>مؤرخ الإسلام الحافظ</w:t>
      </w:r>
      <w:r w:rsidRPr="003A2F4A">
        <w:rPr>
          <w:rFonts w:ascii="Traditional Arabic" w:eastAsia="Times New Roman" w:hAnsi="Traditional Arabic" w:cs="Traditional Arabic" w:hint="cs"/>
          <w:b/>
          <w:bCs/>
          <w:color w:val="009900"/>
          <w:sz w:val="36"/>
          <w:szCs w:val="36"/>
          <w:rtl/>
          <w:lang w:bidi="ar-SY"/>
        </w:rPr>
        <w:t xml:space="preserve"> الذهبي</w:t>
      </w:r>
      <w:r w:rsidRPr="003A2F4A">
        <w:rPr>
          <w:rFonts w:ascii="Traditional Arabic" w:eastAsia="Times New Roman" w:hAnsi="Traditional Arabic" w:cs="Traditional Arabic" w:hint="cs"/>
          <w:color w:val="009900"/>
          <w:sz w:val="36"/>
          <w:szCs w:val="36"/>
          <w:rtl/>
          <w:lang w:bidi="ar-SY"/>
        </w:rPr>
        <w:t>)</w:t>
      </w:r>
    </w:p>
    <w:p w:rsidR="00FF7473" w:rsidRPr="009B0F1E" w:rsidRDefault="00FF7473"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9B0F1E">
        <w:rPr>
          <w:rFonts w:ascii="Traditional Arabic" w:eastAsia="Calibri" w:hAnsi="Traditional Arabic" w:cs="Traditional Arabic" w:hint="cs"/>
          <w:color w:val="000000"/>
          <w:sz w:val="36"/>
          <w:szCs w:val="36"/>
          <w:rtl/>
          <w:lang w:bidi="ar-SY"/>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FF7473" w:rsidRPr="003A2F4A" w:rsidRDefault="00FF7473" w:rsidP="00F35929">
      <w:pPr>
        <w:tabs>
          <w:tab w:val="left" w:pos="509"/>
        </w:tabs>
        <w:spacing w:line="240" w:lineRule="auto"/>
        <w:ind w:firstLine="282"/>
        <w:jc w:val="lowKashida"/>
        <w:rPr>
          <w:rFonts w:ascii="Traditional Arabic" w:eastAsia="Times New Roman" w:hAnsi="Traditional Arabic" w:cs="Traditional Arabic"/>
          <w:sz w:val="36"/>
          <w:szCs w:val="36"/>
          <w:rtl/>
          <w:lang w:eastAsia="zh-TW"/>
        </w:rPr>
      </w:pPr>
      <w:r w:rsidRPr="003A2F4A">
        <w:rPr>
          <w:rFonts w:ascii="Traditional Arabic" w:eastAsia="Times New Roman" w:hAnsi="Traditional Arabic" w:cs="Traditional Arabic" w:hint="cs"/>
          <w:sz w:val="36"/>
          <w:szCs w:val="36"/>
          <w:rtl/>
          <w:lang w:eastAsia="zh-TW"/>
        </w:rPr>
        <w:t xml:space="preserve">أمَّا بعد: </w:t>
      </w:r>
    </w:p>
    <w:p w:rsidR="00FF7473" w:rsidRPr="003A2F4A" w:rsidRDefault="00FF7473" w:rsidP="00F35929">
      <w:pPr>
        <w:tabs>
          <w:tab w:val="left" w:pos="509"/>
        </w:tabs>
        <w:spacing w:line="240" w:lineRule="auto"/>
        <w:ind w:firstLine="282"/>
        <w:jc w:val="lowKashida"/>
        <w:rPr>
          <w:rFonts w:ascii="Traditional Arabic" w:eastAsia="Times New Roman" w:hAnsi="Traditional Arabic" w:cs="Traditional Arabic"/>
          <w:sz w:val="36"/>
          <w:szCs w:val="36"/>
          <w:rtl/>
          <w:lang w:eastAsia="zh-TW"/>
        </w:rPr>
      </w:pPr>
      <w:r w:rsidRPr="003A2F4A">
        <w:rPr>
          <w:rFonts w:ascii="Traditional Arabic" w:eastAsia="Times New Roman" w:hAnsi="Traditional Arabic" w:cs="Traditional Arabic" w:hint="cs"/>
          <w:sz w:val="36"/>
          <w:szCs w:val="36"/>
          <w:rtl/>
          <w:lang w:eastAsia="zh-TW"/>
        </w:rPr>
        <w:t xml:space="preserve">عباد الله، أوصيكم ونفسيَ بتقوى الله تعالى، وأحثكم وإيَّاي على طاعته، وأستفتح بالذي هو خير: </w:t>
      </w:r>
    </w:p>
    <w:p w:rsidR="00FF7473" w:rsidRPr="003A2F4A" w:rsidRDefault="00FF7473" w:rsidP="00F35929">
      <w:pPr>
        <w:tabs>
          <w:tab w:val="left" w:pos="509"/>
        </w:tabs>
        <w:spacing w:line="240" w:lineRule="auto"/>
        <w:ind w:firstLine="282"/>
        <w:jc w:val="lowKashida"/>
        <w:rPr>
          <w:rFonts w:ascii="Traditional Arabic" w:hAnsi="Traditional Arabic" w:cs="Traditional Arabic"/>
          <w:sz w:val="36"/>
          <w:szCs w:val="36"/>
          <w:rtl/>
        </w:rPr>
      </w:pPr>
      <w:r w:rsidRPr="003A2F4A">
        <w:rPr>
          <w:rFonts w:hint="cs"/>
          <w:sz w:val="36"/>
          <w:szCs w:val="36"/>
          <w:rtl/>
        </w:rPr>
        <w:t xml:space="preserve">يقول الله تعالى: </w:t>
      </w:r>
      <w:r w:rsidRPr="003A2F4A">
        <w:rPr>
          <w:rFonts w:ascii="Tahoma" w:eastAsia="Times New Roman" w:hAnsi="Tahoma" w:cs="DecoType Naskh"/>
          <w:color w:val="FF0000"/>
          <w:sz w:val="36"/>
          <w:szCs w:val="36"/>
          <w:rtl/>
          <w:lang w:bidi="ar-SY"/>
        </w:rPr>
        <w:t>{</w:t>
      </w:r>
      <w:r w:rsidRPr="003A2F4A">
        <w:rPr>
          <w:rFonts w:ascii="Tahoma" w:eastAsia="Times New Roman" w:hAnsi="Tahoma" w:cs="DecoType Naskh" w:hint="cs"/>
          <w:color w:val="008000"/>
          <w:sz w:val="36"/>
          <w:szCs w:val="36"/>
          <w:rtl/>
          <w:lang w:bidi="ar-SY"/>
        </w:rPr>
        <w:t>أُولَئِكَ</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الَّذِينَ</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هَدَى</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اللَّهُ</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فَبِهُدَاهُمُ</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اقْتَدِهْ</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قُلْ</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لَا</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أَسْأَلُكُمْ</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عَلَيْهِ</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أَجْرًا</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إِنْ</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هُوَ</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إِلَّا</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ذِكْرَى</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لِلْعَالَمِينَ</w:t>
      </w:r>
      <w:r w:rsidRPr="003A2F4A">
        <w:rPr>
          <w:rFonts w:ascii="Tahoma" w:eastAsia="Times New Roman" w:hAnsi="Tahoma" w:cs="DecoType Naskh"/>
          <w:color w:val="FF0000"/>
          <w:sz w:val="36"/>
          <w:szCs w:val="36"/>
          <w:rtl/>
          <w:lang w:bidi="ar-SY"/>
        </w:rPr>
        <w:t>}</w:t>
      </w:r>
      <w:r w:rsidRPr="003A2F4A">
        <w:rPr>
          <w:rFonts w:ascii="Traditional Arabic" w:hAnsi="Traditional Arabic" w:cs="Traditional Arabic" w:hint="cs"/>
          <w:sz w:val="36"/>
          <w:szCs w:val="36"/>
          <w:rtl/>
        </w:rPr>
        <w:t xml:space="preserve"> [الأنعام:90].</w:t>
      </w:r>
    </w:p>
    <w:p w:rsidR="00FF7473" w:rsidRPr="003A2F4A" w:rsidRDefault="00FF7473" w:rsidP="00F35929">
      <w:pPr>
        <w:tabs>
          <w:tab w:val="left" w:pos="509"/>
        </w:tabs>
        <w:spacing w:line="240" w:lineRule="auto"/>
        <w:ind w:firstLine="282"/>
        <w:jc w:val="lowKashida"/>
        <w:rPr>
          <w:rFonts w:ascii="Traditional Arabic" w:hAnsi="Traditional Arabic" w:cs="Traditional Arabic"/>
          <w:sz w:val="36"/>
          <w:szCs w:val="36"/>
          <w:rtl/>
        </w:rPr>
      </w:pPr>
      <w:r w:rsidRPr="003A2F4A">
        <w:rPr>
          <w:rFonts w:ascii="Traditional Arabic" w:hAnsi="Traditional Arabic" w:cs="Traditional Arabic" w:hint="cs"/>
          <w:sz w:val="36"/>
          <w:szCs w:val="36"/>
          <w:rtl/>
        </w:rPr>
        <w:t>وقال</w:t>
      </w:r>
      <w:r w:rsidRPr="003A2F4A">
        <w:rPr>
          <w:rFonts w:ascii="Traditional Arabic" w:hAnsi="Traditional Arabic" w:cs="Traditional Arabic"/>
          <w:sz w:val="36"/>
          <w:szCs w:val="36"/>
          <w:rtl/>
        </w:rPr>
        <w:t xml:space="preserve"> </w:t>
      </w:r>
      <w:r w:rsidRPr="003A2F4A">
        <w:rPr>
          <w:rFonts w:ascii="Traditional Arabic" w:hAnsi="Traditional Arabic" w:cs="Traditional Arabic" w:hint="cs"/>
          <w:sz w:val="36"/>
          <w:szCs w:val="36"/>
          <w:rtl/>
        </w:rPr>
        <w:t>الله تعالى</w:t>
      </w:r>
      <w:r w:rsidRPr="003A2F4A">
        <w:rPr>
          <w:rFonts w:ascii="Traditional Arabic" w:hAnsi="Traditional Arabic" w:cs="Traditional Arabic"/>
          <w:sz w:val="36"/>
          <w:szCs w:val="36"/>
          <w:rtl/>
        </w:rPr>
        <w:t xml:space="preserve">: </w:t>
      </w:r>
      <w:r w:rsidRPr="003A2F4A">
        <w:rPr>
          <w:rFonts w:ascii="Tahoma" w:eastAsia="Times New Roman" w:hAnsi="Tahoma" w:cs="DecoType Naskh"/>
          <w:color w:val="FF0000"/>
          <w:sz w:val="36"/>
          <w:szCs w:val="36"/>
          <w:rtl/>
          <w:lang w:bidi="ar-SY"/>
        </w:rPr>
        <w:t>{</w:t>
      </w:r>
      <w:r w:rsidRPr="003A2F4A">
        <w:rPr>
          <w:rFonts w:ascii="Tahoma" w:eastAsia="Times New Roman" w:hAnsi="Tahoma" w:cs="DecoType Naskh" w:hint="cs"/>
          <w:color w:val="008000"/>
          <w:sz w:val="36"/>
          <w:szCs w:val="36"/>
          <w:rtl/>
          <w:lang w:bidi="ar-SY"/>
        </w:rPr>
        <w:t>لَقَدْ</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كَانَ</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فِي</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قَصَصِهِمْ</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عِبْرَةٌ</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لِأُولِي</w:t>
      </w:r>
      <w:r w:rsidRPr="003A2F4A">
        <w:rPr>
          <w:rFonts w:ascii="Tahoma" w:eastAsia="Times New Roman" w:hAnsi="Tahoma" w:cs="DecoType Naskh"/>
          <w:color w:val="008000"/>
          <w:sz w:val="36"/>
          <w:szCs w:val="36"/>
          <w:rtl/>
          <w:lang w:bidi="ar-SY"/>
        </w:rPr>
        <w:t xml:space="preserve"> </w:t>
      </w:r>
      <w:r w:rsidRPr="003A2F4A">
        <w:rPr>
          <w:rFonts w:ascii="Tahoma" w:eastAsia="Times New Roman" w:hAnsi="Tahoma" w:cs="DecoType Naskh" w:hint="cs"/>
          <w:color w:val="008000"/>
          <w:sz w:val="36"/>
          <w:szCs w:val="36"/>
          <w:rtl/>
          <w:lang w:bidi="ar-SY"/>
        </w:rPr>
        <w:t>الْأَلْبَابِ</w:t>
      </w:r>
      <w:r w:rsidRPr="003A2F4A">
        <w:rPr>
          <w:rFonts w:ascii="Tahoma" w:eastAsia="Times New Roman" w:hAnsi="Tahoma" w:cs="DecoType Naskh"/>
          <w:color w:val="FF0000"/>
          <w:sz w:val="36"/>
          <w:szCs w:val="36"/>
          <w:rtl/>
          <w:lang w:bidi="ar-SY"/>
        </w:rPr>
        <w:t>}</w:t>
      </w:r>
      <w:r w:rsidRPr="003A2F4A">
        <w:rPr>
          <w:rFonts w:ascii="Traditional Arabic" w:hAnsi="Traditional Arabic" w:cs="Traditional Arabic" w:hint="cs"/>
          <w:sz w:val="36"/>
          <w:szCs w:val="36"/>
          <w:rtl/>
        </w:rPr>
        <w:t xml:space="preserve"> [يوسف:111].</w:t>
      </w:r>
    </w:p>
    <w:p w:rsidR="00FF7473" w:rsidRPr="003A2F4A" w:rsidRDefault="00FF7473"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أيها الإخوة:</w:t>
      </w:r>
    </w:p>
    <w:p w:rsidR="00FF7473" w:rsidRPr="003A2F4A" w:rsidRDefault="00FF7473"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أخبار العلماء العاملين والحكماء الصالحين والمجاهدين المتقين تغرس الفضائل في النفوس، وتدفعها إلى تحمُّل الشدائد والمكاره في سبيل الغايات النبيلة والمقاصد الجليلة، وترفعها فوق شهوات الماء والطين لتصل بها عليين.</w:t>
      </w:r>
    </w:p>
    <w:p w:rsidR="00FF7473" w:rsidRPr="003A2F4A" w:rsidRDefault="00FF7473"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3A2F4A">
        <w:rPr>
          <w:rFonts w:ascii="Traditional Arabic" w:eastAsia="Calibri" w:hAnsi="Traditional Arabic" w:cs="Traditional Arabic" w:hint="cs"/>
          <w:color w:val="000000"/>
          <w:sz w:val="36"/>
          <w:szCs w:val="36"/>
          <w:rtl/>
          <w:lang w:bidi="ar-SY"/>
        </w:rPr>
        <w:t xml:space="preserve"> ومن هنا قال بعض العلماء: الحكايات جند من جنود الله تعالى، يثبّت بها قلوب أوليائه.</w:t>
      </w:r>
    </w:p>
    <w:p w:rsidR="00FF7473" w:rsidRPr="003A2F4A" w:rsidRDefault="00FF7473"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lastRenderedPageBreak/>
        <w:t xml:space="preserve">نحن في الخطبة </w:t>
      </w:r>
      <w:r w:rsidR="00004D14" w:rsidRPr="003A2F4A">
        <w:rPr>
          <w:rFonts w:ascii="Traditional Arabic" w:eastAsia="Calibri" w:hAnsi="Traditional Arabic" w:cs="Traditional Arabic" w:hint="cs"/>
          <w:color w:val="000000"/>
          <w:sz w:val="36"/>
          <w:szCs w:val="36"/>
          <w:rtl/>
          <w:lang w:bidi="ar-SY"/>
        </w:rPr>
        <w:t>السابعة</w:t>
      </w:r>
      <w:r w:rsidRPr="003A2F4A">
        <w:rPr>
          <w:rFonts w:ascii="Traditional Arabic" w:eastAsia="Calibri" w:hAnsi="Traditional Arabic" w:cs="Traditional Arabic" w:hint="cs"/>
          <w:color w:val="000000"/>
          <w:sz w:val="36"/>
          <w:szCs w:val="36"/>
          <w:rtl/>
          <w:lang w:bidi="ar-SY"/>
        </w:rPr>
        <w:t xml:space="preserve"> من سلسلة (أعلام من الشام)، التي أحدّثكم في كل خطبة منها عن واحد من أعلام هذا البلد التقيّ المرابط المبارك الكريم الصابر، عن علَم وُلِدَ هنا، أو مرَّ من هنا فعاش حقبة من الزمن، أو توفاه الله في هذه البلدة.</w:t>
      </w:r>
    </w:p>
    <w:p w:rsidR="00FF7473" w:rsidRPr="003A2F4A" w:rsidRDefault="00FF7473"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 xml:space="preserve"> والأعلام المختارون من بعد عصر الصحابة وحتى نهاية القرن الثالث عشر للهجرة. </w:t>
      </w:r>
    </w:p>
    <w:p w:rsidR="00E5067F"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كنت قد تحدثت</w:t>
      </w:r>
      <w:r w:rsidR="00722B9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إليكم عن السلطان الشهيد نور الدين زنكي،</w:t>
      </w:r>
      <w:r w:rsidR="00C93BB3"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hint="cs"/>
          <w:color w:val="000000"/>
          <w:sz w:val="36"/>
          <w:szCs w:val="36"/>
          <w:rtl/>
          <w:lang w:bidi="ar-SY"/>
        </w:rPr>
        <w:t>وعن السيدة ست</w:t>
      </w:r>
      <w:r w:rsidR="00722B9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الشام،</w:t>
      </w:r>
      <w:r w:rsidR="00C93BB3"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hint="cs"/>
          <w:color w:val="000000"/>
          <w:sz w:val="36"/>
          <w:szCs w:val="36"/>
          <w:rtl/>
          <w:lang w:bidi="ar-SY"/>
        </w:rPr>
        <w:t>وعن مؤرخ</w:t>
      </w:r>
      <w:r w:rsidR="00722B9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دمشق</w:t>
      </w:r>
      <w:r w:rsidR="00722B9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ومحدث</w:t>
      </w:r>
      <w:r w:rsidR="00722B9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ها الإمام</w:t>
      </w:r>
      <w:r w:rsidR="00722B9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الحافظ</w:t>
      </w:r>
      <w:r w:rsidR="00722B9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ابن</w:t>
      </w:r>
      <w:r w:rsidR="00722B9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عساكر،</w:t>
      </w:r>
      <w:r w:rsidR="00C93BB3"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hint="cs"/>
          <w:color w:val="000000"/>
          <w:sz w:val="36"/>
          <w:szCs w:val="36"/>
          <w:rtl/>
          <w:lang w:bidi="ar-SY"/>
        </w:rPr>
        <w:t>وعن سلطان</w:t>
      </w:r>
      <w:r w:rsidR="00722B9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العلماء العز</w:t>
      </w:r>
      <w:r w:rsidR="00722B9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بن عبد السلام،</w:t>
      </w:r>
      <w:r w:rsidR="00524ECF"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hint="cs"/>
          <w:color w:val="000000"/>
          <w:sz w:val="36"/>
          <w:szCs w:val="36"/>
          <w:rtl/>
          <w:lang w:bidi="ar-SY"/>
        </w:rPr>
        <w:t>وعن الإمام الأوزاعي،</w:t>
      </w:r>
      <w:r w:rsidR="00524ECF"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hint="cs"/>
          <w:color w:val="000000"/>
          <w:sz w:val="36"/>
          <w:szCs w:val="36"/>
          <w:rtl/>
          <w:lang w:bidi="ar-SY"/>
        </w:rPr>
        <w:t>وعن الإمام ابن كثير</w:t>
      </w:r>
      <w:r w:rsidR="00524EC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وحديث اليوم عن مؤرخ</w:t>
      </w:r>
      <w:r w:rsidR="00722B9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الإسلام الحافظ</w:t>
      </w:r>
      <w:r w:rsidR="00722B9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الذهبي.</w:t>
      </w:r>
      <w:r w:rsidR="00722B9D" w:rsidRPr="003A2F4A">
        <w:rPr>
          <w:rFonts w:ascii="Traditional Arabic" w:eastAsia="Calibri" w:hAnsi="Traditional Arabic" w:cs="Traditional Arabic" w:hint="cs"/>
          <w:color w:val="000000"/>
          <w:sz w:val="36"/>
          <w:szCs w:val="36"/>
          <w:rtl/>
          <w:lang w:bidi="ar-SY"/>
        </w:rPr>
        <w:t xml:space="preserve"> </w:t>
      </w:r>
    </w:p>
    <w:p w:rsidR="00E5067F"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 xml:space="preserve"> قالوا عنه: </w:t>
      </w:r>
      <w:r w:rsidR="004C66B9">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بحر</w:t>
      </w:r>
      <w:r w:rsidR="00FE084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لانظير</w:t>
      </w:r>
      <w:r w:rsidR="00FE084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له، وكنز</w:t>
      </w:r>
      <w:r w:rsidR="00FE084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هو الملجأ إذا نزلت</w:t>
      </w:r>
      <w:r w:rsidR="00FE084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المعضلة</w:t>
      </w:r>
      <w:r w:rsidR="00FE084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إمام</w:t>
      </w:r>
      <w:r w:rsidR="00FE0849" w:rsidRPr="003A2F4A">
        <w:rPr>
          <w:rFonts w:ascii="Traditional Arabic" w:eastAsia="Calibri" w:hAnsi="Traditional Arabic" w:cs="Traditional Arabic" w:hint="cs"/>
          <w:color w:val="000000"/>
          <w:sz w:val="36"/>
          <w:szCs w:val="36"/>
          <w:rtl/>
          <w:lang w:bidi="ar-SY"/>
        </w:rPr>
        <w:t>ُ الوجود حفظاً</w:t>
      </w:r>
      <w:r w:rsidRPr="003A2F4A">
        <w:rPr>
          <w:rFonts w:ascii="Traditional Arabic" w:eastAsia="Calibri" w:hAnsi="Traditional Arabic" w:cs="Traditional Arabic" w:hint="cs"/>
          <w:color w:val="000000"/>
          <w:sz w:val="36"/>
          <w:szCs w:val="36"/>
          <w:rtl/>
          <w:lang w:bidi="ar-SY"/>
        </w:rPr>
        <w:t>، وذ</w:t>
      </w:r>
      <w:r w:rsidR="00FE084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FE084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ب</w:t>
      </w:r>
      <w:r w:rsidR="00FE084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العصر معنى</w:t>
      </w:r>
      <w:r w:rsidR="00FE084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ولفظاً، وشيخ</w:t>
      </w:r>
      <w:r w:rsidR="00FE084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الجرح والتعديل، ورجل</w:t>
      </w:r>
      <w:r w:rsidR="00FE084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الرجال في كل سبيل، كأنما جُمعَت له الأمة</w:t>
      </w:r>
      <w:r w:rsidR="000B3B2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في صعيد</w:t>
      </w:r>
      <w:r w:rsidR="000B3B2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واحد</w:t>
      </w:r>
      <w:r w:rsidR="000B3B2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فنَظرَها، ثم أخذ يُخبِر عنها إخبارَ</w:t>
      </w:r>
      <w:r w:rsidR="00524ECF" w:rsidRPr="003A2F4A">
        <w:rPr>
          <w:rFonts w:ascii="Traditional Arabic" w:eastAsia="Calibri" w:hAnsi="Traditional Arabic" w:cs="Traditional Arabic" w:hint="cs"/>
          <w:color w:val="000000"/>
          <w:sz w:val="36"/>
          <w:szCs w:val="36"/>
          <w:rtl/>
          <w:lang w:bidi="ar-SY"/>
        </w:rPr>
        <w:t xml:space="preserve"> من حضرها</w:t>
      </w:r>
      <w:r w:rsidR="004C66B9">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w:t>
      </w:r>
      <w:r w:rsidR="000B3B2D" w:rsidRPr="003A2F4A">
        <w:rPr>
          <w:rFonts w:ascii="Traditional Arabic" w:eastAsia="Calibri" w:hAnsi="Traditional Arabic" w:cs="Traditional Arabic" w:hint="cs"/>
          <w:color w:val="000000"/>
          <w:sz w:val="36"/>
          <w:szCs w:val="36"/>
          <w:rtl/>
          <w:lang w:bidi="ar-SY"/>
        </w:rPr>
        <w:t xml:space="preserve"> </w:t>
      </w:r>
    </w:p>
    <w:p w:rsidR="00E5067F"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الحافظ الذهبي هو شمس الدين أبو عبد الله، محمد</w:t>
      </w:r>
      <w:r w:rsidR="000B3B2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بن أحمد بن عثمان الدمشقي، ولد سنة 637ه في قرية كفر بطنا من قرى غوطة دمشق الشرقية.</w:t>
      </w:r>
      <w:r w:rsidR="000B3B2D" w:rsidRPr="003A2F4A">
        <w:rPr>
          <w:rFonts w:ascii="Traditional Arabic" w:eastAsia="Calibri" w:hAnsi="Traditional Arabic" w:cs="Traditional Arabic" w:hint="cs"/>
          <w:color w:val="000000"/>
          <w:sz w:val="36"/>
          <w:szCs w:val="36"/>
          <w:rtl/>
          <w:lang w:bidi="ar-SY"/>
        </w:rPr>
        <w:t xml:space="preserve"> </w:t>
      </w:r>
    </w:p>
    <w:p w:rsidR="00E5067F"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3A2F4A">
        <w:rPr>
          <w:rFonts w:ascii="Traditional Arabic" w:eastAsia="Calibri" w:hAnsi="Traditional Arabic" w:cs="Traditional Arabic" w:hint="cs"/>
          <w:color w:val="000000"/>
          <w:sz w:val="36"/>
          <w:szCs w:val="36"/>
          <w:rtl/>
          <w:lang w:bidi="ar-SY"/>
        </w:rPr>
        <w:t>نشأ الحافظ</w:t>
      </w:r>
      <w:r w:rsidR="000B3B2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الذهبي في أسرة ثرية</w:t>
      </w:r>
      <w:r w:rsidR="00543DD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محبة</w:t>
      </w:r>
      <w:r w:rsidR="00543DD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للعلم</w:t>
      </w:r>
      <w:r w:rsidR="00543DD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معروفة</w:t>
      </w:r>
      <w:r w:rsidR="00543DD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بالبر والصلاح</w:t>
      </w:r>
      <w:r w:rsidR="00543DD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فقد عمل والد</w:t>
      </w:r>
      <w:r w:rsidR="00543DD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543DD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بالذهب المدقوق وبرع</w:t>
      </w:r>
      <w:r w:rsidR="00543DD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وطلب</w:t>
      </w:r>
      <w:r w:rsidR="00543DD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العلم</w:t>
      </w:r>
      <w:r w:rsidR="00543DD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وكان معروفا</w:t>
      </w:r>
      <w:r w:rsidR="00543DD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بقيام الليل</w:t>
      </w:r>
      <w:r w:rsidR="0086092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وقد حصَّل من صنعته مالا</w:t>
      </w:r>
      <w:r w:rsidR="0086092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وفيرا</w:t>
      </w:r>
      <w:r w:rsidR="0086092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أنفق كثيرا</w:t>
      </w:r>
      <w:r w:rsidR="00860921" w:rsidRPr="003A2F4A">
        <w:rPr>
          <w:rFonts w:ascii="Traditional Arabic" w:eastAsia="Calibri" w:hAnsi="Traditional Arabic" w:cs="Traditional Arabic" w:hint="cs"/>
          <w:color w:val="000000"/>
          <w:sz w:val="36"/>
          <w:szCs w:val="36"/>
          <w:rtl/>
          <w:lang w:bidi="ar-SY"/>
        </w:rPr>
        <w:t>ً منه في وجوه الخير</w:t>
      </w:r>
      <w:r w:rsidRPr="003A2F4A">
        <w:rPr>
          <w:rFonts w:ascii="Traditional Arabic" w:eastAsia="Calibri" w:hAnsi="Traditional Arabic" w:cs="Traditional Arabic" w:hint="cs"/>
          <w:color w:val="000000"/>
          <w:sz w:val="36"/>
          <w:szCs w:val="36"/>
          <w:rtl/>
          <w:lang w:bidi="ar-SY"/>
        </w:rPr>
        <w:t>، ومن عمل</w:t>
      </w:r>
      <w:r w:rsidR="0086092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والده بالذهب جاء لقب</w:t>
      </w:r>
      <w:r w:rsidR="0086092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إمامنا الذهبي.</w:t>
      </w:r>
      <w:r w:rsidR="00860921" w:rsidRPr="003A2F4A">
        <w:rPr>
          <w:rFonts w:ascii="Traditional Arabic" w:eastAsia="Calibri" w:hAnsi="Traditional Arabic" w:cs="Traditional Arabic" w:hint="cs"/>
          <w:color w:val="000000"/>
          <w:sz w:val="36"/>
          <w:szCs w:val="36"/>
          <w:rtl/>
          <w:lang w:bidi="ar-SY"/>
        </w:rPr>
        <w:t xml:space="preserve"> </w:t>
      </w:r>
    </w:p>
    <w:p w:rsidR="00F164BA"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تأدب</w:t>
      </w:r>
      <w:r w:rsidR="00CE21A2"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الفتى بآداب</w:t>
      </w:r>
      <w:r w:rsidR="00CE21A2"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 حوله</w:t>
      </w:r>
      <w:r w:rsidR="00CE21A2"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واقتدى بهم من أهل</w:t>
      </w:r>
      <w:r w:rsidR="00CE21A2"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وأرحام، ثم دفعت</w:t>
      </w:r>
      <w:r w:rsidR="00CE21A2"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CE21A2"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أسرت</w:t>
      </w:r>
      <w:r w:rsidR="00CE21A2"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CE21A2"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لطلب العلم</w:t>
      </w:r>
      <w:r w:rsidR="00CE21A2"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والتربية</w:t>
      </w:r>
      <w:r w:rsidR="00CE21A2"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عند العلماء والصلحاء</w:t>
      </w:r>
      <w:r w:rsidR="00CE21A2"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فتت</w:t>
      </w:r>
      <w:r w:rsidR="00CE21A2"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لمذ</w:t>
      </w:r>
      <w:r w:rsidR="00CE21A2"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على كثير</w:t>
      </w:r>
      <w:r w:rsidR="00CE21A2"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 علماء دمشق</w:t>
      </w:r>
      <w:r w:rsidR="00F164B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وماحولها في قريته كفر بطنا وفي المزة وفي قاسيون والربوة وجوبر وجسر</w:t>
      </w:r>
      <w:r w:rsidR="00F164BA" w:rsidRPr="003A2F4A">
        <w:rPr>
          <w:rFonts w:ascii="Traditional Arabic" w:eastAsia="Calibri" w:hAnsi="Traditional Arabic" w:cs="Traditional Arabic" w:hint="cs"/>
          <w:color w:val="000000"/>
          <w:sz w:val="36"/>
          <w:szCs w:val="36"/>
          <w:rtl/>
          <w:lang w:bidi="ar-SY"/>
        </w:rPr>
        <w:t>ين والتل ومنين والزبداني وغيرها</w:t>
      </w:r>
      <w:r w:rsidRPr="003A2F4A">
        <w:rPr>
          <w:rFonts w:ascii="Traditional Arabic" w:eastAsia="Calibri" w:hAnsi="Traditional Arabic" w:cs="Traditional Arabic" w:hint="cs"/>
          <w:color w:val="000000"/>
          <w:sz w:val="36"/>
          <w:szCs w:val="36"/>
          <w:rtl/>
          <w:lang w:bidi="ar-SY"/>
        </w:rPr>
        <w:t>.</w:t>
      </w:r>
      <w:r w:rsidR="00F164BA" w:rsidRPr="003A2F4A">
        <w:rPr>
          <w:rFonts w:ascii="Traditional Arabic" w:eastAsia="Calibri" w:hAnsi="Traditional Arabic" w:cs="Traditional Arabic" w:hint="cs"/>
          <w:color w:val="000000"/>
          <w:sz w:val="36"/>
          <w:szCs w:val="36"/>
          <w:rtl/>
          <w:lang w:bidi="ar-SY"/>
        </w:rPr>
        <w:t xml:space="preserve"> </w:t>
      </w:r>
    </w:p>
    <w:p w:rsidR="00DD7513"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ورغ</w:t>
      </w:r>
      <w:r w:rsidR="00F164B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ب</w:t>
      </w:r>
      <w:r w:rsidR="00F164B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بعدها في الرحلة إلى مدن</w:t>
      </w:r>
      <w:r w:rsidR="00F164B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مقاربة وبلاد</w:t>
      </w:r>
      <w:r w:rsidR="00F164B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مجاورة</w:t>
      </w:r>
      <w:r w:rsidR="00F164B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لكن</w:t>
      </w:r>
      <w:r w:rsidR="00F164B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والد</w:t>
      </w:r>
      <w:r w:rsidR="00F164B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F164B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ضنّ به وخاف</w:t>
      </w:r>
      <w:r w:rsidR="00F164B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عليه</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فمنع</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السفر</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إذ كان وحيدَه</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فالتزم الابن</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طاعة</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أبيه وبرَّه</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مع تحس</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ر</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الشديد</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على غيابه عن مجالس بعض العلماء الذين كانت ت</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ر</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د</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أخبار</w:t>
      </w:r>
      <w:r w:rsidR="00DD751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هم.</w:t>
      </w:r>
      <w:r w:rsidR="00DD7513" w:rsidRPr="003A2F4A">
        <w:rPr>
          <w:rFonts w:ascii="Traditional Arabic" w:eastAsia="Calibri" w:hAnsi="Traditional Arabic" w:cs="Traditional Arabic" w:hint="cs"/>
          <w:color w:val="000000"/>
          <w:sz w:val="36"/>
          <w:szCs w:val="36"/>
          <w:rtl/>
          <w:lang w:bidi="ar-SY"/>
        </w:rPr>
        <w:t xml:space="preserve"> </w:t>
      </w:r>
    </w:p>
    <w:p w:rsidR="00027134"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ولما اشتد</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عود</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وبلغ</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العشرين</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أذ</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ن</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له والد</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بالسفر على أن لا يقيم</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مسافرا</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أكثر من أربعة</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أشهر</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فكان ملتزما شرط</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أبيه</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فرحل إلى بصرى الشام وحماة والمعر</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ة وحلب وسرمين وبعلبك وطرابلس</w:t>
      </w:r>
      <w:r w:rsidR="008B411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ثم إلى فلسطين والأردن ومكة والمدينة ومصر، كل ذلك يلتقي علماء</w:t>
      </w:r>
      <w:r w:rsidR="006B59A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ها</w:t>
      </w:r>
      <w:r w:rsidR="006B59A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فيأخذ</w:t>
      </w:r>
      <w:r w:rsidR="006B59A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منهم ويدوّ</w:t>
      </w:r>
      <w:r w:rsidR="006B59A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ن</w:t>
      </w:r>
      <w:r w:rsidR="006B59A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عنهم</w:t>
      </w:r>
      <w:r w:rsidR="006B59A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ويقرأ</w:t>
      </w:r>
      <w:r w:rsidR="006B59A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عليهم ويتخرج</w:t>
      </w:r>
      <w:r w:rsidR="006B59AE" w:rsidRPr="003A2F4A">
        <w:rPr>
          <w:rFonts w:ascii="Traditional Arabic" w:eastAsia="Calibri" w:hAnsi="Traditional Arabic" w:cs="Traditional Arabic" w:hint="cs"/>
          <w:color w:val="000000"/>
          <w:sz w:val="36"/>
          <w:szCs w:val="36"/>
          <w:rtl/>
          <w:lang w:bidi="ar-SY"/>
        </w:rPr>
        <w:t>ُ بهم</w:t>
      </w:r>
      <w:r w:rsidRPr="003A2F4A">
        <w:rPr>
          <w:rFonts w:ascii="Traditional Arabic" w:eastAsia="Calibri" w:hAnsi="Traditional Arabic" w:cs="Traditional Arabic" w:hint="cs"/>
          <w:color w:val="000000"/>
          <w:sz w:val="36"/>
          <w:szCs w:val="36"/>
          <w:rtl/>
          <w:lang w:bidi="ar-SY"/>
        </w:rPr>
        <w:t>، حتى بلغ</w:t>
      </w:r>
      <w:r w:rsidR="006B59A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عدد</w:t>
      </w:r>
      <w:r w:rsidR="006B59A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w:t>
      </w:r>
      <w:r w:rsidR="00027134" w:rsidRPr="003A2F4A">
        <w:rPr>
          <w:rFonts w:ascii="Traditional Arabic" w:eastAsia="Calibri" w:hAnsi="Traditional Arabic" w:cs="Traditional Arabic" w:hint="cs"/>
          <w:color w:val="000000"/>
          <w:sz w:val="36"/>
          <w:szCs w:val="36"/>
          <w:rtl/>
          <w:lang w:bidi="ar-SY"/>
        </w:rPr>
        <w:t>أساتيذهِ</w:t>
      </w:r>
      <w:r w:rsidRPr="003A2F4A">
        <w:rPr>
          <w:rFonts w:ascii="Traditional Arabic" w:eastAsia="Calibri" w:hAnsi="Traditional Arabic" w:cs="Traditional Arabic" w:hint="cs"/>
          <w:color w:val="000000"/>
          <w:sz w:val="36"/>
          <w:szCs w:val="36"/>
          <w:rtl/>
          <w:lang w:bidi="ar-SY"/>
        </w:rPr>
        <w:t xml:space="preserve"> وشيوخ</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ألفاً وثلاثمائة</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طاف</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hint="cs"/>
          <w:color w:val="000000"/>
          <w:sz w:val="36"/>
          <w:szCs w:val="36"/>
          <w:rtl/>
          <w:lang w:bidi="ar-SY"/>
        </w:rPr>
        <w:lastRenderedPageBreak/>
        <w:t>عليهم في أربعين بلدة</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وقد ألف</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لاحقاً كتاباً في تراجمهم</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سماه </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معجم الشيوخ الكبير</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وهو مطبوع في مجلدتين.</w:t>
      </w:r>
      <w:r w:rsidR="00027134" w:rsidRPr="003A2F4A">
        <w:rPr>
          <w:rFonts w:ascii="Traditional Arabic" w:eastAsia="Calibri" w:hAnsi="Traditional Arabic" w:cs="Traditional Arabic" w:hint="cs"/>
          <w:color w:val="000000"/>
          <w:sz w:val="36"/>
          <w:szCs w:val="36"/>
          <w:rtl/>
          <w:lang w:bidi="ar-SY"/>
        </w:rPr>
        <w:t xml:space="preserve"> </w:t>
      </w:r>
    </w:p>
    <w:p w:rsidR="00A55C5E"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تزوج الحافظ</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الذهبي بفتاة</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صالحة</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 كفر بطنا</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أنجبت</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له ثلاثة</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أولاد</w:t>
      </w:r>
      <w:r w:rsidR="0002713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بنتاً وصبيين، وكان لأولاده</w:t>
      </w:r>
      <w:r w:rsidR="00A55C5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الثلاثة ولأحفاده وأسباطه منهم حظ</w:t>
      </w:r>
      <w:r w:rsidR="00A55C5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وافر</w:t>
      </w:r>
      <w:r w:rsidR="00A55C5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 العلم والأدب</w:t>
      </w:r>
      <w:r w:rsidR="00A55C5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حتى أخذ</w:t>
      </w:r>
      <w:r w:rsidR="00A55C5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عنهم الناس</w:t>
      </w:r>
      <w:r w:rsidR="00A55C5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وتأد</w:t>
      </w:r>
      <w:r w:rsidR="00A55C5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بوا بهم، وهذه بركة</w:t>
      </w:r>
      <w:r w:rsidR="00A55C5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w:t>
      </w:r>
      <w:r w:rsidR="00A55C5E" w:rsidRPr="003A2F4A">
        <w:rPr>
          <w:rFonts w:ascii="Traditional Arabic" w:eastAsia="Calibri" w:hAnsi="Traditional Arabic" w:cs="Traditional Arabic" w:hint="cs"/>
          <w:color w:val="000000"/>
          <w:sz w:val="36"/>
          <w:szCs w:val="36"/>
          <w:rtl/>
          <w:lang w:bidi="ar-SY"/>
        </w:rPr>
        <w:t>آ</w:t>
      </w:r>
      <w:r w:rsidRPr="003A2F4A">
        <w:rPr>
          <w:rFonts w:ascii="Traditional Arabic" w:eastAsia="Calibri" w:hAnsi="Traditional Arabic" w:cs="Traditional Arabic" w:hint="cs"/>
          <w:color w:val="000000"/>
          <w:sz w:val="36"/>
          <w:szCs w:val="36"/>
          <w:rtl/>
          <w:lang w:bidi="ar-SY"/>
        </w:rPr>
        <w:t>باء للأبناء</w:t>
      </w:r>
      <w:r w:rsidR="00A55C5E" w:rsidRPr="003A2F4A">
        <w:rPr>
          <w:rFonts w:ascii="Traditional Arabic" w:eastAsia="Calibri" w:hAnsi="Traditional Arabic" w:cs="Traditional Arabic" w:hint="cs"/>
          <w:color w:val="000000"/>
          <w:sz w:val="36"/>
          <w:szCs w:val="36"/>
          <w:rtl/>
          <w:lang w:bidi="ar-SY"/>
        </w:rPr>
        <w:t xml:space="preserve">. </w:t>
      </w:r>
    </w:p>
    <w:p w:rsidR="00AA4E7B"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تصد</w:t>
      </w:r>
      <w:r w:rsidR="00A55C5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ر</w:t>
      </w:r>
      <w:r w:rsidR="00A55C5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الحافظ</w:t>
      </w:r>
      <w:r w:rsidR="001F08F1">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حلقة</w:t>
      </w:r>
      <w:r w:rsidR="00A55C5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الإقراء</w:t>
      </w:r>
      <w:r w:rsidR="00A55C5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بالجامع الأموي وعمر</w:t>
      </w:r>
      <w:r w:rsidR="00A55C5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A55C5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قريب</w:t>
      </w:r>
      <w:r w:rsidR="0019207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 العشرين، ورقى منبر</w:t>
      </w:r>
      <w:r w:rsidR="0019207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الجمعة</w:t>
      </w:r>
      <w:r w:rsidR="0019207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خطيباً في مسجد قريته</w:t>
      </w:r>
      <w:r w:rsidR="0019207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وقد بلغ</w:t>
      </w:r>
      <w:r w:rsidR="0019207D" w:rsidRPr="003A2F4A">
        <w:rPr>
          <w:rFonts w:ascii="Traditional Arabic" w:eastAsia="Calibri" w:hAnsi="Traditional Arabic" w:cs="Traditional Arabic" w:hint="cs"/>
          <w:color w:val="000000"/>
          <w:sz w:val="36"/>
          <w:szCs w:val="36"/>
          <w:rtl/>
          <w:lang w:bidi="ar-SY"/>
        </w:rPr>
        <w:t>َ الثلاثين</w:t>
      </w:r>
      <w:r w:rsidRPr="003A2F4A">
        <w:rPr>
          <w:rFonts w:ascii="Traditional Arabic" w:eastAsia="Calibri" w:hAnsi="Traditional Arabic" w:cs="Traditional Arabic" w:hint="cs"/>
          <w:color w:val="000000"/>
          <w:sz w:val="36"/>
          <w:szCs w:val="36"/>
          <w:rtl/>
          <w:lang w:bidi="ar-SY"/>
        </w:rPr>
        <w:t>، وتولى مشيخة</w:t>
      </w:r>
      <w:r w:rsidR="0019207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عدد</w:t>
      </w:r>
      <w:r w:rsidR="0019207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 دور</w:t>
      </w:r>
      <w:r w:rsidR="0019207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الحديث</w:t>
      </w:r>
      <w:r w:rsidR="0019207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بدمشق</w:t>
      </w:r>
      <w:r w:rsidR="0019207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وشيخ</w:t>
      </w:r>
      <w:r w:rsidR="0019207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دار</w:t>
      </w:r>
      <w:r w:rsidR="0019207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الحديث في زمنهم كعميد كلية في زمننا.</w:t>
      </w:r>
      <w:r w:rsidR="00AA4E7B" w:rsidRPr="003A2F4A">
        <w:rPr>
          <w:rFonts w:ascii="Traditional Arabic" w:eastAsia="Calibri" w:hAnsi="Traditional Arabic" w:cs="Traditional Arabic" w:hint="cs"/>
          <w:color w:val="000000"/>
          <w:sz w:val="36"/>
          <w:szCs w:val="36"/>
          <w:rtl/>
          <w:lang w:bidi="ar-SY"/>
        </w:rPr>
        <w:t xml:space="preserve"> </w:t>
      </w:r>
    </w:p>
    <w:p w:rsidR="00AA4E7B" w:rsidRPr="001F08F1"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b/>
          <w:bCs/>
          <w:color w:val="000000"/>
          <w:sz w:val="36"/>
          <w:szCs w:val="36"/>
          <w:rtl/>
          <w:lang w:bidi="ar-SY"/>
        </w:rPr>
      </w:pPr>
      <w:r w:rsidRPr="001F08F1">
        <w:rPr>
          <w:rFonts w:ascii="Traditional Arabic" w:eastAsia="Calibri" w:hAnsi="Traditional Arabic" w:cs="Traditional Arabic" w:hint="cs"/>
          <w:b/>
          <w:bCs/>
          <w:color w:val="000000"/>
          <w:sz w:val="36"/>
          <w:szCs w:val="36"/>
          <w:rtl/>
          <w:lang w:bidi="ar-SY"/>
        </w:rPr>
        <w:t>أيها الإخوة:</w:t>
      </w:r>
      <w:r w:rsidR="00AA4E7B" w:rsidRPr="001F08F1">
        <w:rPr>
          <w:rFonts w:ascii="Traditional Arabic" w:eastAsia="Calibri" w:hAnsi="Traditional Arabic" w:cs="Traditional Arabic" w:hint="cs"/>
          <w:b/>
          <w:bCs/>
          <w:color w:val="000000"/>
          <w:sz w:val="36"/>
          <w:szCs w:val="36"/>
          <w:rtl/>
          <w:lang w:bidi="ar-SY"/>
        </w:rPr>
        <w:t xml:space="preserve"> </w:t>
      </w:r>
    </w:p>
    <w:p w:rsidR="006A5707"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برع الحافظ في علوم</w:t>
      </w:r>
      <w:r w:rsidR="00AA4E7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خمسة</w:t>
      </w:r>
      <w:r w:rsidR="00AA4E7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فهو م</w:t>
      </w:r>
      <w:r w:rsidR="00AA4E7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قر</w:t>
      </w:r>
      <w:r w:rsidR="00AA4E7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ئ</w:t>
      </w:r>
      <w:r w:rsidR="00AA4E7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ومحد</w:t>
      </w:r>
      <w:r w:rsidR="00AA4E7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ث</w:t>
      </w:r>
      <w:r w:rsidR="00AA4E7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ومؤر</w:t>
      </w:r>
      <w:r w:rsidR="00AA4E7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خ</w:t>
      </w:r>
      <w:r w:rsidR="00AA4E7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وفقيه</w:t>
      </w:r>
      <w:r w:rsidR="00AA4E7B" w:rsidRPr="003A2F4A">
        <w:rPr>
          <w:rFonts w:ascii="Traditional Arabic" w:eastAsia="Calibri" w:hAnsi="Traditional Arabic" w:cs="Traditional Arabic" w:hint="cs"/>
          <w:color w:val="000000"/>
          <w:sz w:val="36"/>
          <w:szCs w:val="36"/>
          <w:rtl/>
          <w:lang w:bidi="ar-SY"/>
        </w:rPr>
        <w:t>ٌ،</w:t>
      </w:r>
      <w:r w:rsidR="004D0786" w:rsidRPr="003A2F4A">
        <w:rPr>
          <w:rFonts w:ascii="Traditional Arabic" w:eastAsia="Calibri" w:hAnsi="Traditional Arabic" w:cs="Traditional Arabic" w:hint="cs"/>
          <w:color w:val="000000"/>
          <w:sz w:val="36"/>
          <w:szCs w:val="36"/>
          <w:rtl/>
          <w:lang w:bidi="ar-SY"/>
        </w:rPr>
        <w:t xml:space="preserve"> ولغويٌّ</w:t>
      </w:r>
      <w:r w:rsidRPr="003A2F4A">
        <w:rPr>
          <w:rFonts w:ascii="Traditional Arabic" w:eastAsia="Calibri" w:hAnsi="Traditional Arabic" w:cs="Traditional Arabic" w:hint="cs"/>
          <w:color w:val="000000"/>
          <w:sz w:val="36"/>
          <w:szCs w:val="36"/>
          <w:rtl/>
          <w:lang w:bidi="ar-SY"/>
        </w:rPr>
        <w:t>، وله في كلٍ</w:t>
      </w:r>
      <w:r w:rsidR="004D078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مؤلفات</w:t>
      </w:r>
      <w:r w:rsidR="004D078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وإن كانت أكثر</w:t>
      </w:r>
      <w:r w:rsidR="006A570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شهرته في الحديث والتاريخ. </w:t>
      </w:r>
    </w:p>
    <w:p w:rsidR="00423E6A"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ومما أ</w:t>
      </w:r>
      <w:r w:rsidR="006A570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ث</w:t>
      </w:r>
      <w:r w:rsidR="006A570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ر</w:t>
      </w:r>
      <w:r w:rsidR="006A570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في تكوين</w:t>
      </w:r>
      <w:r w:rsidR="006A570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6A570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العلمي القوي</w:t>
      </w:r>
      <w:r w:rsidR="00423E6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ثلاثة</w:t>
      </w:r>
      <w:r w:rsidR="006A570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حول</w:t>
      </w:r>
      <w:r w:rsidR="006A570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6A570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وثلاثة</w:t>
      </w:r>
      <w:r w:rsidR="006A570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فيه:</w:t>
      </w:r>
      <w:r w:rsidR="00423E6A" w:rsidRPr="003A2F4A">
        <w:rPr>
          <w:rFonts w:ascii="Traditional Arabic" w:eastAsia="Calibri" w:hAnsi="Traditional Arabic" w:cs="Traditional Arabic" w:hint="cs"/>
          <w:color w:val="000000"/>
          <w:sz w:val="36"/>
          <w:szCs w:val="36"/>
          <w:rtl/>
          <w:lang w:bidi="ar-SY"/>
        </w:rPr>
        <w:t xml:space="preserve"> </w:t>
      </w:r>
    </w:p>
    <w:p w:rsidR="00CC1E45"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1F08F1">
        <w:rPr>
          <w:rFonts w:ascii="Traditional Arabic" w:eastAsia="Calibri" w:hAnsi="Traditional Arabic" w:cs="Traditional Arabic" w:hint="cs"/>
          <w:b/>
          <w:bCs/>
          <w:color w:val="000000"/>
          <w:sz w:val="36"/>
          <w:szCs w:val="36"/>
          <w:rtl/>
          <w:lang w:bidi="ar-SY"/>
        </w:rPr>
        <w:t>أما الثلاثة</w:t>
      </w:r>
      <w:r w:rsidR="00423E6A" w:rsidRPr="001F08F1">
        <w:rPr>
          <w:rFonts w:ascii="Traditional Arabic" w:eastAsia="Calibri" w:hAnsi="Traditional Arabic" w:cs="Traditional Arabic" w:hint="cs"/>
          <w:b/>
          <w:bCs/>
          <w:color w:val="000000"/>
          <w:sz w:val="36"/>
          <w:szCs w:val="36"/>
          <w:rtl/>
          <w:lang w:bidi="ar-SY"/>
        </w:rPr>
        <w:t>ُ</w:t>
      </w:r>
      <w:r w:rsidRPr="001F08F1">
        <w:rPr>
          <w:rFonts w:ascii="Traditional Arabic" w:eastAsia="Calibri" w:hAnsi="Traditional Arabic" w:cs="Traditional Arabic" w:hint="cs"/>
          <w:b/>
          <w:bCs/>
          <w:color w:val="000000"/>
          <w:sz w:val="36"/>
          <w:szCs w:val="36"/>
          <w:rtl/>
          <w:lang w:bidi="ar-SY"/>
        </w:rPr>
        <w:t xml:space="preserve"> حول</w:t>
      </w:r>
      <w:r w:rsidR="00423E6A" w:rsidRPr="001F08F1">
        <w:rPr>
          <w:rFonts w:ascii="Traditional Arabic" w:eastAsia="Calibri" w:hAnsi="Traditional Arabic" w:cs="Traditional Arabic" w:hint="cs"/>
          <w:b/>
          <w:bCs/>
          <w:color w:val="000000"/>
          <w:sz w:val="36"/>
          <w:szCs w:val="36"/>
          <w:rtl/>
          <w:lang w:bidi="ar-SY"/>
        </w:rPr>
        <w:t>َ</w:t>
      </w:r>
      <w:r w:rsidRPr="001F08F1">
        <w:rPr>
          <w:rFonts w:ascii="Traditional Arabic" w:eastAsia="Calibri" w:hAnsi="Traditional Arabic" w:cs="Traditional Arabic" w:hint="cs"/>
          <w:b/>
          <w:bCs/>
          <w:color w:val="000000"/>
          <w:sz w:val="36"/>
          <w:szCs w:val="36"/>
          <w:rtl/>
          <w:lang w:bidi="ar-SY"/>
        </w:rPr>
        <w:t>ه</w:t>
      </w:r>
      <w:r w:rsidR="00423E6A" w:rsidRPr="001F08F1">
        <w:rPr>
          <w:rFonts w:ascii="Traditional Arabic" w:eastAsia="Calibri" w:hAnsi="Traditional Arabic" w:cs="Traditional Arabic" w:hint="cs"/>
          <w:b/>
          <w:bCs/>
          <w:color w:val="000000"/>
          <w:sz w:val="36"/>
          <w:szCs w:val="36"/>
          <w:rtl/>
          <w:lang w:bidi="ar-SY"/>
        </w:rPr>
        <w:t>ُ</w:t>
      </w:r>
      <w:r w:rsidRPr="001F08F1">
        <w:rPr>
          <w:rFonts w:ascii="Traditional Arabic" w:eastAsia="Calibri" w:hAnsi="Traditional Arabic" w:cs="Traditional Arabic" w:hint="cs"/>
          <w:b/>
          <w:bCs/>
          <w:color w:val="000000"/>
          <w:sz w:val="36"/>
          <w:szCs w:val="36"/>
          <w:rtl/>
          <w:lang w:bidi="ar-SY"/>
        </w:rPr>
        <w:t xml:space="preserve">: </w:t>
      </w:r>
      <w:r w:rsidRPr="003A2F4A">
        <w:rPr>
          <w:rFonts w:ascii="Traditional Arabic" w:eastAsia="Calibri" w:hAnsi="Traditional Arabic" w:cs="Traditional Arabic" w:hint="cs"/>
          <w:color w:val="000000"/>
          <w:sz w:val="36"/>
          <w:szCs w:val="36"/>
          <w:rtl/>
          <w:lang w:bidi="ar-SY"/>
        </w:rPr>
        <w:t>فأسرت</w:t>
      </w:r>
      <w:r w:rsidR="00423E6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423E6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وأصدقاؤ</w:t>
      </w:r>
      <w:r w:rsidR="00423E6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423E6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ومعلموه</w:t>
      </w:r>
      <w:r w:rsidR="00423E6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وفي هذا فائدة</w:t>
      </w:r>
      <w:r w:rsidR="00423E6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لكل</w:t>
      </w:r>
      <w:r w:rsidR="00423E6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منا أن يعتني</w:t>
      </w:r>
      <w:r w:rsidR="00423E6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بها، لينال</w:t>
      </w:r>
      <w:r w:rsidR="00CC1E4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ر</w:t>
      </w:r>
      <w:r w:rsidR="00CC1E4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ت</w:t>
      </w:r>
      <w:r w:rsidR="00CC1E4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با</w:t>
      </w:r>
      <w:r w:rsidR="00CC1E4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عالية</w:t>
      </w:r>
      <w:r w:rsidR="00CC1E4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في العلم</w:t>
      </w:r>
      <w:r w:rsidR="00CC1E4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والأدب</w:t>
      </w:r>
      <w:r w:rsidR="00CC1E4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كالتي نالها</w:t>
      </w:r>
      <w:r w:rsidR="00CC1E45" w:rsidRPr="003A2F4A">
        <w:rPr>
          <w:rFonts w:ascii="Traditional Arabic" w:eastAsia="Calibri" w:hAnsi="Traditional Arabic" w:cs="Traditional Arabic" w:hint="cs"/>
          <w:color w:val="000000"/>
          <w:sz w:val="36"/>
          <w:szCs w:val="36"/>
          <w:rtl/>
          <w:lang w:bidi="ar-SY"/>
        </w:rPr>
        <w:t xml:space="preserve"> الإمامُ</w:t>
      </w:r>
      <w:r w:rsidRPr="003A2F4A">
        <w:rPr>
          <w:rFonts w:ascii="Traditional Arabic" w:eastAsia="Calibri" w:hAnsi="Traditional Arabic" w:cs="Traditional Arabic" w:hint="cs"/>
          <w:color w:val="000000"/>
          <w:sz w:val="36"/>
          <w:szCs w:val="36"/>
          <w:rtl/>
          <w:lang w:bidi="ar-SY"/>
        </w:rPr>
        <w:t xml:space="preserve"> الذهبي</w:t>
      </w:r>
      <w:r w:rsidR="00CC1E4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أو قريباً.</w:t>
      </w:r>
      <w:r w:rsidR="00CC1E45" w:rsidRPr="003A2F4A">
        <w:rPr>
          <w:rFonts w:ascii="Traditional Arabic" w:eastAsia="Calibri" w:hAnsi="Traditional Arabic" w:cs="Traditional Arabic" w:hint="cs"/>
          <w:color w:val="000000"/>
          <w:sz w:val="36"/>
          <w:szCs w:val="36"/>
          <w:rtl/>
          <w:lang w:bidi="ar-SY"/>
        </w:rPr>
        <w:t xml:space="preserve"> </w:t>
      </w:r>
    </w:p>
    <w:p w:rsidR="005A0EE3"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1F08F1">
        <w:rPr>
          <w:rFonts w:ascii="Traditional Arabic" w:eastAsia="Calibri" w:hAnsi="Traditional Arabic" w:cs="Traditional Arabic" w:hint="cs"/>
          <w:b/>
          <w:bCs/>
          <w:color w:val="000000"/>
          <w:sz w:val="36"/>
          <w:szCs w:val="36"/>
          <w:rtl/>
          <w:lang w:bidi="ar-SY"/>
        </w:rPr>
        <w:t>وأما الثلاثة</w:t>
      </w:r>
      <w:r w:rsidR="00CC1E45" w:rsidRPr="001F08F1">
        <w:rPr>
          <w:rFonts w:ascii="Traditional Arabic" w:eastAsia="Calibri" w:hAnsi="Traditional Arabic" w:cs="Traditional Arabic" w:hint="cs"/>
          <w:b/>
          <w:bCs/>
          <w:color w:val="000000"/>
          <w:sz w:val="36"/>
          <w:szCs w:val="36"/>
          <w:rtl/>
          <w:lang w:bidi="ar-SY"/>
        </w:rPr>
        <w:t>ُ</w:t>
      </w:r>
      <w:r w:rsidRPr="001F08F1">
        <w:rPr>
          <w:rFonts w:ascii="Traditional Arabic" w:eastAsia="Calibri" w:hAnsi="Traditional Arabic" w:cs="Traditional Arabic" w:hint="cs"/>
          <w:b/>
          <w:bCs/>
          <w:color w:val="000000"/>
          <w:sz w:val="36"/>
          <w:szCs w:val="36"/>
          <w:rtl/>
          <w:lang w:bidi="ar-SY"/>
        </w:rPr>
        <w:t xml:space="preserve"> فيه:</w:t>
      </w:r>
      <w:r w:rsidRPr="003A2F4A">
        <w:rPr>
          <w:rFonts w:ascii="Traditional Arabic" w:eastAsia="Calibri" w:hAnsi="Traditional Arabic" w:cs="Traditional Arabic" w:hint="cs"/>
          <w:color w:val="000000"/>
          <w:sz w:val="36"/>
          <w:szCs w:val="36"/>
          <w:rtl/>
          <w:lang w:bidi="ar-SY"/>
        </w:rPr>
        <w:t xml:space="preserve"> فهمت</w:t>
      </w:r>
      <w:r w:rsidR="00CC1E4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CC1E4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العالية</w:t>
      </w:r>
      <w:r w:rsidR="00CC1E4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وتوج</w:t>
      </w:r>
      <w:r w:rsidR="00CC1E4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756D9C"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756D9C"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بالعبادة والدعاء </w:t>
      </w:r>
      <w:r w:rsidR="00756D9C" w:rsidRPr="003A2F4A">
        <w:rPr>
          <w:rFonts w:ascii="Traditional Arabic" w:eastAsia="Calibri" w:hAnsi="Traditional Arabic" w:cs="Traditional Arabic" w:hint="cs"/>
          <w:color w:val="000000"/>
          <w:sz w:val="36"/>
          <w:szCs w:val="36"/>
          <w:rtl/>
          <w:lang w:bidi="ar-SY"/>
        </w:rPr>
        <w:t>إلى الله</w:t>
      </w:r>
      <w:r w:rsidRPr="003A2F4A">
        <w:rPr>
          <w:rFonts w:ascii="Traditional Arabic" w:eastAsia="Calibri" w:hAnsi="Traditional Arabic" w:cs="Traditional Arabic" w:hint="cs"/>
          <w:color w:val="000000"/>
          <w:sz w:val="36"/>
          <w:szCs w:val="36"/>
          <w:rtl/>
          <w:lang w:bidi="ar-SY"/>
        </w:rPr>
        <w:t xml:space="preserve"> تعالى، وعمل</w:t>
      </w:r>
      <w:r w:rsidR="00756D9C"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756D9C"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على اختصار ك</w:t>
      </w:r>
      <w:r w:rsidR="00756D9C"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ت</w:t>
      </w:r>
      <w:r w:rsidR="00756D9C"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ب</w:t>
      </w:r>
      <w:r w:rsidR="00756D9C"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كثيرة</w:t>
      </w:r>
      <w:r w:rsidR="00756D9C"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hint="cs"/>
          <w:color w:val="000000"/>
          <w:sz w:val="36"/>
          <w:szCs w:val="36"/>
          <w:rtl/>
          <w:lang w:bidi="ar-SY"/>
        </w:rPr>
        <w:t>يقرؤ</w:t>
      </w:r>
      <w:r w:rsidR="00756D9C"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ها وي</w:t>
      </w:r>
      <w:r w:rsidR="00756D9C"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عل</w:t>
      </w:r>
      <w:r w:rsidR="00756D9C"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ق</w:t>
      </w:r>
      <w:r w:rsidR="00756D9C"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عليها</w:t>
      </w:r>
      <w:r w:rsidR="00756D9C"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ويصح</w:t>
      </w:r>
      <w:r w:rsidR="00756D9C"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ح</w:t>
      </w:r>
      <w:r w:rsidR="00756D9C" w:rsidRPr="003A2F4A">
        <w:rPr>
          <w:rFonts w:ascii="Traditional Arabic" w:eastAsia="Calibri" w:hAnsi="Traditional Arabic" w:cs="Traditional Arabic" w:hint="cs"/>
          <w:color w:val="000000"/>
          <w:sz w:val="36"/>
          <w:szCs w:val="36"/>
          <w:rtl/>
          <w:lang w:bidi="ar-SY"/>
        </w:rPr>
        <w:t>ُ</w:t>
      </w:r>
      <w:r w:rsidR="00A247E5" w:rsidRPr="003A2F4A">
        <w:rPr>
          <w:rFonts w:ascii="Traditional Arabic" w:eastAsia="Calibri" w:hAnsi="Traditional Arabic" w:cs="Traditional Arabic" w:hint="cs"/>
          <w:color w:val="000000"/>
          <w:sz w:val="36"/>
          <w:szCs w:val="36"/>
          <w:rtl/>
          <w:lang w:bidi="ar-SY"/>
        </w:rPr>
        <w:t>ها</w:t>
      </w:r>
      <w:r w:rsidRPr="003A2F4A">
        <w:rPr>
          <w:rFonts w:ascii="Traditional Arabic" w:eastAsia="Calibri" w:hAnsi="Traditional Arabic" w:cs="Traditional Arabic" w:hint="cs"/>
          <w:color w:val="000000"/>
          <w:sz w:val="36"/>
          <w:szCs w:val="36"/>
          <w:rtl/>
          <w:lang w:bidi="ar-SY"/>
        </w:rPr>
        <w:t xml:space="preserve"> ويستدرك</w:t>
      </w:r>
      <w:r w:rsidR="00756D9C" w:rsidRPr="003A2F4A">
        <w:rPr>
          <w:rFonts w:ascii="Traditional Arabic" w:eastAsia="Calibri" w:hAnsi="Traditional Arabic" w:cs="Traditional Arabic" w:hint="cs"/>
          <w:color w:val="000000"/>
          <w:sz w:val="36"/>
          <w:szCs w:val="36"/>
          <w:rtl/>
          <w:lang w:bidi="ar-SY"/>
        </w:rPr>
        <w:t>ُ</w:t>
      </w:r>
      <w:r w:rsidR="00A247E5" w:rsidRPr="003A2F4A">
        <w:rPr>
          <w:rFonts w:ascii="Traditional Arabic" w:eastAsia="Calibri" w:hAnsi="Traditional Arabic" w:cs="Traditional Arabic" w:hint="cs"/>
          <w:color w:val="000000"/>
          <w:sz w:val="36"/>
          <w:szCs w:val="36"/>
          <w:rtl/>
          <w:lang w:bidi="ar-SY"/>
        </w:rPr>
        <w:t xml:space="preserve"> عليها</w:t>
      </w:r>
      <w:r w:rsidRPr="003A2F4A">
        <w:rPr>
          <w:rFonts w:ascii="Traditional Arabic" w:eastAsia="Calibri" w:hAnsi="Traditional Arabic" w:cs="Traditional Arabic" w:hint="cs"/>
          <w:color w:val="000000"/>
          <w:sz w:val="36"/>
          <w:szCs w:val="36"/>
          <w:rtl/>
          <w:lang w:bidi="ar-SY"/>
        </w:rPr>
        <w:t xml:space="preserve"> ويختصر</w:t>
      </w:r>
      <w:r w:rsidR="00A247E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ها ويكت</w:t>
      </w:r>
      <w:r w:rsidR="00A247E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ب</w:t>
      </w:r>
      <w:r w:rsidR="00A247E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ها بخط</w:t>
      </w:r>
      <w:r w:rsidR="00A247E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يد</w:t>
      </w:r>
      <w:r w:rsidR="00A247E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A247E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وقد عددت</w:t>
      </w:r>
      <w:r w:rsidR="00A247E5"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له أكثر</w:t>
      </w:r>
      <w:r w:rsidR="005A0EE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 ستين كتاباً اختصر</w:t>
      </w:r>
      <w:r w:rsidR="005A0EE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ها، بعض</w:t>
      </w:r>
      <w:r w:rsidR="005A0EE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هذه الكتب أمهات</w:t>
      </w:r>
      <w:r w:rsidR="005A0EE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يزيد</w:t>
      </w:r>
      <w:r w:rsidR="005A0EE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عدد</w:t>
      </w:r>
      <w:r w:rsidR="005A0EE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مجلداتها على </w:t>
      </w:r>
      <w:r w:rsidR="005A0EE3" w:rsidRPr="003A2F4A">
        <w:rPr>
          <w:rFonts w:ascii="Traditional Arabic" w:eastAsia="Calibri" w:hAnsi="Traditional Arabic" w:cs="Traditional Arabic" w:hint="cs"/>
          <w:color w:val="000000"/>
          <w:sz w:val="36"/>
          <w:szCs w:val="36"/>
          <w:rtl/>
          <w:lang w:bidi="ar-SY"/>
        </w:rPr>
        <w:t xml:space="preserve">الثلاثين. </w:t>
      </w:r>
    </w:p>
    <w:p w:rsidR="007D3856"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 xml:space="preserve">يعدُّ </w:t>
      </w:r>
      <w:r w:rsidR="005A0EE3" w:rsidRPr="003A2F4A">
        <w:rPr>
          <w:rFonts w:ascii="Traditional Arabic" w:eastAsia="Calibri" w:hAnsi="Traditional Arabic" w:cs="Traditional Arabic" w:hint="cs"/>
          <w:color w:val="000000"/>
          <w:sz w:val="36"/>
          <w:szCs w:val="36"/>
          <w:rtl/>
          <w:lang w:bidi="ar-SY"/>
        </w:rPr>
        <w:t xml:space="preserve">الإمامُ </w:t>
      </w:r>
      <w:r w:rsidRPr="003A2F4A">
        <w:rPr>
          <w:rFonts w:ascii="Traditional Arabic" w:eastAsia="Calibri" w:hAnsi="Traditional Arabic" w:cs="Traditional Arabic" w:hint="cs"/>
          <w:color w:val="000000"/>
          <w:sz w:val="36"/>
          <w:szCs w:val="36"/>
          <w:rtl/>
          <w:lang w:bidi="ar-SY"/>
        </w:rPr>
        <w:t>الذهبي</w:t>
      </w:r>
      <w:r w:rsidR="005A0EE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 العلماء المكثرين في التصنيف</w:t>
      </w:r>
      <w:r w:rsidR="005A0EE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وقد اعتبره الحافظ</w:t>
      </w:r>
      <w:r w:rsidR="005A0EE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ابن</w:t>
      </w:r>
      <w:r w:rsidR="005A0EE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حجر أكثر</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أهل</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عصر</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تصنيفا</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ر</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ب</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ت</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مصنفات</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على المائتين. ويهمني أن أخبر</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كم </w:t>
      </w:r>
      <w:r w:rsidRPr="003A2F4A">
        <w:rPr>
          <w:rFonts w:ascii="Traditional Arabic" w:eastAsia="Calibri" w:hAnsi="Traditional Arabic" w:cs="Traditional Arabic"/>
          <w:color w:val="000000"/>
          <w:sz w:val="36"/>
          <w:szCs w:val="36"/>
          <w:rtl/>
          <w:lang w:bidi="ar-SY"/>
        </w:rPr>
        <w:t>–</w:t>
      </w:r>
      <w:r w:rsidRPr="003A2F4A">
        <w:rPr>
          <w:rFonts w:ascii="Traditional Arabic" w:eastAsia="Calibri" w:hAnsi="Traditional Arabic" w:cs="Traditional Arabic" w:hint="cs"/>
          <w:color w:val="000000"/>
          <w:sz w:val="36"/>
          <w:szCs w:val="36"/>
          <w:rtl/>
          <w:lang w:bidi="ar-SY"/>
        </w:rPr>
        <w:t>وهذا يفيد</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في الأزمة</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التي نحن فيها</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نسأل الله تعجيل</w:t>
      </w:r>
      <w:r w:rsidR="004C6CFF"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فرج</w:t>
      </w:r>
      <w:r w:rsidR="004C6CFF" w:rsidRPr="003A2F4A">
        <w:rPr>
          <w:rFonts w:ascii="Traditional Arabic" w:eastAsia="Calibri" w:hAnsi="Traditional Arabic" w:cs="Traditional Arabic" w:hint="cs"/>
          <w:color w:val="000000"/>
          <w:sz w:val="36"/>
          <w:szCs w:val="36"/>
          <w:rtl/>
          <w:lang w:bidi="ar-SY"/>
        </w:rPr>
        <w:t>ِها</w:t>
      </w:r>
      <w:r w:rsidRPr="003A2F4A">
        <w:rPr>
          <w:rFonts w:ascii="Traditional Arabic" w:eastAsia="Calibri" w:hAnsi="Traditional Arabic" w:cs="Traditional Arabic"/>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أن المتتب</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ع</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لمنهج</w:t>
      </w:r>
      <w:r w:rsidR="007D3856" w:rsidRPr="003A2F4A">
        <w:rPr>
          <w:rFonts w:ascii="Traditional Arabic" w:eastAsia="Calibri" w:hAnsi="Traditional Arabic" w:cs="Traditional Arabic" w:hint="cs"/>
          <w:color w:val="000000"/>
          <w:sz w:val="36"/>
          <w:szCs w:val="36"/>
          <w:rtl/>
          <w:lang w:bidi="ar-SY"/>
        </w:rPr>
        <w:t>ِ الإمام</w:t>
      </w:r>
      <w:r w:rsidRPr="003A2F4A">
        <w:rPr>
          <w:rFonts w:ascii="Traditional Arabic" w:eastAsia="Calibri" w:hAnsi="Traditional Arabic" w:cs="Traditional Arabic" w:hint="cs"/>
          <w:color w:val="000000"/>
          <w:sz w:val="36"/>
          <w:szCs w:val="36"/>
          <w:rtl/>
          <w:lang w:bidi="ar-SY"/>
        </w:rPr>
        <w:t xml:space="preserve"> الذهبي في كتب</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يجد</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ينق</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د</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غالبا</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كل</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ما يراه</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غير</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صحيح</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أو مخالفا</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للحق والشرع والعقل، لكنه في نقده</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نص</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ف</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مؤد</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ب</w:t>
      </w:r>
      <w:r w:rsidR="007D3856"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w:t>
      </w:r>
    </w:p>
    <w:p w:rsidR="00192D2D"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وهذان أمران</w:t>
      </w:r>
      <w:r w:rsidR="00192D2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مهمان</w:t>
      </w:r>
      <w:r w:rsidR="00192D2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في صلاح</w:t>
      </w:r>
      <w:r w:rsidR="00192D2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الفرد والمجتمع </w:t>
      </w:r>
      <w:r w:rsidR="00192D2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نقد</w:t>
      </w:r>
      <w:r w:rsidR="00192D2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الخطأ، والانصاف</w:t>
      </w:r>
      <w:r w:rsidR="00192D2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في النقد</w:t>
      </w:r>
      <w:r w:rsidR="00192D2D" w:rsidRPr="003A2F4A">
        <w:rPr>
          <w:rFonts w:ascii="Traditional Arabic" w:eastAsia="Calibri" w:hAnsi="Traditional Arabic" w:cs="Traditional Arabic" w:hint="cs"/>
          <w:color w:val="000000"/>
          <w:sz w:val="36"/>
          <w:szCs w:val="36"/>
          <w:rtl/>
          <w:lang w:bidi="ar-SY"/>
        </w:rPr>
        <w:t xml:space="preserve">) </w:t>
      </w:r>
    </w:p>
    <w:p w:rsidR="0038532A"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lastRenderedPageBreak/>
        <w:t>وقد علمت</w:t>
      </w:r>
      <w:r w:rsidR="00192D2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نا هذه الأزمة</w:t>
      </w:r>
      <w:r w:rsidR="00192D2D"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أن لا</w:t>
      </w:r>
      <w:r w:rsidR="00192D2D"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hint="cs"/>
          <w:color w:val="000000"/>
          <w:sz w:val="36"/>
          <w:szCs w:val="36"/>
          <w:rtl/>
          <w:lang w:bidi="ar-SY"/>
        </w:rPr>
        <w:t>ي</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سك</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ت</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المرء</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عن الخطأ بدعوى مراعاة</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مشاعر</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الآخرين أو مصالحهم</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أو بحجة</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اللباقة</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والكياسة</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والسياسة</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لأن الخطأ</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الصغير</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يمكن</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تفاديه بنصيحة، لكنه</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عندما يكب</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ر</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ويتمادى  يكل</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ف</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إصلاح</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الكثير</w:t>
      </w:r>
      <w:r w:rsidR="0038532A"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الكثير</w:t>
      </w:r>
      <w:r w:rsidR="0038532A" w:rsidRPr="003A2F4A">
        <w:rPr>
          <w:rFonts w:ascii="Traditional Arabic" w:eastAsia="Calibri" w:hAnsi="Traditional Arabic" w:cs="Traditional Arabic" w:hint="cs"/>
          <w:color w:val="000000"/>
          <w:sz w:val="36"/>
          <w:szCs w:val="36"/>
          <w:rtl/>
          <w:lang w:bidi="ar-SY"/>
        </w:rPr>
        <w:t xml:space="preserve">َ. </w:t>
      </w:r>
    </w:p>
    <w:p w:rsidR="00107460"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ولئن قلنا</w:t>
      </w:r>
      <w:r w:rsidR="0010746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النصيحة</w:t>
      </w:r>
      <w:r w:rsidR="0010746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والنقد</w:t>
      </w:r>
      <w:r w:rsidR="0010746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فهذا يعني بالضرورة</w:t>
      </w:r>
      <w:r w:rsidR="0010746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الإنصاف</w:t>
      </w:r>
      <w:r w:rsidR="0010746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والأدب</w:t>
      </w:r>
      <w:r w:rsidR="0010746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w:t>
      </w:r>
      <w:r w:rsidR="00107460" w:rsidRPr="003A2F4A">
        <w:rPr>
          <w:rFonts w:ascii="Traditional Arabic" w:eastAsia="Calibri" w:hAnsi="Traditional Arabic" w:cs="Traditional Arabic" w:hint="cs"/>
          <w:color w:val="000000"/>
          <w:sz w:val="36"/>
          <w:szCs w:val="36"/>
          <w:rtl/>
          <w:lang w:bidi="ar-SY"/>
        </w:rPr>
        <w:t xml:space="preserve"> </w:t>
      </w:r>
    </w:p>
    <w:p w:rsidR="00E5067F"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3A2F4A">
        <w:rPr>
          <w:rFonts w:ascii="Traditional Arabic" w:eastAsia="Calibri" w:hAnsi="Traditional Arabic" w:cs="Traditional Arabic" w:hint="cs"/>
          <w:color w:val="000000"/>
          <w:sz w:val="36"/>
          <w:szCs w:val="36"/>
          <w:rtl/>
          <w:lang w:bidi="ar-SY"/>
        </w:rPr>
        <w:t>وأحب</w:t>
      </w:r>
      <w:r w:rsidR="0010746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أن أقرأ</w:t>
      </w:r>
      <w:r w:rsidR="0010746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عليكم شيئا</w:t>
      </w:r>
      <w:r w:rsidR="0010746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 نقد</w:t>
      </w:r>
      <w:r w:rsidR="0004153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04153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للخطأ</w:t>
      </w:r>
      <w:r w:rsidR="0004153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مع إنصاف</w:t>
      </w:r>
      <w:r w:rsidR="0004153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04153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وأدب</w:t>
      </w:r>
      <w:r w:rsidR="0004153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04153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 كتاب</w:t>
      </w:r>
      <w:r w:rsidR="0004153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04153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الجليل </w:t>
      </w:r>
      <w:r w:rsidR="00041537"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سير أعلام النبلاء</w:t>
      </w:r>
      <w:r w:rsidR="00041537" w:rsidRPr="003A2F4A">
        <w:rPr>
          <w:rFonts w:ascii="Traditional Arabic" w:eastAsia="Calibri" w:hAnsi="Traditional Arabic" w:cs="Traditional Arabic" w:hint="cs"/>
          <w:color w:val="000000"/>
          <w:sz w:val="36"/>
          <w:szCs w:val="36"/>
          <w:rtl/>
          <w:lang w:bidi="ar-SY"/>
        </w:rPr>
        <w:t>"</w:t>
      </w:r>
      <w:r w:rsidR="00E54E78"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الذي ت</w:t>
      </w:r>
      <w:r w:rsidR="00E54E78"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رج</w:t>
      </w:r>
      <w:r w:rsidR="00E54E78"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م</w:t>
      </w:r>
      <w:r w:rsidR="00E54E78"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فيه لرجال</w:t>
      </w:r>
      <w:r w:rsidR="00E54E78"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 سبعة</w:t>
      </w:r>
      <w:r w:rsidR="00E54E78"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قرون</w:t>
      </w:r>
      <w:r w:rsidR="00E54E78"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فضم</w:t>
      </w:r>
      <w:r w:rsidR="00E54E78"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ن</w:t>
      </w:r>
      <w:r w:rsidR="00E54E78"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E54E78"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5925 نفسا</w:t>
      </w:r>
      <w:r w:rsidR="00E54E78"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فكان </w:t>
      </w:r>
      <w:r w:rsidR="00255C8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حقا</w:t>
      </w:r>
      <w:r w:rsidR="00E54E78" w:rsidRPr="003A2F4A">
        <w:rPr>
          <w:rFonts w:ascii="Traditional Arabic" w:eastAsia="Calibri" w:hAnsi="Traditional Arabic" w:cs="Traditional Arabic" w:hint="cs"/>
          <w:color w:val="000000"/>
          <w:sz w:val="36"/>
          <w:szCs w:val="36"/>
          <w:rtl/>
          <w:lang w:bidi="ar-SY"/>
        </w:rPr>
        <w:t>ً</w:t>
      </w:r>
      <w:r w:rsidR="00255C8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نفيسة</w:t>
      </w:r>
      <w:r w:rsidR="00255C8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 نفائس الدهر في السير والتراجم،</w:t>
      </w:r>
      <w:r w:rsidR="00255C84"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hint="cs"/>
          <w:color w:val="000000"/>
          <w:sz w:val="36"/>
          <w:szCs w:val="36"/>
          <w:rtl/>
          <w:lang w:bidi="ar-SY"/>
        </w:rPr>
        <w:t>وقد ط</w:t>
      </w:r>
      <w:r w:rsidR="00255C8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بع الكتاب</w:t>
      </w:r>
      <w:r w:rsidR="00255C8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في ثلاث</w:t>
      </w:r>
      <w:r w:rsidR="00255C84"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وعشرين مجلدة:</w:t>
      </w:r>
      <w:r w:rsidR="00255C84" w:rsidRPr="003A2F4A">
        <w:rPr>
          <w:rFonts w:ascii="Traditional Arabic" w:eastAsia="Calibri" w:hAnsi="Traditional Arabic" w:cs="Traditional Arabic" w:hint="cs"/>
          <w:color w:val="000000"/>
          <w:sz w:val="36"/>
          <w:szCs w:val="36"/>
          <w:rtl/>
          <w:lang w:bidi="ar-SY"/>
        </w:rPr>
        <w:t xml:space="preserve"> </w:t>
      </w:r>
    </w:p>
    <w:p w:rsidR="00BC7855" w:rsidRDefault="00E5067F" w:rsidP="00F35929">
      <w:pPr>
        <w:numPr>
          <w:ilvl w:val="0"/>
          <w:numId w:val="3"/>
        </w:numPr>
        <w:tabs>
          <w:tab w:val="right" w:pos="-567"/>
        </w:tabs>
        <w:autoSpaceDE w:val="0"/>
        <w:autoSpaceDN w:val="0"/>
        <w:adjustRightInd w:val="0"/>
        <w:spacing w:line="240" w:lineRule="auto"/>
        <w:contextualSpacing/>
        <w:jc w:val="lowKashida"/>
        <w:rPr>
          <w:rFonts w:ascii="Traditional Arabic" w:eastAsia="Calibri" w:hAnsi="Traditional Arabic" w:cs="Traditional Arabic"/>
          <w:color w:val="000000"/>
          <w:sz w:val="36"/>
          <w:szCs w:val="36"/>
          <w:lang w:bidi="ar-SY"/>
        </w:rPr>
      </w:pPr>
      <w:r w:rsidRPr="00BC7855">
        <w:rPr>
          <w:rFonts w:ascii="Traditional Arabic" w:eastAsia="Calibri" w:hAnsi="Traditional Arabic" w:cs="Traditional Arabic" w:hint="cs"/>
          <w:color w:val="000000"/>
          <w:sz w:val="36"/>
          <w:szCs w:val="36"/>
          <w:rtl/>
          <w:lang w:bidi="ar-SY"/>
        </w:rPr>
        <w:t>قال في ترجمة الإمام</w:t>
      </w:r>
      <w:r w:rsidR="00255C84" w:rsidRPr="00BC7855">
        <w:rPr>
          <w:rFonts w:ascii="Traditional Arabic" w:eastAsia="Calibri" w:hAnsi="Traditional Arabic" w:cs="Traditional Arabic" w:hint="cs"/>
          <w:color w:val="000000"/>
          <w:sz w:val="36"/>
          <w:szCs w:val="36"/>
          <w:rtl/>
          <w:lang w:bidi="ar-SY"/>
        </w:rPr>
        <w:t>ِ</w:t>
      </w:r>
      <w:r w:rsidRPr="00BC7855">
        <w:rPr>
          <w:rFonts w:ascii="Traditional Arabic" w:eastAsia="Calibri" w:hAnsi="Traditional Arabic" w:cs="Traditional Arabic" w:hint="cs"/>
          <w:color w:val="000000"/>
          <w:sz w:val="36"/>
          <w:szCs w:val="36"/>
          <w:rtl/>
          <w:lang w:bidi="ar-SY"/>
        </w:rPr>
        <w:t xml:space="preserve"> المقرئ</w:t>
      </w:r>
      <w:r w:rsidR="00255C84" w:rsidRPr="00BC7855">
        <w:rPr>
          <w:rFonts w:ascii="Traditional Arabic" w:eastAsia="Calibri" w:hAnsi="Traditional Arabic" w:cs="Traditional Arabic" w:hint="cs"/>
          <w:color w:val="000000"/>
          <w:sz w:val="36"/>
          <w:szCs w:val="36"/>
          <w:rtl/>
          <w:lang w:bidi="ar-SY"/>
        </w:rPr>
        <w:t>ِ</w:t>
      </w:r>
      <w:r w:rsidRPr="00BC7855">
        <w:rPr>
          <w:rFonts w:ascii="Traditional Arabic" w:eastAsia="Calibri" w:hAnsi="Traditional Arabic" w:cs="Traditional Arabic" w:hint="cs"/>
          <w:color w:val="000000"/>
          <w:sz w:val="36"/>
          <w:szCs w:val="36"/>
          <w:rtl/>
          <w:lang w:bidi="ar-SY"/>
        </w:rPr>
        <w:t xml:space="preserve"> محمد بن</w:t>
      </w:r>
      <w:r w:rsidR="00255C84" w:rsidRPr="00BC7855">
        <w:rPr>
          <w:rFonts w:ascii="Traditional Arabic" w:eastAsia="Calibri" w:hAnsi="Traditional Arabic" w:cs="Traditional Arabic" w:hint="cs"/>
          <w:color w:val="000000"/>
          <w:sz w:val="36"/>
          <w:szCs w:val="36"/>
          <w:rtl/>
          <w:lang w:bidi="ar-SY"/>
        </w:rPr>
        <w:t>ِ</w:t>
      </w:r>
      <w:r w:rsidRPr="00BC7855">
        <w:rPr>
          <w:rFonts w:ascii="Traditional Arabic" w:eastAsia="Calibri" w:hAnsi="Traditional Arabic" w:cs="Traditional Arabic" w:hint="cs"/>
          <w:color w:val="000000"/>
          <w:sz w:val="36"/>
          <w:szCs w:val="36"/>
          <w:rtl/>
          <w:lang w:bidi="ar-SY"/>
        </w:rPr>
        <w:t xml:space="preserve"> أحمد</w:t>
      </w:r>
      <w:r w:rsidR="00255C84" w:rsidRPr="00BC7855">
        <w:rPr>
          <w:rFonts w:ascii="Traditional Arabic" w:eastAsia="Calibri" w:hAnsi="Traditional Arabic" w:cs="Traditional Arabic" w:hint="cs"/>
          <w:color w:val="000000"/>
          <w:sz w:val="36"/>
          <w:szCs w:val="36"/>
          <w:rtl/>
          <w:lang w:bidi="ar-SY"/>
        </w:rPr>
        <w:t>َ</w:t>
      </w:r>
      <w:r w:rsidRPr="00BC7855">
        <w:rPr>
          <w:rFonts w:ascii="Traditional Arabic" w:eastAsia="Calibri" w:hAnsi="Traditional Arabic" w:cs="Traditional Arabic" w:hint="cs"/>
          <w:color w:val="000000"/>
          <w:sz w:val="36"/>
          <w:szCs w:val="36"/>
          <w:rtl/>
          <w:lang w:bidi="ar-SY"/>
        </w:rPr>
        <w:t xml:space="preserve"> البغدادي</w:t>
      </w:r>
      <w:r w:rsidR="00BC7855" w:rsidRPr="00BC7855">
        <w:rPr>
          <w:rFonts w:ascii="Traditional Arabic" w:eastAsia="Calibri" w:hAnsi="Traditional Arabic" w:cs="Traditional Arabic" w:hint="cs"/>
          <w:color w:val="000000"/>
          <w:sz w:val="36"/>
          <w:szCs w:val="36"/>
          <w:rtl/>
          <w:lang w:bidi="ar-SY"/>
        </w:rPr>
        <w:t xml:space="preserve"> </w:t>
      </w:r>
      <w:r w:rsidRPr="00BC7855">
        <w:rPr>
          <w:rFonts w:ascii="Traditional Arabic" w:eastAsia="Calibri" w:hAnsi="Traditional Arabic" w:cs="Traditional Arabic" w:hint="cs"/>
          <w:color w:val="000000"/>
          <w:sz w:val="36"/>
          <w:szCs w:val="36"/>
          <w:rtl/>
          <w:lang w:bidi="ar-SY"/>
        </w:rPr>
        <w:t>الخياط (ت 499)</w:t>
      </w:r>
      <w:r w:rsidR="00BC7855">
        <w:rPr>
          <w:rFonts w:ascii="Traditional Arabic" w:eastAsia="Calibri" w:hAnsi="Traditional Arabic" w:cs="Traditional Arabic" w:hint="cs"/>
          <w:color w:val="000000"/>
          <w:sz w:val="36"/>
          <w:szCs w:val="36"/>
          <w:rtl/>
          <w:lang w:bidi="ar-SY"/>
        </w:rPr>
        <w:t xml:space="preserve">: </w:t>
      </w:r>
    </w:p>
    <w:p w:rsidR="00603A0E" w:rsidRPr="00BC7855" w:rsidRDefault="00E5067F" w:rsidP="00F35929">
      <w:pPr>
        <w:tabs>
          <w:tab w:val="right" w:pos="-567"/>
        </w:tabs>
        <w:autoSpaceDE w:val="0"/>
        <w:autoSpaceDN w:val="0"/>
        <w:adjustRightInd w:val="0"/>
        <w:spacing w:line="240" w:lineRule="auto"/>
        <w:ind w:left="720"/>
        <w:contextualSpacing/>
        <w:jc w:val="lowKashida"/>
        <w:rPr>
          <w:rFonts w:ascii="Traditional Arabic" w:eastAsia="Calibri" w:hAnsi="Traditional Arabic" w:cs="Traditional Arabic"/>
          <w:color w:val="000000"/>
          <w:sz w:val="36"/>
          <w:szCs w:val="36"/>
          <w:rtl/>
          <w:lang w:bidi="ar-SY"/>
        </w:rPr>
      </w:pPr>
      <w:r w:rsidRPr="00BC7855">
        <w:rPr>
          <w:rFonts w:ascii="Traditional Arabic" w:eastAsia="Calibri" w:hAnsi="Traditional Arabic" w:cs="Traditional Arabic" w:hint="cs"/>
          <w:color w:val="000000"/>
          <w:sz w:val="36"/>
          <w:szCs w:val="36"/>
          <w:rtl/>
          <w:lang w:bidi="ar-SY"/>
        </w:rPr>
        <w:t>قال ابن النجار:</w:t>
      </w:r>
      <w:r w:rsidRPr="00BC7855">
        <w:rPr>
          <w:rFonts w:ascii="Traditional Arabic" w:eastAsia="Calibri" w:hAnsi="Traditional Arabic" w:cs="Traditional Arabic"/>
          <w:color w:val="000000"/>
          <w:sz w:val="36"/>
          <w:szCs w:val="36"/>
          <w:rtl/>
          <w:lang w:bidi="ar-SY"/>
        </w:rPr>
        <w:t xml:space="preserve"> بلغَ عَدَدُ مَنْ أَقرَأَهُم مِنَ العُمْيَان سَبْعِيْنَ أَلْفاً، ثُمَّ قَالَ:</w:t>
      </w:r>
      <w:r w:rsidR="00603A0E" w:rsidRPr="00BC7855">
        <w:rPr>
          <w:rFonts w:ascii="Traditional Arabic" w:eastAsia="Calibri" w:hAnsi="Traditional Arabic" w:cs="Traditional Arabic" w:hint="cs"/>
          <w:color w:val="000000"/>
          <w:sz w:val="36"/>
          <w:szCs w:val="36"/>
          <w:rtl/>
          <w:lang w:bidi="ar-SY"/>
        </w:rPr>
        <w:t xml:space="preserve"> </w:t>
      </w:r>
      <w:r w:rsidRPr="00BC7855">
        <w:rPr>
          <w:rFonts w:ascii="Traditional Arabic" w:eastAsia="Calibri" w:hAnsi="Traditional Arabic" w:cs="Traditional Arabic"/>
          <w:color w:val="000000"/>
          <w:sz w:val="36"/>
          <w:szCs w:val="36"/>
          <w:rtl/>
          <w:lang w:bidi="ar-SY"/>
        </w:rPr>
        <w:t>هَكَذَا رَأَيْتُ بِخَطِّ أَبِي نَصْرٍ اليُونَارتِي الحَافِظ.</w:t>
      </w:r>
      <w:r w:rsidR="00603A0E" w:rsidRPr="00BC7855">
        <w:rPr>
          <w:rFonts w:ascii="Traditional Arabic" w:eastAsia="Calibri" w:hAnsi="Traditional Arabic" w:cs="Traditional Arabic" w:hint="cs"/>
          <w:color w:val="000000"/>
          <w:sz w:val="36"/>
          <w:szCs w:val="36"/>
          <w:rtl/>
          <w:lang w:bidi="ar-SY"/>
        </w:rPr>
        <w:t xml:space="preserve"> </w:t>
      </w:r>
    </w:p>
    <w:p w:rsidR="00E5067F" w:rsidRPr="003A2F4A" w:rsidRDefault="00E5067F" w:rsidP="00F35929">
      <w:pPr>
        <w:tabs>
          <w:tab w:val="right" w:pos="-567"/>
        </w:tabs>
        <w:autoSpaceDE w:val="0"/>
        <w:autoSpaceDN w:val="0"/>
        <w:adjustRightInd w:val="0"/>
        <w:spacing w:line="240" w:lineRule="auto"/>
        <w:ind w:left="720"/>
        <w:contextualSpacing/>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color w:val="000000"/>
          <w:sz w:val="36"/>
          <w:szCs w:val="36"/>
          <w:rtl/>
          <w:lang w:bidi="ar-SY"/>
        </w:rPr>
        <w:t>قُلْتُ</w:t>
      </w:r>
      <w:r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color w:val="000000"/>
          <w:sz w:val="36"/>
          <w:szCs w:val="36"/>
          <w:rtl/>
          <w:lang w:bidi="ar-SY"/>
        </w:rPr>
        <w:t>–</w:t>
      </w:r>
      <w:r w:rsidRPr="003A2F4A">
        <w:rPr>
          <w:rFonts w:ascii="Traditional Arabic" w:eastAsia="Calibri" w:hAnsi="Traditional Arabic" w:cs="Traditional Arabic" w:hint="cs"/>
          <w:color w:val="000000"/>
          <w:sz w:val="36"/>
          <w:szCs w:val="36"/>
          <w:rtl/>
          <w:lang w:bidi="ar-SY"/>
        </w:rPr>
        <w:t>القائل</w:t>
      </w:r>
      <w:r w:rsidR="00603A0E"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w:t>
      </w:r>
      <w:r w:rsidR="00603A0E" w:rsidRPr="003A2F4A">
        <w:rPr>
          <w:rFonts w:ascii="Traditional Arabic" w:eastAsia="Calibri" w:hAnsi="Traditional Arabic" w:cs="Traditional Arabic" w:hint="cs"/>
          <w:color w:val="000000"/>
          <w:sz w:val="36"/>
          <w:szCs w:val="36"/>
          <w:rtl/>
          <w:lang w:bidi="ar-SY"/>
        </w:rPr>
        <w:t>الإمام</w:t>
      </w:r>
      <w:r w:rsidR="00045239" w:rsidRPr="003A2F4A">
        <w:rPr>
          <w:rFonts w:ascii="Traditional Arabic" w:eastAsia="Calibri" w:hAnsi="Traditional Arabic" w:cs="Traditional Arabic" w:hint="cs"/>
          <w:color w:val="000000"/>
          <w:sz w:val="36"/>
          <w:szCs w:val="36"/>
          <w:rtl/>
          <w:lang w:bidi="ar-SY"/>
        </w:rPr>
        <w:t>ُ</w:t>
      </w:r>
      <w:r w:rsidR="00603A0E"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hint="cs"/>
          <w:color w:val="000000"/>
          <w:sz w:val="36"/>
          <w:szCs w:val="36"/>
          <w:rtl/>
          <w:lang w:bidi="ar-SY"/>
        </w:rPr>
        <w:t>الذهبي-</w:t>
      </w:r>
      <w:r w:rsidRPr="003A2F4A">
        <w:rPr>
          <w:rFonts w:ascii="Traditional Arabic" w:eastAsia="Calibri" w:hAnsi="Traditional Arabic" w:cs="Traditional Arabic"/>
          <w:color w:val="000000"/>
          <w:sz w:val="36"/>
          <w:szCs w:val="36"/>
          <w:rtl/>
          <w:lang w:bidi="ar-SY"/>
        </w:rPr>
        <w:t>:</w:t>
      </w:r>
      <w:r w:rsidR="00045239"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color w:val="000000"/>
          <w:sz w:val="36"/>
          <w:szCs w:val="36"/>
          <w:rtl/>
          <w:lang w:bidi="ar-SY"/>
        </w:rPr>
        <w:t>هَذَا مُسْتحيلٌ، وَالظَّاهِر</w:t>
      </w:r>
      <w:r w:rsidR="00045239"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color w:val="000000"/>
          <w:sz w:val="36"/>
          <w:szCs w:val="36"/>
          <w:rtl/>
          <w:lang w:bidi="ar-SY"/>
        </w:rPr>
        <w:t xml:space="preserve"> أَنَّهُ أَرَادَ أَنْ يَكتب نَفْساً، فَسَبَقَه القَلَمُ فَخَطَّ أَلْفاً، وَمَنْ لَقَّنَ القُرْآنَ لِسَبْعِيْنَ ضَرِيراً، فَقَدْ عَمِلَ خَيْراً كَثِيْراً.</w:t>
      </w:r>
      <w:r w:rsidR="00045239" w:rsidRPr="003A2F4A">
        <w:rPr>
          <w:rFonts w:ascii="Traditional Arabic" w:eastAsia="Calibri" w:hAnsi="Traditional Arabic" w:cs="Traditional Arabic" w:hint="cs"/>
          <w:color w:val="000000"/>
          <w:sz w:val="36"/>
          <w:szCs w:val="36"/>
          <w:rtl/>
          <w:lang w:bidi="ar-SY"/>
        </w:rPr>
        <w:t xml:space="preserve"> </w:t>
      </w:r>
    </w:p>
    <w:p w:rsidR="007552E1" w:rsidRPr="003A2F4A" w:rsidRDefault="00E5067F" w:rsidP="00F35929">
      <w:pPr>
        <w:numPr>
          <w:ilvl w:val="0"/>
          <w:numId w:val="3"/>
        </w:numPr>
        <w:tabs>
          <w:tab w:val="right" w:pos="-567"/>
        </w:tabs>
        <w:autoSpaceDE w:val="0"/>
        <w:autoSpaceDN w:val="0"/>
        <w:adjustRightInd w:val="0"/>
        <w:spacing w:line="240" w:lineRule="auto"/>
        <w:contextualSpacing/>
        <w:jc w:val="lowKashida"/>
        <w:rPr>
          <w:rFonts w:ascii="Traditional Arabic" w:eastAsia="Calibri" w:hAnsi="Traditional Arabic" w:cs="Traditional Arabic"/>
          <w:color w:val="000000"/>
          <w:sz w:val="36"/>
          <w:szCs w:val="36"/>
          <w:lang w:bidi="ar-SY"/>
        </w:rPr>
      </w:pPr>
      <w:r w:rsidRPr="003A2F4A">
        <w:rPr>
          <w:rFonts w:ascii="Traditional Arabic" w:eastAsia="Calibri" w:hAnsi="Traditional Arabic" w:cs="Traditional Arabic" w:hint="cs"/>
          <w:color w:val="000000"/>
          <w:sz w:val="36"/>
          <w:szCs w:val="36"/>
          <w:rtl/>
          <w:lang w:bidi="ar-SY"/>
        </w:rPr>
        <w:t xml:space="preserve">وأورد في ترجمة عبد الله ابن المبارك: </w:t>
      </w:r>
    </w:p>
    <w:p w:rsidR="003D6D8C" w:rsidRPr="003A2F4A" w:rsidRDefault="00E5067F" w:rsidP="00F35929">
      <w:pPr>
        <w:tabs>
          <w:tab w:val="right" w:pos="-567"/>
        </w:tabs>
        <w:autoSpaceDE w:val="0"/>
        <w:autoSpaceDN w:val="0"/>
        <w:adjustRightInd w:val="0"/>
        <w:spacing w:line="240" w:lineRule="auto"/>
        <w:ind w:left="720"/>
        <w:contextualSpacing/>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سأل</w:t>
      </w:r>
      <w:r w:rsidR="009B30C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 رجل</w:t>
      </w:r>
      <w:r w:rsidR="009B30C1"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color w:val="000000"/>
          <w:sz w:val="36"/>
          <w:szCs w:val="36"/>
          <w:rtl/>
          <w:lang w:bidi="ar-SY"/>
        </w:rPr>
        <w:t>عَنِ الرَّجُلِ يَصُوْمُ يَوْماً وَيُفطِرُ يَوْماً.</w:t>
      </w:r>
      <w:r w:rsidR="003D6D8C" w:rsidRPr="003A2F4A">
        <w:rPr>
          <w:rFonts w:ascii="Traditional Arabic" w:eastAsia="Calibri" w:hAnsi="Traditional Arabic" w:cs="Traditional Arabic" w:hint="cs"/>
          <w:color w:val="000000"/>
          <w:sz w:val="36"/>
          <w:szCs w:val="36"/>
          <w:rtl/>
          <w:lang w:bidi="ar-SY"/>
        </w:rPr>
        <w:t xml:space="preserve"> </w:t>
      </w:r>
    </w:p>
    <w:p w:rsidR="003D6D8C" w:rsidRPr="003A2F4A" w:rsidRDefault="009B30C1" w:rsidP="00F35929">
      <w:pPr>
        <w:tabs>
          <w:tab w:val="right" w:pos="-567"/>
        </w:tabs>
        <w:autoSpaceDE w:val="0"/>
        <w:autoSpaceDN w:val="0"/>
        <w:adjustRightInd w:val="0"/>
        <w:spacing w:line="240" w:lineRule="auto"/>
        <w:ind w:left="720"/>
        <w:contextualSpacing/>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ف</w:t>
      </w:r>
      <w:r w:rsidR="00E5067F" w:rsidRPr="003A2F4A">
        <w:rPr>
          <w:rFonts w:ascii="Traditional Arabic" w:eastAsia="Calibri" w:hAnsi="Traditional Arabic" w:cs="Traditional Arabic"/>
          <w:color w:val="000000"/>
          <w:sz w:val="36"/>
          <w:szCs w:val="36"/>
          <w:rtl/>
          <w:lang w:bidi="ar-SY"/>
        </w:rPr>
        <w:t>قَالَ: هَذَا رَجُل يُضِيعُ نِصْفَ عُمُرِهِ، وَهُوَ لاَ يَدْرِي.</w:t>
      </w:r>
      <w:r w:rsidRPr="003A2F4A">
        <w:rPr>
          <w:rFonts w:ascii="Traditional Arabic" w:eastAsia="Calibri" w:hAnsi="Traditional Arabic" w:cs="Traditional Arabic" w:hint="cs"/>
          <w:color w:val="000000"/>
          <w:sz w:val="36"/>
          <w:szCs w:val="36"/>
          <w:rtl/>
          <w:lang w:bidi="ar-SY"/>
        </w:rPr>
        <w:t xml:space="preserve"> </w:t>
      </w:r>
      <w:r w:rsidR="00E5067F" w:rsidRPr="003A2F4A">
        <w:rPr>
          <w:rFonts w:ascii="Traditional Arabic" w:eastAsia="Calibri" w:hAnsi="Traditional Arabic" w:cs="Traditional Arabic"/>
          <w:color w:val="000000"/>
          <w:sz w:val="36"/>
          <w:szCs w:val="36"/>
          <w:rtl/>
          <w:lang w:bidi="ar-SY"/>
        </w:rPr>
        <w:t xml:space="preserve">يَعْنِي: لِمَ لاَ يَصُوْمُهَا. </w:t>
      </w:r>
    </w:p>
    <w:p w:rsidR="00E5067F" w:rsidRPr="003A2F4A" w:rsidRDefault="00E5067F" w:rsidP="00F35929">
      <w:pPr>
        <w:tabs>
          <w:tab w:val="right" w:pos="-567"/>
        </w:tabs>
        <w:autoSpaceDE w:val="0"/>
        <w:autoSpaceDN w:val="0"/>
        <w:adjustRightInd w:val="0"/>
        <w:spacing w:line="240" w:lineRule="auto"/>
        <w:ind w:left="720"/>
        <w:contextualSpacing/>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color w:val="000000"/>
          <w:sz w:val="36"/>
          <w:szCs w:val="36"/>
          <w:rtl/>
          <w:lang w:bidi="ar-SY"/>
        </w:rPr>
        <w:t xml:space="preserve">قُلْتُ: أَحسِبُ ابْنَ المبَارَكِ لَمْ يَذْكُرْ حِيْنَئِذٍ حَدِيْثَ: </w:t>
      </w:r>
      <w:r w:rsidR="009B0F1E" w:rsidRPr="005123FA">
        <w:rPr>
          <w:rFonts w:ascii="Traditional Arabic" w:eastAsia="Calibri" w:hAnsi="Traditional Arabic" w:cs="Traditional Arabic"/>
          <w:color w:val="000000"/>
          <w:sz w:val="36"/>
          <w:szCs w:val="36"/>
          <w:rtl/>
          <w:lang w:bidi="ar-SY"/>
        </w:rPr>
        <w:t>«</w:t>
      </w:r>
      <w:r w:rsidRPr="005123FA">
        <w:rPr>
          <w:rFonts w:ascii="Traditional Arabic" w:eastAsia="Calibri" w:hAnsi="Traditional Arabic" w:cs="Traditional Arabic"/>
          <w:color w:val="000000"/>
          <w:sz w:val="36"/>
          <w:szCs w:val="36"/>
          <w:rtl/>
          <w:lang w:bidi="ar-SY"/>
        </w:rPr>
        <w:t>أَفْضَلُ الصَّوْمِ صَوْمُ دَاوُدَ</w:t>
      </w:r>
      <w:r w:rsidR="009B0F1E" w:rsidRPr="005123FA">
        <w:rPr>
          <w:rFonts w:ascii="Traditional Arabic" w:eastAsia="Calibri" w:hAnsi="Traditional Arabic" w:cs="Traditional Arabic"/>
          <w:color w:val="000000"/>
          <w:sz w:val="36"/>
          <w:szCs w:val="36"/>
          <w:rtl/>
          <w:lang w:bidi="ar-SY"/>
        </w:rPr>
        <w:t>»</w:t>
      </w:r>
      <w:r w:rsidRPr="003A2F4A">
        <w:rPr>
          <w:rFonts w:ascii="Traditional Arabic" w:eastAsia="Calibri" w:hAnsi="Traditional Arabic" w:cs="Traditional Arabic"/>
          <w:color w:val="000000"/>
          <w:sz w:val="36"/>
          <w:szCs w:val="36"/>
          <w:rtl/>
          <w:lang w:bidi="ar-SY"/>
        </w:rPr>
        <w:t>، وَلاَ حَدِيْثَ النَّهْيِ عَنْ صَوْمِ الدَّهْرِ.</w:t>
      </w:r>
      <w:r w:rsidR="00FC2122" w:rsidRPr="003A2F4A">
        <w:rPr>
          <w:rFonts w:ascii="Traditional Arabic" w:eastAsia="Calibri" w:hAnsi="Traditional Arabic" w:cs="Traditional Arabic" w:hint="cs"/>
          <w:color w:val="000000"/>
          <w:sz w:val="36"/>
          <w:szCs w:val="36"/>
          <w:rtl/>
          <w:lang w:bidi="ar-SY"/>
        </w:rPr>
        <w:t xml:space="preserve"> </w:t>
      </w:r>
    </w:p>
    <w:p w:rsidR="007552E1" w:rsidRPr="003A2F4A" w:rsidRDefault="00E5067F" w:rsidP="00F35929">
      <w:pPr>
        <w:numPr>
          <w:ilvl w:val="0"/>
          <w:numId w:val="3"/>
        </w:numPr>
        <w:tabs>
          <w:tab w:val="right" w:pos="-567"/>
        </w:tabs>
        <w:autoSpaceDE w:val="0"/>
        <w:autoSpaceDN w:val="0"/>
        <w:adjustRightInd w:val="0"/>
        <w:spacing w:line="240" w:lineRule="auto"/>
        <w:contextualSpacing/>
        <w:jc w:val="lowKashida"/>
        <w:rPr>
          <w:rFonts w:ascii="Traditional Arabic" w:eastAsia="Calibri" w:hAnsi="Traditional Arabic" w:cs="Traditional Arabic"/>
          <w:color w:val="000000"/>
          <w:sz w:val="36"/>
          <w:szCs w:val="36"/>
          <w:lang w:bidi="ar-SY"/>
        </w:rPr>
      </w:pPr>
      <w:r w:rsidRPr="003A2F4A">
        <w:rPr>
          <w:rFonts w:ascii="Traditional Arabic" w:eastAsia="Calibri" w:hAnsi="Traditional Arabic" w:cs="Traditional Arabic" w:hint="cs"/>
          <w:color w:val="000000"/>
          <w:sz w:val="36"/>
          <w:szCs w:val="36"/>
          <w:rtl/>
          <w:lang w:bidi="ar-SY"/>
        </w:rPr>
        <w:t xml:space="preserve">وأورد في ترجمة الإمام أحمد بن حنبل: </w:t>
      </w:r>
    </w:p>
    <w:p w:rsidR="007552E1" w:rsidRPr="003A2F4A" w:rsidRDefault="00E5067F" w:rsidP="00F35929">
      <w:pPr>
        <w:tabs>
          <w:tab w:val="right" w:pos="-567"/>
        </w:tabs>
        <w:autoSpaceDE w:val="0"/>
        <w:autoSpaceDN w:val="0"/>
        <w:adjustRightInd w:val="0"/>
        <w:spacing w:line="240" w:lineRule="auto"/>
        <w:ind w:left="720"/>
        <w:contextualSpacing/>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color w:val="000000"/>
          <w:sz w:val="36"/>
          <w:szCs w:val="36"/>
          <w:rtl/>
          <w:lang w:bidi="ar-SY"/>
        </w:rPr>
        <w:t>وَعَنْ رَجُلٍ، قَالَ: عِنْدنَا بِخُرَاسَانَ يَظُنُّوْنَ أَنَّ أَحْمَدَ لاَ يُشبهُ البَشَرَ، يَظُنُّوْنَ أَنَّهُ مِنَ المَلاَئِكَةِ.</w:t>
      </w:r>
      <w:r w:rsidR="00FC2122" w:rsidRPr="003A2F4A">
        <w:rPr>
          <w:rFonts w:ascii="Traditional Arabic" w:eastAsia="Calibri" w:hAnsi="Traditional Arabic" w:cs="Traditional Arabic" w:hint="cs"/>
          <w:color w:val="000000"/>
          <w:sz w:val="36"/>
          <w:szCs w:val="36"/>
          <w:rtl/>
          <w:lang w:bidi="ar-SY"/>
        </w:rPr>
        <w:t xml:space="preserve"> </w:t>
      </w:r>
    </w:p>
    <w:p w:rsidR="007552E1" w:rsidRPr="003A2F4A" w:rsidRDefault="00E5067F" w:rsidP="00F35929">
      <w:pPr>
        <w:tabs>
          <w:tab w:val="right" w:pos="-567"/>
        </w:tabs>
        <w:autoSpaceDE w:val="0"/>
        <w:autoSpaceDN w:val="0"/>
        <w:adjustRightInd w:val="0"/>
        <w:spacing w:line="240" w:lineRule="auto"/>
        <w:ind w:left="720"/>
        <w:contextualSpacing/>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color w:val="000000"/>
          <w:sz w:val="36"/>
          <w:szCs w:val="36"/>
          <w:rtl/>
          <w:lang w:bidi="ar-SY"/>
        </w:rPr>
        <w:t>وَقَالَ آخَرُ: نَظْرَةٌ عِنْدنَا مِنْ أَحْمَدَ تَعدِلُ عِبَادَةَ سَنَةٍ.</w:t>
      </w:r>
      <w:r w:rsidR="00FC2122" w:rsidRPr="003A2F4A">
        <w:rPr>
          <w:rFonts w:ascii="Traditional Arabic" w:eastAsia="Calibri" w:hAnsi="Traditional Arabic" w:cs="Traditional Arabic" w:hint="cs"/>
          <w:color w:val="000000"/>
          <w:sz w:val="36"/>
          <w:szCs w:val="36"/>
          <w:rtl/>
          <w:lang w:bidi="ar-SY"/>
        </w:rPr>
        <w:t xml:space="preserve"> </w:t>
      </w:r>
    </w:p>
    <w:p w:rsidR="00E5067F" w:rsidRPr="003A2F4A" w:rsidRDefault="00E5067F" w:rsidP="00F35929">
      <w:pPr>
        <w:tabs>
          <w:tab w:val="right" w:pos="-567"/>
        </w:tabs>
        <w:autoSpaceDE w:val="0"/>
        <w:autoSpaceDN w:val="0"/>
        <w:adjustRightInd w:val="0"/>
        <w:spacing w:line="240" w:lineRule="auto"/>
        <w:ind w:left="720"/>
        <w:contextualSpacing/>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color w:val="000000"/>
          <w:sz w:val="36"/>
          <w:szCs w:val="36"/>
          <w:rtl/>
          <w:lang w:bidi="ar-SY"/>
        </w:rPr>
        <w:t>قُلْتُ: هَذَا غُلُوٌّ لاَ يَنْبَغِي، لَكِنَّ البَاعثَ لَهُ حُبُّ وَلِيِّ اللهِ فِي اللهِ.</w:t>
      </w:r>
      <w:r w:rsidR="003D6D8C" w:rsidRPr="003A2F4A">
        <w:rPr>
          <w:rFonts w:ascii="Traditional Arabic" w:eastAsia="Calibri" w:hAnsi="Traditional Arabic" w:cs="Traditional Arabic" w:hint="cs"/>
          <w:color w:val="000000"/>
          <w:sz w:val="36"/>
          <w:szCs w:val="36"/>
          <w:rtl/>
          <w:lang w:bidi="ar-SY"/>
        </w:rPr>
        <w:t xml:space="preserve"> </w:t>
      </w:r>
    </w:p>
    <w:p w:rsidR="007231AB" w:rsidRPr="00BC7855" w:rsidRDefault="00E5067F" w:rsidP="00F35929">
      <w:pPr>
        <w:numPr>
          <w:ilvl w:val="0"/>
          <w:numId w:val="3"/>
        </w:numPr>
        <w:tabs>
          <w:tab w:val="right" w:pos="-567"/>
        </w:tabs>
        <w:autoSpaceDE w:val="0"/>
        <w:autoSpaceDN w:val="0"/>
        <w:adjustRightInd w:val="0"/>
        <w:spacing w:line="240" w:lineRule="auto"/>
        <w:contextualSpacing/>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 xml:space="preserve">وأورد في ترجمة أبي بكر القفال الشاشي أنه </w:t>
      </w:r>
      <w:r w:rsidR="003D6D8C" w:rsidRPr="003A2F4A">
        <w:rPr>
          <w:rFonts w:ascii="Traditional Arabic" w:eastAsia="Calibri" w:hAnsi="Traditional Arabic" w:cs="Traditional Arabic" w:hint="cs"/>
          <w:color w:val="000000"/>
          <w:sz w:val="36"/>
          <w:szCs w:val="36"/>
          <w:rtl/>
          <w:lang w:bidi="ar-SY"/>
        </w:rPr>
        <w:t>انتصر في تفسيره للاعتزال ثم قال</w:t>
      </w:r>
      <w:r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color w:val="000000"/>
          <w:sz w:val="36"/>
          <w:szCs w:val="36"/>
          <w:rtl/>
          <w:lang w:bidi="ar-SY"/>
        </w:rPr>
        <w:t>وَالكمَالُ عزيزٌ، وَإِنَّمَا ي</w:t>
      </w:r>
      <w:r w:rsidR="003D6D8C"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color w:val="000000"/>
          <w:sz w:val="36"/>
          <w:szCs w:val="36"/>
          <w:rtl/>
          <w:lang w:bidi="ar-SY"/>
        </w:rPr>
        <w:t>مدحُ العَالِمُ بكَثْرَةِ مَا</w:t>
      </w:r>
      <w:r w:rsidR="003D6D8C"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color w:val="000000"/>
          <w:sz w:val="36"/>
          <w:szCs w:val="36"/>
          <w:rtl/>
          <w:lang w:bidi="ar-SY"/>
        </w:rPr>
        <w:t>لَهُ مِنَ الفضَائِلِ، فَلاَ تُدفنُ المَحَاسِنُ لورطَةٍ، وَلَعَلَّهُ رَجعَ عَنْهَا.</w:t>
      </w:r>
      <w:r w:rsidR="007231AB" w:rsidRPr="003A2F4A">
        <w:rPr>
          <w:rFonts w:ascii="Traditional Arabic" w:eastAsia="Calibri" w:hAnsi="Traditional Arabic" w:cs="Traditional Arabic" w:hint="cs"/>
          <w:color w:val="000000"/>
          <w:sz w:val="36"/>
          <w:szCs w:val="36"/>
          <w:rtl/>
          <w:lang w:bidi="ar-SY"/>
        </w:rPr>
        <w:t xml:space="preserve"> </w:t>
      </w:r>
      <w:r w:rsidRPr="00BC7855">
        <w:rPr>
          <w:rFonts w:ascii="Traditional Arabic" w:eastAsia="Calibri" w:hAnsi="Traditional Arabic" w:cs="Traditional Arabic"/>
          <w:color w:val="000000"/>
          <w:sz w:val="36"/>
          <w:szCs w:val="36"/>
          <w:rtl/>
          <w:lang w:bidi="ar-SY"/>
        </w:rPr>
        <w:t>وَقَدْ يُغفرُ لَهُ بِاسْتفرَاغِهِ الوسْعَ فِي طلبِ الحَقِّ وَلاَ قوَّةَ إِلاَّ بِاللهِ.</w:t>
      </w:r>
      <w:r w:rsidRPr="00BC7855">
        <w:rPr>
          <w:rFonts w:ascii="Traditional Arabic" w:eastAsia="Calibri" w:hAnsi="Traditional Arabic" w:cs="Traditional Arabic" w:hint="cs"/>
          <w:color w:val="000000"/>
          <w:sz w:val="36"/>
          <w:szCs w:val="36"/>
          <w:rtl/>
          <w:lang w:bidi="ar-SY"/>
        </w:rPr>
        <w:t xml:space="preserve"> </w:t>
      </w:r>
    </w:p>
    <w:p w:rsidR="00D06953" w:rsidRPr="003A2F4A" w:rsidRDefault="00E5067F" w:rsidP="00F35929">
      <w:pPr>
        <w:tabs>
          <w:tab w:val="right" w:pos="-567"/>
        </w:tabs>
        <w:autoSpaceDE w:val="0"/>
        <w:autoSpaceDN w:val="0"/>
        <w:adjustRightInd w:val="0"/>
        <w:spacing w:line="240" w:lineRule="auto"/>
        <w:ind w:left="720"/>
        <w:contextualSpacing/>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lastRenderedPageBreak/>
        <w:t>أرأيتم أيها الإخوة</w:t>
      </w:r>
      <w:r w:rsidR="007231A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إنه نقد</w:t>
      </w:r>
      <w:r w:rsidR="007231A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منصف</w:t>
      </w:r>
      <w:r w:rsidR="007231A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مؤدب</w:t>
      </w:r>
      <w:r w:rsidR="007231A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فلا هو ساكت</w:t>
      </w:r>
      <w:r w:rsidR="007231A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عن حق</w:t>
      </w:r>
      <w:r w:rsidR="007231A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ولا</w:t>
      </w:r>
      <w:r w:rsidR="007231AB"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hint="cs"/>
          <w:color w:val="000000"/>
          <w:sz w:val="36"/>
          <w:szCs w:val="36"/>
          <w:rtl/>
          <w:lang w:bidi="ar-SY"/>
        </w:rPr>
        <w:t>هو ناقد</w:t>
      </w:r>
      <w:r w:rsidR="007231A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جائر</w:t>
      </w:r>
      <w:r w:rsidR="007231A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ولا</w:t>
      </w:r>
      <w:r w:rsidR="007231AB" w:rsidRPr="003A2F4A">
        <w:rPr>
          <w:rFonts w:ascii="Traditional Arabic" w:eastAsia="Calibri" w:hAnsi="Traditional Arabic" w:cs="Traditional Arabic" w:hint="cs"/>
          <w:color w:val="000000"/>
          <w:sz w:val="36"/>
          <w:szCs w:val="36"/>
          <w:rtl/>
          <w:lang w:bidi="ar-SY"/>
        </w:rPr>
        <w:t xml:space="preserve"> </w:t>
      </w:r>
      <w:r w:rsidRPr="003A2F4A">
        <w:rPr>
          <w:rFonts w:ascii="Traditional Arabic" w:eastAsia="Calibri" w:hAnsi="Traditional Arabic" w:cs="Traditional Arabic" w:hint="cs"/>
          <w:color w:val="000000"/>
          <w:sz w:val="36"/>
          <w:szCs w:val="36"/>
          <w:rtl/>
          <w:lang w:bidi="ar-SY"/>
        </w:rPr>
        <w:t>هو تارك</w:t>
      </w:r>
      <w:r w:rsidR="007231A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عفة</w:t>
      </w:r>
      <w:r w:rsidR="007231AB"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اللسان.</w:t>
      </w:r>
      <w:r w:rsidR="007231AB" w:rsidRPr="003A2F4A">
        <w:rPr>
          <w:rFonts w:ascii="Traditional Arabic" w:eastAsia="Calibri" w:hAnsi="Traditional Arabic" w:cs="Traditional Arabic" w:hint="cs"/>
          <w:color w:val="000000"/>
          <w:sz w:val="36"/>
          <w:szCs w:val="36"/>
          <w:rtl/>
          <w:lang w:bidi="ar-SY"/>
        </w:rPr>
        <w:t xml:space="preserve"> </w:t>
      </w:r>
    </w:p>
    <w:p w:rsidR="00A060A0" w:rsidRPr="003A2F4A"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أصيب الحافظ</w:t>
      </w:r>
      <w:r w:rsidR="00D0695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قبيل وفات</w:t>
      </w:r>
      <w:r w:rsidR="00D0695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D0695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بيسير</w:t>
      </w:r>
      <w:r w:rsidR="00A060A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ببصر</w:t>
      </w:r>
      <w:r w:rsidR="00A060A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A060A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فما زال نور</w:t>
      </w:r>
      <w:r w:rsidR="00A060A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عينيه</w:t>
      </w:r>
      <w:r w:rsidR="00A060A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يضعف</w:t>
      </w:r>
      <w:r w:rsidR="00A060A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حتى ذهب</w:t>
      </w:r>
      <w:r w:rsidR="00A060A0"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w:t>
      </w:r>
      <w:r w:rsidR="00A060A0" w:rsidRPr="003A2F4A">
        <w:rPr>
          <w:rFonts w:ascii="Traditional Arabic" w:eastAsia="Calibri" w:hAnsi="Traditional Arabic" w:cs="Traditional Arabic" w:hint="cs"/>
          <w:color w:val="000000"/>
          <w:sz w:val="36"/>
          <w:szCs w:val="36"/>
          <w:rtl/>
          <w:lang w:bidi="ar-SY"/>
        </w:rPr>
        <w:t xml:space="preserve"> </w:t>
      </w:r>
    </w:p>
    <w:p w:rsidR="00397162" w:rsidRPr="003A2F4A" w:rsidRDefault="00475C36"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Pr>
          <w:rFonts w:ascii="Traditional Arabic" w:eastAsia="Calibri" w:hAnsi="Traditional Arabic" w:cs="Traditional Arabic" w:hint="cs"/>
          <w:color w:val="000000"/>
          <w:sz w:val="36"/>
          <w:szCs w:val="36"/>
          <w:rtl/>
          <w:lang w:bidi="ar-SY"/>
        </w:rPr>
        <w:t>و</w:t>
      </w:r>
      <w:r w:rsidR="00E5067F" w:rsidRPr="003A2F4A">
        <w:rPr>
          <w:rFonts w:ascii="Traditional Arabic" w:eastAsia="Calibri" w:hAnsi="Traditional Arabic" w:cs="Traditional Arabic" w:hint="cs"/>
          <w:color w:val="000000"/>
          <w:sz w:val="36"/>
          <w:szCs w:val="36"/>
          <w:rtl/>
          <w:lang w:bidi="ar-SY"/>
        </w:rPr>
        <w:t>مات سنة 748 بدمشق</w:t>
      </w:r>
      <w:r w:rsidR="00A060A0" w:rsidRPr="003A2F4A">
        <w:rPr>
          <w:rFonts w:ascii="Traditional Arabic" w:eastAsia="Calibri" w:hAnsi="Traditional Arabic" w:cs="Traditional Arabic" w:hint="cs"/>
          <w:color w:val="000000"/>
          <w:sz w:val="36"/>
          <w:szCs w:val="36"/>
          <w:rtl/>
          <w:lang w:bidi="ar-SY"/>
        </w:rPr>
        <w:t>،</w:t>
      </w:r>
      <w:r w:rsidR="00E5067F" w:rsidRPr="003A2F4A">
        <w:rPr>
          <w:rFonts w:ascii="Traditional Arabic" w:eastAsia="Calibri" w:hAnsi="Traditional Arabic" w:cs="Traditional Arabic" w:hint="cs"/>
          <w:color w:val="000000"/>
          <w:sz w:val="36"/>
          <w:szCs w:val="36"/>
          <w:rtl/>
          <w:lang w:bidi="ar-SY"/>
        </w:rPr>
        <w:t xml:space="preserve"> ود</w:t>
      </w:r>
      <w:r w:rsidR="00A060A0" w:rsidRPr="003A2F4A">
        <w:rPr>
          <w:rFonts w:ascii="Traditional Arabic" w:eastAsia="Calibri" w:hAnsi="Traditional Arabic" w:cs="Traditional Arabic" w:hint="cs"/>
          <w:color w:val="000000"/>
          <w:sz w:val="36"/>
          <w:szCs w:val="36"/>
          <w:rtl/>
          <w:lang w:bidi="ar-SY"/>
        </w:rPr>
        <w:t>ُ</w:t>
      </w:r>
      <w:r w:rsidR="00E5067F" w:rsidRPr="003A2F4A">
        <w:rPr>
          <w:rFonts w:ascii="Traditional Arabic" w:eastAsia="Calibri" w:hAnsi="Traditional Arabic" w:cs="Traditional Arabic" w:hint="cs"/>
          <w:color w:val="000000"/>
          <w:sz w:val="36"/>
          <w:szCs w:val="36"/>
          <w:rtl/>
          <w:lang w:bidi="ar-SY"/>
        </w:rPr>
        <w:t>فن بمقبرة الباب الصغير</w:t>
      </w:r>
      <w:r w:rsidR="00A060A0" w:rsidRPr="003A2F4A">
        <w:rPr>
          <w:rFonts w:ascii="Traditional Arabic" w:eastAsia="Calibri" w:hAnsi="Traditional Arabic" w:cs="Traditional Arabic" w:hint="cs"/>
          <w:color w:val="000000"/>
          <w:sz w:val="36"/>
          <w:szCs w:val="36"/>
          <w:rtl/>
          <w:lang w:bidi="ar-SY"/>
        </w:rPr>
        <w:t>،</w:t>
      </w:r>
      <w:r w:rsidR="00E5067F" w:rsidRPr="003A2F4A">
        <w:rPr>
          <w:rFonts w:ascii="Traditional Arabic" w:eastAsia="Calibri" w:hAnsi="Traditional Arabic" w:cs="Traditional Arabic" w:hint="cs"/>
          <w:color w:val="000000"/>
          <w:sz w:val="36"/>
          <w:szCs w:val="36"/>
          <w:rtl/>
          <w:lang w:bidi="ar-SY"/>
        </w:rPr>
        <w:t xml:space="preserve"> وحضر الصلاة</w:t>
      </w:r>
      <w:r w:rsidR="00A060A0" w:rsidRPr="003A2F4A">
        <w:rPr>
          <w:rFonts w:ascii="Traditional Arabic" w:eastAsia="Calibri" w:hAnsi="Traditional Arabic" w:cs="Traditional Arabic" w:hint="cs"/>
          <w:color w:val="000000"/>
          <w:sz w:val="36"/>
          <w:szCs w:val="36"/>
          <w:rtl/>
          <w:lang w:bidi="ar-SY"/>
        </w:rPr>
        <w:t>َ</w:t>
      </w:r>
      <w:r w:rsidR="00E5067F" w:rsidRPr="003A2F4A">
        <w:rPr>
          <w:rFonts w:ascii="Traditional Arabic" w:eastAsia="Calibri" w:hAnsi="Traditional Arabic" w:cs="Traditional Arabic" w:hint="cs"/>
          <w:color w:val="000000"/>
          <w:sz w:val="36"/>
          <w:szCs w:val="36"/>
          <w:rtl/>
          <w:lang w:bidi="ar-SY"/>
        </w:rPr>
        <w:t xml:space="preserve"> عليه جملة</w:t>
      </w:r>
      <w:r w:rsidR="00A060A0" w:rsidRPr="003A2F4A">
        <w:rPr>
          <w:rFonts w:ascii="Traditional Arabic" w:eastAsia="Calibri" w:hAnsi="Traditional Arabic" w:cs="Traditional Arabic" w:hint="cs"/>
          <w:color w:val="000000"/>
          <w:sz w:val="36"/>
          <w:szCs w:val="36"/>
          <w:rtl/>
          <w:lang w:bidi="ar-SY"/>
        </w:rPr>
        <w:t>ٌ</w:t>
      </w:r>
      <w:r w:rsidR="00E5067F" w:rsidRPr="003A2F4A">
        <w:rPr>
          <w:rFonts w:ascii="Traditional Arabic" w:eastAsia="Calibri" w:hAnsi="Traditional Arabic" w:cs="Traditional Arabic" w:hint="cs"/>
          <w:color w:val="000000"/>
          <w:sz w:val="36"/>
          <w:szCs w:val="36"/>
          <w:rtl/>
          <w:lang w:bidi="ar-SY"/>
        </w:rPr>
        <w:t xml:space="preserve"> من العلماء في مسجد دمشق</w:t>
      </w:r>
      <w:r w:rsidR="00A060A0" w:rsidRPr="003A2F4A">
        <w:rPr>
          <w:rFonts w:ascii="Traditional Arabic" w:eastAsia="Calibri" w:hAnsi="Traditional Arabic" w:cs="Traditional Arabic" w:hint="cs"/>
          <w:color w:val="000000"/>
          <w:sz w:val="36"/>
          <w:szCs w:val="36"/>
          <w:rtl/>
          <w:lang w:bidi="ar-SY"/>
        </w:rPr>
        <w:t>َ</w:t>
      </w:r>
      <w:r w:rsidR="00E5067F" w:rsidRPr="003A2F4A">
        <w:rPr>
          <w:rFonts w:ascii="Traditional Arabic" w:eastAsia="Calibri" w:hAnsi="Traditional Arabic" w:cs="Traditional Arabic" w:hint="cs"/>
          <w:color w:val="000000"/>
          <w:sz w:val="36"/>
          <w:szCs w:val="36"/>
          <w:rtl/>
          <w:lang w:bidi="ar-SY"/>
        </w:rPr>
        <w:t>، أنشد أحد</w:t>
      </w:r>
      <w:r w:rsidR="00A060A0" w:rsidRPr="003A2F4A">
        <w:rPr>
          <w:rFonts w:ascii="Traditional Arabic" w:eastAsia="Calibri" w:hAnsi="Traditional Arabic" w:cs="Traditional Arabic" w:hint="cs"/>
          <w:color w:val="000000"/>
          <w:sz w:val="36"/>
          <w:szCs w:val="36"/>
          <w:rtl/>
          <w:lang w:bidi="ar-SY"/>
        </w:rPr>
        <w:t>ُ</w:t>
      </w:r>
      <w:r w:rsidR="00397162" w:rsidRPr="003A2F4A">
        <w:rPr>
          <w:rFonts w:ascii="Traditional Arabic" w:eastAsia="Calibri" w:hAnsi="Traditional Arabic" w:cs="Traditional Arabic" w:hint="cs"/>
          <w:color w:val="000000"/>
          <w:sz w:val="36"/>
          <w:szCs w:val="36"/>
          <w:rtl/>
          <w:lang w:bidi="ar-SY"/>
        </w:rPr>
        <w:t xml:space="preserve"> تلامذته فيه </w:t>
      </w:r>
      <w:r w:rsidR="00E5067F" w:rsidRPr="003A2F4A">
        <w:rPr>
          <w:rFonts w:ascii="Traditional Arabic" w:eastAsia="Calibri" w:hAnsi="Traditional Arabic" w:cs="Traditional Arabic" w:hint="cs"/>
          <w:color w:val="000000"/>
          <w:sz w:val="36"/>
          <w:szCs w:val="36"/>
          <w:rtl/>
          <w:lang w:bidi="ar-SY"/>
        </w:rPr>
        <w:t>قوله:</w:t>
      </w:r>
      <w:r w:rsidR="00397162" w:rsidRPr="003A2F4A">
        <w:rPr>
          <w:rFonts w:ascii="Traditional Arabic" w:eastAsia="Calibri" w:hAnsi="Traditional Arabic" w:cs="Traditional Arabic" w:hint="cs"/>
          <w:color w:val="000000"/>
          <w:sz w:val="36"/>
          <w:szCs w:val="36"/>
          <w:rtl/>
          <w:lang w:bidi="ar-SY"/>
        </w:rPr>
        <w:t xml:space="preserve"> </w:t>
      </w: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59"/>
        <w:gridCol w:w="3544"/>
      </w:tblGrid>
      <w:tr w:rsidR="00397162" w:rsidRPr="003A2F4A" w:rsidTr="003E42F8">
        <w:tc>
          <w:tcPr>
            <w:tcW w:w="3544" w:type="dxa"/>
          </w:tcPr>
          <w:p w:rsidR="00397162" w:rsidRPr="003A2F4A" w:rsidRDefault="00CB51A7" w:rsidP="00F35929">
            <w:pPr>
              <w:tabs>
                <w:tab w:val="right" w:pos="-567"/>
              </w:tabs>
              <w:autoSpaceDE w:val="0"/>
              <w:autoSpaceDN w:val="0"/>
              <w:adjustRightInd w:val="0"/>
              <w:contextualSpacing/>
              <w:jc w:val="lowKashida"/>
              <w:rPr>
                <w:rFonts w:ascii="Traditional Arabic" w:eastAsia="Calibri" w:hAnsi="Traditional Arabic" w:cs="Traditional Arabic"/>
                <w:color w:val="000000"/>
                <w:sz w:val="2"/>
                <w:szCs w:val="2"/>
                <w:rtl/>
                <w:lang w:bidi="ar-SY"/>
              </w:rPr>
            </w:pPr>
            <w:r w:rsidRPr="003A2F4A">
              <w:rPr>
                <w:rFonts w:ascii="Traditional Arabic" w:eastAsia="Calibri" w:hAnsi="Traditional Arabic" w:cs="Traditional Arabic" w:hint="cs"/>
                <w:color w:val="000000"/>
                <w:sz w:val="36"/>
                <w:szCs w:val="36"/>
                <w:rtl/>
                <w:lang w:bidi="ar-SY"/>
              </w:rPr>
              <w:t>أشمسَ الدين، غ</w:t>
            </w:r>
            <w:r w:rsidR="0034702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بتَ وكلُّ شمسٍ</w:t>
            </w:r>
            <w:r w:rsidR="003A2F4A" w:rsidRPr="003A2F4A">
              <w:rPr>
                <w:rFonts w:ascii="Traditional Arabic" w:eastAsia="Calibri" w:hAnsi="Traditional Arabic" w:cs="Traditional Arabic"/>
                <w:color w:val="000000"/>
                <w:sz w:val="36"/>
                <w:szCs w:val="36"/>
                <w:rtl/>
                <w:lang w:bidi="ar-SY"/>
              </w:rPr>
              <w:br/>
            </w:r>
          </w:p>
        </w:tc>
        <w:tc>
          <w:tcPr>
            <w:tcW w:w="1559" w:type="dxa"/>
          </w:tcPr>
          <w:p w:rsidR="00397162" w:rsidRPr="003A2F4A" w:rsidRDefault="00397162" w:rsidP="00F35929">
            <w:pPr>
              <w:tabs>
                <w:tab w:val="right" w:pos="-567"/>
              </w:tabs>
              <w:autoSpaceDE w:val="0"/>
              <w:autoSpaceDN w:val="0"/>
              <w:adjustRightInd w:val="0"/>
              <w:contextualSpacing/>
              <w:jc w:val="lowKashida"/>
              <w:rPr>
                <w:rFonts w:ascii="Traditional Arabic" w:eastAsia="Calibri" w:hAnsi="Traditional Arabic" w:cs="Traditional Arabic"/>
                <w:color w:val="000000"/>
                <w:sz w:val="36"/>
                <w:szCs w:val="36"/>
                <w:rtl/>
                <w:lang w:bidi="ar-SY"/>
              </w:rPr>
            </w:pPr>
          </w:p>
        </w:tc>
        <w:tc>
          <w:tcPr>
            <w:tcW w:w="3544" w:type="dxa"/>
          </w:tcPr>
          <w:p w:rsidR="00397162" w:rsidRPr="003A2F4A" w:rsidRDefault="00CB51A7" w:rsidP="00F35929">
            <w:pPr>
              <w:tabs>
                <w:tab w:val="right" w:pos="-567"/>
              </w:tabs>
              <w:autoSpaceDE w:val="0"/>
              <w:autoSpaceDN w:val="0"/>
              <w:adjustRightInd w:val="0"/>
              <w:contextualSpacing/>
              <w:jc w:val="lowKashida"/>
              <w:rPr>
                <w:rFonts w:ascii="Traditional Arabic" w:eastAsia="Calibri" w:hAnsi="Traditional Arabic" w:cs="Traditional Arabic"/>
                <w:color w:val="000000"/>
                <w:sz w:val="2"/>
                <w:szCs w:val="2"/>
                <w:rtl/>
                <w:lang w:bidi="ar-SY"/>
              </w:rPr>
            </w:pPr>
            <w:r w:rsidRPr="003A2F4A">
              <w:rPr>
                <w:rFonts w:ascii="Traditional Arabic" w:eastAsia="Calibri" w:hAnsi="Traditional Arabic" w:cs="Traditional Arabic" w:hint="cs"/>
                <w:color w:val="000000"/>
                <w:sz w:val="36"/>
                <w:szCs w:val="36"/>
                <w:rtl/>
                <w:lang w:bidi="ar-SY"/>
              </w:rPr>
              <w:t>تغيب</w:t>
            </w:r>
            <w:r w:rsidR="0034702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وزال عنا ظلُّ فضل</w:t>
            </w:r>
            <w:r w:rsidR="00347023" w:rsidRPr="003A2F4A">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ك</w:t>
            </w:r>
            <w:r w:rsidR="003A2F4A" w:rsidRPr="003A2F4A">
              <w:rPr>
                <w:rFonts w:ascii="Traditional Arabic" w:eastAsia="Calibri" w:hAnsi="Traditional Arabic" w:cs="Traditional Arabic"/>
                <w:color w:val="000000"/>
                <w:sz w:val="36"/>
                <w:szCs w:val="36"/>
                <w:rtl/>
                <w:lang w:bidi="ar-SY"/>
              </w:rPr>
              <w:br/>
            </w:r>
          </w:p>
        </w:tc>
      </w:tr>
      <w:tr w:rsidR="00397162" w:rsidRPr="003A2F4A" w:rsidTr="003E42F8">
        <w:tc>
          <w:tcPr>
            <w:tcW w:w="3544" w:type="dxa"/>
          </w:tcPr>
          <w:p w:rsidR="00397162" w:rsidRPr="003A2F4A" w:rsidRDefault="00CB51A7" w:rsidP="00F35929">
            <w:pPr>
              <w:tabs>
                <w:tab w:val="right" w:pos="-567"/>
              </w:tabs>
              <w:autoSpaceDE w:val="0"/>
              <w:autoSpaceDN w:val="0"/>
              <w:adjustRightInd w:val="0"/>
              <w:contextualSpacing/>
              <w:jc w:val="lowKashida"/>
              <w:rPr>
                <w:rFonts w:ascii="Traditional Arabic" w:eastAsia="Calibri" w:hAnsi="Traditional Arabic" w:cs="Traditional Arabic"/>
                <w:color w:val="000000"/>
                <w:sz w:val="2"/>
                <w:szCs w:val="2"/>
                <w:rtl/>
                <w:lang w:bidi="ar-SY"/>
              </w:rPr>
            </w:pPr>
            <w:r w:rsidRPr="003A2F4A">
              <w:rPr>
                <w:rFonts w:ascii="Traditional Arabic" w:eastAsia="Calibri" w:hAnsi="Traditional Arabic" w:cs="Traditional Arabic" w:hint="cs"/>
                <w:color w:val="000000"/>
                <w:sz w:val="36"/>
                <w:szCs w:val="36"/>
                <w:rtl/>
                <w:lang w:bidi="ar-SY"/>
              </w:rPr>
              <w:t>وكم ورَّخت</w:t>
            </w:r>
            <w:r w:rsidR="00475C36">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أنت وفاة</w:t>
            </w:r>
            <w:r w:rsidR="00475C36">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شخص</w:t>
            </w:r>
            <w:r w:rsidR="00347023" w:rsidRPr="003A2F4A">
              <w:rPr>
                <w:rFonts w:ascii="Traditional Arabic" w:eastAsia="Calibri" w:hAnsi="Traditional Arabic" w:cs="Traditional Arabic" w:hint="cs"/>
                <w:color w:val="000000"/>
                <w:sz w:val="36"/>
                <w:szCs w:val="36"/>
                <w:rtl/>
                <w:lang w:bidi="ar-SY"/>
              </w:rPr>
              <w:t>ٍ</w:t>
            </w:r>
            <w:r w:rsidR="003A2F4A" w:rsidRPr="003A2F4A">
              <w:rPr>
                <w:rFonts w:ascii="Traditional Arabic" w:eastAsia="Calibri" w:hAnsi="Traditional Arabic" w:cs="Traditional Arabic"/>
                <w:color w:val="000000"/>
                <w:sz w:val="36"/>
                <w:szCs w:val="36"/>
                <w:rtl/>
                <w:lang w:bidi="ar-SY"/>
              </w:rPr>
              <w:br/>
            </w:r>
          </w:p>
        </w:tc>
        <w:tc>
          <w:tcPr>
            <w:tcW w:w="1559" w:type="dxa"/>
          </w:tcPr>
          <w:p w:rsidR="00397162" w:rsidRPr="003A2F4A" w:rsidRDefault="00397162" w:rsidP="00F35929">
            <w:pPr>
              <w:tabs>
                <w:tab w:val="right" w:pos="-567"/>
              </w:tabs>
              <w:autoSpaceDE w:val="0"/>
              <w:autoSpaceDN w:val="0"/>
              <w:adjustRightInd w:val="0"/>
              <w:contextualSpacing/>
              <w:jc w:val="lowKashida"/>
              <w:rPr>
                <w:rFonts w:ascii="Traditional Arabic" w:eastAsia="Calibri" w:hAnsi="Traditional Arabic" w:cs="Traditional Arabic"/>
                <w:color w:val="000000"/>
                <w:sz w:val="36"/>
                <w:szCs w:val="36"/>
                <w:rtl/>
                <w:lang w:bidi="ar-SY"/>
              </w:rPr>
            </w:pPr>
          </w:p>
        </w:tc>
        <w:tc>
          <w:tcPr>
            <w:tcW w:w="3544" w:type="dxa"/>
          </w:tcPr>
          <w:p w:rsidR="00397162" w:rsidRPr="003A2F4A" w:rsidRDefault="00CB51A7" w:rsidP="00F35929">
            <w:pPr>
              <w:tabs>
                <w:tab w:val="right" w:pos="-567"/>
              </w:tabs>
              <w:autoSpaceDE w:val="0"/>
              <w:autoSpaceDN w:val="0"/>
              <w:adjustRightInd w:val="0"/>
              <w:contextualSpacing/>
              <w:jc w:val="lowKashida"/>
              <w:rPr>
                <w:rFonts w:ascii="Traditional Arabic" w:eastAsia="Calibri" w:hAnsi="Traditional Arabic" w:cs="Traditional Arabic"/>
                <w:color w:val="000000"/>
                <w:sz w:val="2"/>
                <w:szCs w:val="2"/>
                <w:rtl/>
                <w:lang w:bidi="ar-SY"/>
              </w:rPr>
            </w:pPr>
            <w:r w:rsidRPr="003A2F4A">
              <w:rPr>
                <w:rFonts w:ascii="Traditional Arabic" w:eastAsia="Calibri" w:hAnsi="Traditional Arabic" w:cs="Traditional Arabic" w:hint="cs"/>
                <w:color w:val="000000"/>
                <w:sz w:val="36"/>
                <w:szCs w:val="36"/>
                <w:rtl/>
                <w:lang w:bidi="ar-SY"/>
              </w:rPr>
              <w:t>وما ور</w:t>
            </w:r>
            <w:r w:rsidR="00475C36">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خت</w:t>
            </w:r>
            <w:r w:rsidR="00475C36">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قطُّ وفاةَ مثل</w:t>
            </w:r>
            <w:r w:rsidR="00602782">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ك</w:t>
            </w:r>
            <w:r w:rsidR="003A2F4A" w:rsidRPr="003A2F4A">
              <w:rPr>
                <w:rFonts w:ascii="Traditional Arabic" w:eastAsia="Calibri" w:hAnsi="Traditional Arabic" w:cs="Traditional Arabic"/>
                <w:color w:val="000000"/>
                <w:sz w:val="36"/>
                <w:szCs w:val="36"/>
                <w:rtl/>
                <w:lang w:bidi="ar-SY"/>
              </w:rPr>
              <w:br/>
            </w:r>
          </w:p>
        </w:tc>
      </w:tr>
    </w:tbl>
    <w:p w:rsidR="00DC500C" w:rsidRDefault="00E5067F" w:rsidP="00F35929">
      <w:pPr>
        <w:tabs>
          <w:tab w:val="right" w:pos="-567"/>
        </w:tabs>
        <w:autoSpaceDE w:val="0"/>
        <w:autoSpaceDN w:val="0"/>
        <w:bidi w:val="0"/>
        <w:adjustRightInd w:val="0"/>
        <w:ind w:left="-567"/>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 xml:space="preserve">وكتب آخر يقول: </w:t>
      </w: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59"/>
        <w:gridCol w:w="3544"/>
      </w:tblGrid>
      <w:tr w:rsidR="00453907" w:rsidRPr="003A2F4A" w:rsidTr="003E42F8">
        <w:tc>
          <w:tcPr>
            <w:tcW w:w="3544" w:type="dxa"/>
          </w:tcPr>
          <w:p w:rsidR="00453907" w:rsidRPr="003E42F8" w:rsidRDefault="00453907" w:rsidP="00F35929">
            <w:pPr>
              <w:tabs>
                <w:tab w:val="right" w:pos="-567"/>
              </w:tabs>
              <w:autoSpaceDE w:val="0"/>
              <w:autoSpaceDN w:val="0"/>
              <w:bidi w:val="0"/>
              <w:adjustRightInd w:val="0"/>
              <w:jc w:val="lowKashida"/>
              <w:rPr>
                <w:rFonts w:ascii="Traditional Arabic" w:eastAsia="Calibri" w:hAnsi="Traditional Arabic" w:cs="Traditional Arabic"/>
                <w:color w:val="000000"/>
                <w:sz w:val="2"/>
                <w:szCs w:val="2"/>
                <w:lang w:bidi="ar-SY"/>
              </w:rPr>
            </w:pPr>
            <w:r w:rsidRPr="003A2F4A">
              <w:rPr>
                <w:rFonts w:ascii="Traditional Arabic" w:eastAsia="Calibri" w:hAnsi="Traditional Arabic" w:cs="Traditional Arabic" w:hint="cs"/>
                <w:color w:val="000000"/>
                <w:sz w:val="36"/>
                <w:szCs w:val="36"/>
                <w:rtl/>
                <w:lang w:bidi="ar-SY"/>
              </w:rPr>
              <w:t>مازلتُ بالسمع أهواكم وماذُكِر</w:t>
            </w:r>
            <w:r w:rsidR="003E42F8">
              <w:rPr>
                <w:rFonts w:ascii="Traditional Arabic" w:eastAsia="Calibri" w:hAnsi="Traditional Arabic" w:cs="Traditional Arabic" w:hint="cs"/>
                <w:color w:val="000000"/>
                <w:sz w:val="36"/>
                <w:szCs w:val="36"/>
                <w:rtl/>
                <w:lang w:bidi="ar-SY"/>
              </w:rPr>
              <w:t>ت</w:t>
            </w:r>
            <w:r>
              <w:rPr>
                <w:rFonts w:ascii="Traditional Arabic" w:eastAsia="Calibri" w:hAnsi="Traditional Arabic" w:cs="Traditional Arabic"/>
                <w:color w:val="000000"/>
                <w:sz w:val="36"/>
                <w:szCs w:val="36"/>
                <w:rtl/>
                <w:lang w:bidi="ar-SY"/>
              </w:rPr>
              <w:br/>
            </w:r>
          </w:p>
        </w:tc>
        <w:tc>
          <w:tcPr>
            <w:tcW w:w="1559" w:type="dxa"/>
          </w:tcPr>
          <w:p w:rsidR="00453907" w:rsidRPr="003A2F4A" w:rsidRDefault="00453907" w:rsidP="00F35929">
            <w:pPr>
              <w:tabs>
                <w:tab w:val="right" w:pos="-567"/>
              </w:tabs>
              <w:autoSpaceDE w:val="0"/>
              <w:autoSpaceDN w:val="0"/>
              <w:adjustRightInd w:val="0"/>
              <w:contextualSpacing/>
              <w:jc w:val="lowKashida"/>
              <w:rPr>
                <w:rFonts w:ascii="Traditional Arabic" w:eastAsia="Calibri" w:hAnsi="Traditional Arabic" w:cs="Traditional Arabic"/>
                <w:color w:val="000000"/>
                <w:sz w:val="36"/>
                <w:szCs w:val="36"/>
                <w:rtl/>
                <w:lang w:bidi="ar-SY"/>
              </w:rPr>
            </w:pPr>
          </w:p>
        </w:tc>
        <w:tc>
          <w:tcPr>
            <w:tcW w:w="3544" w:type="dxa"/>
          </w:tcPr>
          <w:p w:rsidR="00453907" w:rsidRPr="003E42F8" w:rsidRDefault="003E42F8" w:rsidP="00F35929">
            <w:pPr>
              <w:tabs>
                <w:tab w:val="right" w:pos="-567"/>
              </w:tabs>
              <w:autoSpaceDE w:val="0"/>
              <w:autoSpaceDN w:val="0"/>
              <w:adjustRightInd w:val="0"/>
              <w:contextualSpacing/>
              <w:jc w:val="lowKashida"/>
              <w:rPr>
                <w:rFonts w:ascii="Traditional Arabic" w:eastAsia="Calibri" w:hAnsi="Traditional Arabic" w:cs="Traditional Arabic"/>
                <w:color w:val="000000"/>
                <w:sz w:val="2"/>
                <w:szCs w:val="2"/>
                <w:rtl/>
                <w:lang w:bidi="ar-SY"/>
              </w:rPr>
            </w:pPr>
            <w:r w:rsidRPr="003A2F4A">
              <w:rPr>
                <w:rFonts w:ascii="Traditional Arabic" w:eastAsia="Calibri" w:hAnsi="Traditional Arabic" w:cs="Traditional Arabic" w:hint="cs"/>
                <w:color w:val="000000"/>
                <w:sz w:val="36"/>
                <w:szCs w:val="36"/>
                <w:rtl/>
                <w:lang w:bidi="ar-SY"/>
              </w:rPr>
              <w:t>أخبارُكم قط</w:t>
            </w:r>
            <w:r>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إلا مِلتُ من طرب</w:t>
            </w:r>
            <w:r>
              <w:rPr>
                <w:rFonts w:ascii="Traditional Arabic" w:eastAsia="Calibri" w:hAnsi="Traditional Arabic" w:cs="Traditional Arabic"/>
                <w:color w:val="000000"/>
                <w:sz w:val="36"/>
                <w:szCs w:val="36"/>
                <w:rtl/>
                <w:lang w:bidi="ar-SY"/>
              </w:rPr>
              <w:br/>
            </w:r>
          </w:p>
        </w:tc>
      </w:tr>
      <w:tr w:rsidR="00DC500C" w:rsidRPr="003A2F4A" w:rsidTr="003E42F8">
        <w:tc>
          <w:tcPr>
            <w:tcW w:w="3544" w:type="dxa"/>
          </w:tcPr>
          <w:p w:rsidR="00DC500C" w:rsidRPr="003A2F4A" w:rsidRDefault="00DC500C" w:rsidP="00F35929">
            <w:pPr>
              <w:tabs>
                <w:tab w:val="right" w:pos="-567"/>
              </w:tabs>
              <w:autoSpaceDE w:val="0"/>
              <w:autoSpaceDN w:val="0"/>
              <w:adjustRightInd w:val="0"/>
              <w:contextualSpacing/>
              <w:jc w:val="lowKashida"/>
              <w:rPr>
                <w:rFonts w:ascii="Traditional Arabic" w:eastAsia="Calibri" w:hAnsi="Traditional Arabic" w:cs="Traditional Arabic"/>
                <w:color w:val="000000"/>
                <w:sz w:val="2"/>
                <w:szCs w:val="2"/>
                <w:rtl/>
                <w:lang w:bidi="ar-SY"/>
              </w:rPr>
            </w:pPr>
            <w:r w:rsidRPr="003A2F4A">
              <w:rPr>
                <w:rFonts w:ascii="Traditional Arabic" w:eastAsia="Calibri" w:hAnsi="Traditional Arabic" w:cs="Traditional Arabic" w:hint="cs"/>
                <w:color w:val="000000"/>
                <w:sz w:val="36"/>
                <w:szCs w:val="36"/>
                <w:rtl/>
                <w:lang w:bidi="ar-SY"/>
              </w:rPr>
              <w:t>وليس من ع</w:t>
            </w:r>
            <w:r w:rsidR="00786EEE">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ج</w:t>
            </w:r>
            <w:r w:rsidR="00786EEE">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ب</w:t>
            </w:r>
            <w:r w:rsidR="00786EEE">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أن م</w:t>
            </w:r>
            <w:r w:rsidR="00786EEE">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لتُ نحو</w:t>
            </w:r>
            <w:r w:rsidR="00786EEE">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ك</w:t>
            </w:r>
            <w:r w:rsidR="00786EEE">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م</w:t>
            </w:r>
            <w:r w:rsidR="00786EEE">
              <w:rPr>
                <w:rFonts w:ascii="Traditional Arabic" w:eastAsia="Calibri" w:hAnsi="Traditional Arabic" w:cs="Traditional Arabic" w:hint="cs"/>
                <w:color w:val="000000"/>
                <w:sz w:val="36"/>
                <w:szCs w:val="36"/>
                <w:rtl/>
                <w:lang w:bidi="ar-SY"/>
              </w:rPr>
              <w:t>ُ</w:t>
            </w:r>
            <w:r w:rsidR="00453907">
              <w:rPr>
                <w:rFonts w:ascii="Traditional Arabic" w:eastAsia="Calibri" w:hAnsi="Traditional Arabic" w:cs="Traditional Arabic"/>
                <w:color w:val="000000"/>
                <w:sz w:val="2"/>
                <w:szCs w:val="2"/>
                <w:rtl/>
                <w:lang w:bidi="ar-SY"/>
              </w:rPr>
              <w:br/>
            </w:r>
          </w:p>
        </w:tc>
        <w:tc>
          <w:tcPr>
            <w:tcW w:w="1559" w:type="dxa"/>
          </w:tcPr>
          <w:p w:rsidR="00DC500C" w:rsidRPr="003A2F4A" w:rsidRDefault="00DC500C" w:rsidP="00F35929">
            <w:pPr>
              <w:tabs>
                <w:tab w:val="right" w:pos="-567"/>
              </w:tabs>
              <w:autoSpaceDE w:val="0"/>
              <w:autoSpaceDN w:val="0"/>
              <w:adjustRightInd w:val="0"/>
              <w:contextualSpacing/>
              <w:jc w:val="lowKashida"/>
              <w:rPr>
                <w:rFonts w:ascii="Traditional Arabic" w:eastAsia="Calibri" w:hAnsi="Traditional Arabic" w:cs="Traditional Arabic"/>
                <w:color w:val="000000"/>
                <w:sz w:val="36"/>
                <w:szCs w:val="36"/>
                <w:rtl/>
                <w:lang w:bidi="ar-SY"/>
              </w:rPr>
            </w:pPr>
          </w:p>
        </w:tc>
        <w:tc>
          <w:tcPr>
            <w:tcW w:w="3544" w:type="dxa"/>
          </w:tcPr>
          <w:p w:rsidR="00DC500C" w:rsidRPr="003A2F4A" w:rsidRDefault="00DC500C" w:rsidP="00F35929">
            <w:pPr>
              <w:tabs>
                <w:tab w:val="right" w:pos="-567"/>
              </w:tabs>
              <w:autoSpaceDE w:val="0"/>
              <w:autoSpaceDN w:val="0"/>
              <w:adjustRightInd w:val="0"/>
              <w:contextualSpacing/>
              <w:jc w:val="lowKashida"/>
              <w:rPr>
                <w:rFonts w:ascii="Traditional Arabic" w:eastAsia="Calibri" w:hAnsi="Traditional Arabic" w:cs="Traditional Arabic"/>
                <w:color w:val="000000"/>
                <w:sz w:val="2"/>
                <w:szCs w:val="2"/>
                <w:rtl/>
                <w:lang w:bidi="ar-SY"/>
              </w:rPr>
            </w:pPr>
            <w:r w:rsidRPr="003A2F4A">
              <w:rPr>
                <w:rFonts w:ascii="Traditional Arabic" w:eastAsia="Calibri" w:hAnsi="Traditional Arabic" w:cs="Traditional Arabic" w:hint="cs"/>
                <w:color w:val="000000"/>
                <w:sz w:val="36"/>
                <w:szCs w:val="36"/>
                <w:rtl/>
                <w:lang w:bidi="ar-SY"/>
              </w:rPr>
              <w:t>فالناس</w:t>
            </w:r>
            <w:r w:rsidR="00786EEE">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بالطبع قد مالوا إلى الذهب</w:t>
            </w:r>
            <w:r w:rsidR="00453907">
              <w:rPr>
                <w:rFonts w:ascii="Traditional Arabic" w:eastAsia="Calibri" w:hAnsi="Traditional Arabic" w:cs="Traditional Arabic"/>
                <w:color w:val="000000"/>
                <w:sz w:val="2"/>
                <w:szCs w:val="2"/>
                <w:rtl/>
                <w:lang w:bidi="ar-SY"/>
              </w:rPr>
              <w:br/>
            </w:r>
          </w:p>
        </w:tc>
      </w:tr>
    </w:tbl>
    <w:p w:rsidR="006E0817" w:rsidRDefault="006E0817" w:rsidP="00F35929">
      <w:pPr>
        <w:tabs>
          <w:tab w:val="right" w:pos="-567"/>
        </w:tabs>
        <w:autoSpaceDE w:val="0"/>
        <w:autoSpaceDN w:val="0"/>
        <w:bidi w:val="0"/>
        <w:adjustRightInd w:val="0"/>
        <w:ind w:left="-567"/>
        <w:jc w:val="lowKashida"/>
        <w:rPr>
          <w:rFonts w:ascii="Traditional Arabic" w:eastAsia="Calibri" w:hAnsi="Traditional Arabic" w:cs="Traditional Arabic"/>
          <w:color w:val="000000"/>
          <w:sz w:val="36"/>
          <w:szCs w:val="36"/>
          <w:rtl/>
          <w:lang w:bidi="ar-SY"/>
        </w:rPr>
      </w:pPr>
    </w:p>
    <w:p w:rsidR="00E5067F" w:rsidRDefault="00E5067F" w:rsidP="00F3592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3A2F4A">
        <w:rPr>
          <w:rFonts w:ascii="Traditional Arabic" w:eastAsia="Calibri" w:hAnsi="Traditional Arabic" w:cs="Traditional Arabic" w:hint="cs"/>
          <w:color w:val="000000"/>
          <w:sz w:val="36"/>
          <w:szCs w:val="36"/>
          <w:rtl/>
          <w:lang w:bidi="ar-SY"/>
        </w:rPr>
        <w:t>رحم الله</w:t>
      </w:r>
      <w:r w:rsidR="006E0817">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مؤرخ</w:t>
      </w:r>
      <w:r w:rsidR="006E0817">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الإسلام الحافظ</w:t>
      </w:r>
      <w:r w:rsidR="006E0817">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الذهبي</w:t>
      </w:r>
      <w:r w:rsidR="006E0817">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وجعلنا وذرارينا على نهج</w:t>
      </w:r>
      <w:r w:rsidR="006E0817">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6E0817">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و</w:t>
      </w:r>
      <w:r w:rsidR="007D7917">
        <w:rPr>
          <w:rFonts w:ascii="Traditional Arabic" w:eastAsia="Calibri" w:hAnsi="Traditional Arabic" w:cs="Traditional Arabic" w:hint="cs"/>
          <w:color w:val="000000"/>
          <w:sz w:val="36"/>
          <w:szCs w:val="36"/>
          <w:rtl/>
          <w:lang w:bidi="ar-SY"/>
        </w:rPr>
        <w:t>ا</w:t>
      </w:r>
      <w:bookmarkStart w:id="0" w:name="_GoBack"/>
      <w:bookmarkEnd w:id="0"/>
      <w:r w:rsidRPr="003A2F4A">
        <w:rPr>
          <w:rFonts w:ascii="Traditional Arabic" w:eastAsia="Calibri" w:hAnsi="Traditional Arabic" w:cs="Traditional Arabic" w:hint="cs"/>
          <w:color w:val="000000"/>
          <w:sz w:val="36"/>
          <w:szCs w:val="36"/>
          <w:rtl/>
          <w:lang w:bidi="ar-SY"/>
        </w:rPr>
        <w:t>جمع</w:t>
      </w:r>
      <w:r w:rsidR="006E0817">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نا معه في مستقر</w:t>
      </w:r>
      <w:r w:rsidR="006E0817">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 xml:space="preserve"> رحمت</w:t>
      </w:r>
      <w:r w:rsidR="006E0817">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ه</w:t>
      </w:r>
      <w:r w:rsidR="006E0817">
        <w:rPr>
          <w:rFonts w:ascii="Traditional Arabic" w:eastAsia="Calibri" w:hAnsi="Traditional Arabic" w:cs="Traditional Arabic" w:hint="cs"/>
          <w:color w:val="000000"/>
          <w:sz w:val="36"/>
          <w:szCs w:val="36"/>
          <w:rtl/>
          <w:lang w:bidi="ar-SY"/>
        </w:rPr>
        <w:t>ِ</w:t>
      </w:r>
      <w:r w:rsidRPr="003A2F4A">
        <w:rPr>
          <w:rFonts w:ascii="Traditional Arabic" w:eastAsia="Calibri" w:hAnsi="Traditional Arabic" w:cs="Traditional Arabic" w:hint="cs"/>
          <w:color w:val="000000"/>
          <w:sz w:val="36"/>
          <w:szCs w:val="36"/>
          <w:rtl/>
          <w:lang w:bidi="ar-SY"/>
        </w:rPr>
        <w:t>.</w:t>
      </w:r>
      <w:r w:rsidR="006E0817">
        <w:rPr>
          <w:rFonts w:ascii="Traditional Arabic" w:eastAsia="Calibri" w:hAnsi="Traditional Arabic" w:cs="Traditional Arabic" w:hint="cs"/>
          <w:color w:val="000000"/>
          <w:sz w:val="36"/>
          <w:szCs w:val="36"/>
          <w:rtl/>
          <w:lang w:bidi="ar-SY"/>
        </w:rPr>
        <w:t xml:space="preserve"> </w:t>
      </w:r>
    </w:p>
    <w:p w:rsidR="00163B46" w:rsidRPr="00707A02" w:rsidRDefault="00163B46" w:rsidP="00F35929">
      <w:pPr>
        <w:tabs>
          <w:tab w:val="left" w:pos="509"/>
        </w:tabs>
        <w:spacing w:line="240" w:lineRule="auto"/>
        <w:ind w:firstLine="282"/>
        <w:jc w:val="center"/>
        <w:rPr>
          <w:rFonts w:ascii="Tahoma" w:eastAsia="Calibri" w:hAnsi="Tahoma" w:cs="DecoType Naskh"/>
          <w:sz w:val="36"/>
          <w:szCs w:val="36"/>
          <w:rtl/>
          <w:lang w:eastAsia="zh-TW" w:bidi="ar-SY"/>
        </w:rPr>
      </w:pPr>
      <w:r w:rsidRPr="003A2F4A">
        <w:rPr>
          <w:rFonts w:ascii="Tahoma" w:eastAsia="Calibri" w:hAnsi="Tahoma" w:cs="DecoType Naskh" w:hint="cs"/>
          <w:color w:val="FF0000"/>
          <w:sz w:val="36"/>
          <w:szCs w:val="36"/>
          <w:rtl/>
          <w:lang w:eastAsia="zh-TW" w:bidi="ar-SY"/>
        </w:rPr>
        <w:t>والحمد لله رب العالمين</w:t>
      </w:r>
    </w:p>
    <w:sectPr w:rsidR="00163B46" w:rsidRPr="00707A02" w:rsidSect="009C68A4">
      <w:footerReference w:type="default" r:id="rId10"/>
      <w:pgSz w:w="11906" w:h="16838" w:code="9"/>
      <w:pgMar w:top="1418" w:right="1701"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09D" w:rsidRDefault="0010609D" w:rsidP="00A451E6">
      <w:r>
        <w:separator/>
      </w:r>
    </w:p>
  </w:endnote>
  <w:endnote w:type="continuationSeparator" w:id="0">
    <w:p w:rsidR="0010609D" w:rsidRDefault="0010609D" w:rsidP="00A4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00000000" w:usb2="00000000" w:usb3="00000000" w:csb0="00000040" w:csb1="00000000"/>
  </w:font>
  <w:font w:name="DecoType Naskh">
    <w:altName w:val="Segoe UI Semilight"/>
    <w:panose1 w:val="02010400000000000000"/>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999011"/>
      <w:docPartObj>
        <w:docPartGallery w:val="Page Numbers (Bottom of Page)"/>
        <w:docPartUnique/>
      </w:docPartObj>
    </w:sdtPr>
    <w:sdtEndPr/>
    <w:sdtContent>
      <w:p w:rsidR="007D3856" w:rsidRDefault="00DC19C5" w:rsidP="00617A70">
        <w:pPr>
          <w:pStyle w:val="Footer"/>
          <w:jc w:val="center"/>
        </w:pPr>
        <w:r w:rsidRPr="00617A70">
          <w:rPr>
            <w:rFonts w:ascii="Traditional Arabic" w:hAnsi="Traditional Arabic"/>
            <w:sz w:val="32"/>
            <w:szCs w:val="32"/>
          </w:rPr>
          <w:fldChar w:fldCharType="begin"/>
        </w:r>
        <w:r w:rsidR="007D3856"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7D7917" w:rsidRPr="007D7917">
          <w:rPr>
            <w:rFonts w:ascii="Traditional Arabic" w:hAnsi="Traditional Arabic"/>
            <w:noProof/>
            <w:sz w:val="32"/>
            <w:szCs w:val="32"/>
            <w:rtl/>
            <w:lang w:val="ar-SA"/>
          </w:rPr>
          <w:t>5</w:t>
        </w:r>
        <w:r w:rsidRPr="00617A70">
          <w:rPr>
            <w:rFonts w:ascii="Traditional Arabic" w:hAnsi="Traditional Arabic"/>
            <w:sz w:val="32"/>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09D" w:rsidRDefault="0010609D" w:rsidP="00A451E6">
      <w:r>
        <w:separator/>
      </w:r>
    </w:p>
  </w:footnote>
  <w:footnote w:type="continuationSeparator" w:id="0">
    <w:p w:rsidR="0010609D" w:rsidRDefault="0010609D" w:rsidP="00A45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1053"/>
    <w:multiLevelType w:val="hybridMultilevel"/>
    <w:tmpl w:val="1C5C5384"/>
    <w:lvl w:ilvl="0" w:tplc="43DA4F50">
      <w:start w:val="1"/>
      <w:numFmt w:val="bullet"/>
      <w:pStyle w:val="Heading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
    <w:nsid w:val="25306AC8"/>
    <w:multiLevelType w:val="hybridMultilevel"/>
    <w:tmpl w:val="2E7E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E60C72"/>
    <w:multiLevelType w:val="hybridMultilevel"/>
    <w:tmpl w:val="85582526"/>
    <w:lvl w:ilvl="0" w:tplc="7E725542">
      <w:start w:val="1"/>
      <w:numFmt w:val="decimal"/>
      <w:pStyle w:val="Heading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73FD"/>
    <w:rsid w:val="000005C1"/>
    <w:rsid w:val="0000095D"/>
    <w:rsid w:val="000009CB"/>
    <w:rsid w:val="00001BC2"/>
    <w:rsid w:val="00001D46"/>
    <w:rsid w:val="000023EA"/>
    <w:rsid w:val="0000241A"/>
    <w:rsid w:val="00002A51"/>
    <w:rsid w:val="00002BC9"/>
    <w:rsid w:val="00002F1B"/>
    <w:rsid w:val="00003671"/>
    <w:rsid w:val="00003A5A"/>
    <w:rsid w:val="00003F55"/>
    <w:rsid w:val="000048CA"/>
    <w:rsid w:val="00004AD7"/>
    <w:rsid w:val="00004D14"/>
    <w:rsid w:val="000051C2"/>
    <w:rsid w:val="000056EA"/>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00ED"/>
    <w:rsid w:val="00021371"/>
    <w:rsid w:val="000232E4"/>
    <w:rsid w:val="0002402B"/>
    <w:rsid w:val="00024326"/>
    <w:rsid w:val="00024707"/>
    <w:rsid w:val="00024C86"/>
    <w:rsid w:val="0002568A"/>
    <w:rsid w:val="00025B89"/>
    <w:rsid w:val="00025DA4"/>
    <w:rsid w:val="00025FC0"/>
    <w:rsid w:val="00026065"/>
    <w:rsid w:val="0002628B"/>
    <w:rsid w:val="000265FC"/>
    <w:rsid w:val="000266EF"/>
    <w:rsid w:val="000269CA"/>
    <w:rsid w:val="00027134"/>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5B9"/>
    <w:rsid w:val="00036E4B"/>
    <w:rsid w:val="00037FCF"/>
    <w:rsid w:val="0004042C"/>
    <w:rsid w:val="0004055C"/>
    <w:rsid w:val="0004136F"/>
    <w:rsid w:val="00041537"/>
    <w:rsid w:val="0004244C"/>
    <w:rsid w:val="0004335F"/>
    <w:rsid w:val="00043976"/>
    <w:rsid w:val="000439D6"/>
    <w:rsid w:val="00043F7A"/>
    <w:rsid w:val="000441FF"/>
    <w:rsid w:val="0004447C"/>
    <w:rsid w:val="0004458F"/>
    <w:rsid w:val="0004490D"/>
    <w:rsid w:val="00045239"/>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602"/>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300F"/>
    <w:rsid w:val="00093C8D"/>
    <w:rsid w:val="00093FC7"/>
    <w:rsid w:val="00094179"/>
    <w:rsid w:val="000946FB"/>
    <w:rsid w:val="000954FE"/>
    <w:rsid w:val="00096426"/>
    <w:rsid w:val="00096D40"/>
    <w:rsid w:val="0009741C"/>
    <w:rsid w:val="00097CE4"/>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013"/>
    <w:rsid w:val="000B3B2D"/>
    <w:rsid w:val="000B3E55"/>
    <w:rsid w:val="000B4589"/>
    <w:rsid w:val="000B4DD0"/>
    <w:rsid w:val="000B5405"/>
    <w:rsid w:val="000B5598"/>
    <w:rsid w:val="000B5892"/>
    <w:rsid w:val="000B5BC8"/>
    <w:rsid w:val="000B5E58"/>
    <w:rsid w:val="000B668F"/>
    <w:rsid w:val="000B69C0"/>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09D"/>
    <w:rsid w:val="0010626F"/>
    <w:rsid w:val="00106A84"/>
    <w:rsid w:val="00106EDF"/>
    <w:rsid w:val="0010714C"/>
    <w:rsid w:val="00107192"/>
    <w:rsid w:val="00107460"/>
    <w:rsid w:val="00107636"/>
    <w:rsid w:val="0011061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F8"/>
    <w:rsid w:val="0013686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300"/>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5A0"/>
    <w:rsid w:val="001549DD"/>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3B46"/>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73"/>
    <w:rsid w:val="001772BC"/>
    <w:rsid w:val="00177D24"/>
    <w:rsid w:val="00180313"/>
    <w:rsid w:val="001804FF"/>
    <w:rsid w:val="00180A96"/>
    <w:rsid w:val="00180FB0"/>
    <w:rsid w:val="001811B7"/>
    <w:rsid w:val="00181B5C"/>
    <w:rsid w:val="00181BD0"/>
    <w:rsid w:val="00181CFC"/>
    <w:rsid w:val="00181E45"/>
    <w:rsid w:val="00182990"/>
    <w:rsid w:val="00183B4D"/>
    <w:rsid w:val="00183BAC"/>
    <w:rsid w:val="0018431B"/>
    <w:rsid w:val="001845BF"/>
    <w:rsid w:val="00184C23"/>
    <w:rsid w:val="00184FF3"/>
    <w:rsid w:val="001851AA"/>
    <w:rsid w:val="001852B4"/>
    <w:rsid w:val="00185CB5"/>
    <w:rsid w:val="00185E58"/>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07D"/>
    <w:rsid w:val="00192384"/>
    <w:rsid w:val="00192945"/>
    <w:rsid w:val="00192AC9"/>
    <w:rsid w:val="00192B0C"/>
    <w:rsid w:val="00192D2D"/>
    <w:rsid w:val="00192E25"/>
    <w:rsid w:val="00192F36"/>
    <w:rsid w:val="0019306B"/>
    <w:rsid w:val="00193586"/>
    <w:rsid w:val="00193ABF"/>
    <w:rsid w:val="001945E8"/>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0A6"/>
    <w:rsid w:val="001A14BA"/>
    <w:rsid w:val="001A1618"/>
    <w:rsid w:val="001A172C"/>
    <w:rsid w:val="001A1A9A"/>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998"/>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4B73"/>
    <w:rsid w:val="001D4DF5"/>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221"/>
    <w:rsid w:val="001E44DF"/>
    <w:rsid w:val="001E45AC"/>
    <w:rsid w:val="001E46E2"/>
    <w:rsid w:val="001E4CC1"/>
    <w:rsid w:val="001E51B4"/>
    <w:rsid w:val="001E52B7"/>
    <w:rsid w:val="001E538F"/>
    <w:rsid w:val="001E5A4B"/>
    <w:rsid w:val="001E6552"/>
    <w:rsid w:val="001E6C27"/>
    <w:rsid w:val="001E6DF7"/>
    <w:rsid w:val="001F08AD"/>
    <w:rsid w:val="001F08F1"/>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329B"/>
    <w:rsid w:val="002032B5"/>
    <w:rsid w:val="00204274"/>
    <w:rsid w:val="0020483F"/>
    <w:rsid w:val="00205CA7"/>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099"/>
    <w:rsid w:val="00227346"/>
    <w:rsid w:val="0022775D"/>
    <w:rsid w:val="00230380"/>
    <w:rsid w:val="0023093F"/>
    <w:rsid w:val="00230C0E"/>
    <w:rsid w:val="00231283"/>
    <w:rsid w:val="00231C59"/>
    <w:rsid w:val="00231CE3"/>
    <w:rsid w:val="002321D2"/>
    <w:rsid w:val="00232439"/>
    <w:rsid w:val="002329E0"/>
    <w:rsid w:val="00232BB1"/>
    <w:rsid w:val="00232C61"/>
    <w:rsid w:val="00232EA5"/>
    <w:rsid w:val="00232F1D"/>
    <w:rsid w:val="0023327D"/>
    <w:rsid w:val="00233397"/>
    <w:rsid w:val="00233BE0"/>
    <w:rsid w:val="00233D71"/>
    <w:rsid w:val="00234504"/>
    <w:rsid w:val="00234583"/>
    <w:rsid w:val="002346B2"/>
    <w:rsid w:val="00235242"/>
    <w:rsid w:val="002359AB"/>
    <w:rsid w:val="00236B52"/>
    <w:rsid w:val="00236EFB"/>
    <w:rsid w:val="002374BE"/>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3EEC"/>
    <w:rsid w:val="002546B4"/>
    <w:rsid w:val="00255C8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97A8C"/>
    <w:rsid w:val="002A002B"/>
    <w:rsid w:val="002A01D1"/>
    <w:rsid w:val="002A07D9"/>
    <w:rsid w:val="002A08E4"/>
    <w:rsid w:val="002A1666"/>
    <w:rsid w:val="002A26AE"/>
    <w:rsid w:val="002A2922"/>
    <w:rsid w:val="002A29F7"/>
    <w:rsid w:val="002A2AED"/>
    <w:rsid w:val="002A2F48"/>
    <w:rsid w:val="002A2F65"/>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B7CFB"/>
    <w:rsid w:val="002C04BC"/>
    <w:rsid w:val="002C079C"/>
    <w:rsid w:val="002C15BB"/>
    <w:rsid w:val="002C1F73"/>
    <w:rsid w:val="002C243D"/>
    <w:rsid w:val="002C2470"/>
    <w:rsid w:val="002C284B"/>
    <w:rsid w:val="002C2B51"/>
    <w:rsid w:val="002C2B71"/>
    <w:rsid w:val="002C34C8"/>
    <w:rsid w:val="002C36E0"/>
    <w:rsid w:val="002C3B34"/>
    <w:rsid w:val="002C3D52"/>
    <w:rsid w:val="002C3EEC"/>
    <w:rsid w:val="002C4024"/>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3D3"/>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3AD"/>
    <w:rsid w:val="003338E6"/>
    <w:rsid w:val="003339EE"/>
    <w:rsid w:val="00334D35"/>
    <w:rsid w:val="00335165"/>
    <w:rsid w:val="003355EF"/>
    <w:rsid w:val="0033570A"/>
    <w:rsid w:val="003359ED"/>
    <w:rsid w:val="00335E08"/>
    <w:rsid w:val="003366A9"/>
    <w:rsid w:val="0033714E"/>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023"/>
    <w:rsid w:val="00347242"/>
    <w:rsid w:val="00350390"/>
    <w:rsid w:val="0035067A"/>
    <w:rsid w:val="00350AB0"/>
    <w:rsid w:val="0035114D"/>
    <w:rsid w:val="00351B2B"/>
    <w:rsid w:val="00351D3B"/>
    <w:rsid w:val="00351D3D"/>
    <w:rsid w:val="0035278E"/>
    <w:rsid w:val="00352798"/>
    <w:rsid w:val="00353470"/>
    <w:rsid w:val="00353B3A"/>
    <w:rsid w:val="00354624"/>
    <w:rsid w:val="003548CE"/>
    <w:rsid w:val="00354AD3"/>
    <w:rsid w:val="00354CE0"/>
    <w:rsid w:val="00354DEE"/>
    <w:rsid w:val="00354FD2"/>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BB8"/>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532A"/>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1C2"/>
    <w:rsid w:val="003952FC"/>
    <w:rsid w:val="00396554"/>
    <w:rsid w:val="0039665F"/>
    <w:rsid w:val="00396E2C"/>
    <w:rsid w:val="00397162"/>
    <w:rsid w:val="00397814"/>
    <w:rsid w:val="0039786A"/>
    <w:rsid w:val="0039788C"/>
    <w:rsid w:val="00397952"/>
    <w:rsid w:val="00397A8C"/>
    <w:rsid w:val="00397CD7"/>
    <w:rsid w:val="00397CE2"/>
    <w:rsid w:val="00397D04"/>
    <w:rsid w:val="00397FA4"/>
    <w:rsid w:val="003A009C"/>
    <w:rsid w:val="003A0942"/>
    <w:rsid w:val="003A0A6C"/>
    <w:rsid w:val="003A2F4A"/>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0D29"/>
    <w:rsid w:val="003D1324"/>
    <w:rsid w:val="003D147A"/>
    <w:rsid w:val="003D1702"/>
    <w:rsid w:val="003D32A3"/>
    <w:rsid w:val="003D33DC"/>
    <w:rsid w:val="003D372D"/>
    <w:rsid w:val="003D3E5A"/>
    <w:rsid w:val="003D449A"/>
    <w:rsid w:val="003D463A"/>
    <w:rsid w:val="003D51E6"/>
    <w:rsid w:val="003D56E9"/>
    <w:rsid w:val="003D5BFE"/>
    <w:rsid w:val="003D5CA9"/>
    <w:rsid w:val="003D5E47"/>
    <w:rsid w:val="003D646C"/>
    <w:rsid w:val="003D6D8C"/>
    <w:rsid w:val="003D75AC"/>
    <w:rsid w:val="003D7C49"/>
    <w:rsid w:val="003D7EB0"/>
    <w:rsid w:val="003E0003"/>
    <w:rsid w:val="003E0109"/>
    <w:rsid w:val="003E0C96"/>
    <w:rsid w:val="003E0E76"/>
    <w:rsid w:val="003E11F4"/>
    <w:rsid w:val="003E1C8D"/>
    <w:rsid w:val="003E22B2"/>
    <w:rsid w:val="003E2B3D"/>
    <w:rsid w:val="003E2C5C"/>
    <w:rsid w:val="003E34F4"/>
    <w:rsid w:val="003E4034"/>
    <w:rsid w:val="003E4208"/>
    <w:rsid w:val="003E42F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83"/>
    <w:rsid w:val="003F37B5"/>
    <w:rsid w:val="003F3F4F"/>
    <w:rsid w:val="003F424E"/>
    <w:rsid w:val="003F4826"/>
    <w:rsid w:val="003F5A63"/>
    <w:rsid w:val="003F5B6E"/>
    <w:rsid w:val="003F5CDB"/>
    <w:rsid w:val="003F5D01"/>
    <w:rsid w:val="003F5FC2"/>
    <w:rsid w:val="003F7C13"/>
    <w:rsid w:val="004003B4"/>
    <w:rsid w:val="0040044D"/>
    <w:rsid w:val="00400C5B"/>
    <w:rsid w:val="00400FF2"/>
    <w:rsid w:val="00401151"/>
    <w:rsid w:val="00401682"/>
    <w:rsid w:val="0040185D"/>
    <w:rsid w:val="00401C3B"/>
    <w:rsid w:val="00401EED"/>
    <w:rsid w:val="00402570"/>
    <w:rsid w:val="00403461"/>
    <w:rsid w:val="00403D59"/>
    <w:rsid w:val="00403F29"/>
    <w:rsid w:val="00403FB2"/>
    <w:rsid w:val="004043C3"/>
    <w:rsid w:val="00404958"/>
    <w:rsid w:val="00404AE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E6A"/>
    <w:rsid w:val="00423F7C"/>
    <w:rsid w:val="004240EE"/>
    <w:rsid w:val="004241D3"/>
    <w:rsid w:val="0042429E"/>
    <w:rsid w:val="0042473B"/>
    <w:rsid w:val="0042475A"/>
    <w:rsid w:val="004249EC"/>
    <w:rsid w:val="00425985"/>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907"/>
    <w:rsid w:val="00453CA0"/>
    <w:rsid w:val="00453CD5"/>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5C36"/>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477"/>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6B9"/>
    <w:rsid w:val="004C680C"/>
    <w:rsid w:val="004C6CFF"/>
    <w:rsid w:val="004C7611"/>
    <w:rsid w:val="004C7636"/>
    <w:rsid w:val="004C7767"/>
    <w:rsid w:val="004C7840"/>
    <w:rsid w:val="004C7858"/>
    <w:rsid w:val="004C79D9"/>
    <w:rsid w:val="004C7F67"/>
    <w:rsid w:val="004D0086"/>
    <w:rsid w:val="004D0234"/>
    <w:rsid w:val="004D0786"/>
    <w:rsid w:val="004D089D"/>
    <w:rsid w:val="004D09C8"/>
    <w:rsid w:val="004D1535"/>
    <w:rsid w:val="004D1A59"/>
    <w:rsid w:val="004D1D3D"/>
    <w:rsid w:val="004D29CF"/>
    <w:rsid w:val="004D2D46"/>
    <w:rsid w:val="004D32B7"/>
    <w:rsid w:val="004D337A"/>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20A7"/>
    <w:rsid w:val="004F2F01"/>
    <w:rsid w:val="004F3340"/>
    <w:rsid w:val="004F36DF"/>
    <w:rsid w:val="004F3DFB"/>
    <w:rsid w:val="004F489B"/>
    <w:rsid w:val="004F4DBA"/>
    <w:rsid w:val="004F5611"/>
    <w:rsid w:val="004F6404"/>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325"/>
    <w:rsid w:val="0051218E"/>
    <w:rsid w:val="005123FA"/>
    <w:rsid w:val="00512A93"/>
    <w:rsid w:val="00512C4B"/>
    <w:rsid w:val="0051341F"/>
    <w:rsid w:val="005143A2"/>
    <w:rsid w:val="005144FA"/>
    <w:rsid w:val="00514DCB"/>
    <w:rsid w:val="0051525C"/>
    <w:rsid w:val="00515823"/>
    <w:rsid w:val="00515B3D"/>
    <w:rsid w:val="005167AD"/>
    <w:rsid w:val="0051760B"/>
    <w:rsid w:val="00517C61"/>
    <w:rsid w:val="00517FAF"/>
    <w:rsid w:val="00520FBF"/>
    <w:rsid w:val="0052134E"/>
    <w:rsid w:val="00522288"/>
    <w:rsid w:val="00522FF5"/>
    <w:rsid w:val="00523A59"/>
    <w:rsid w:val="00523E85"/>
    <w:rsid w:val="005244D2"/>
    <w:rsid w:val="005245E0"/>
    <w:rsid w:val="005247C4"/>
    <w:rsid w:val="00524ECF"/>
    <w:rsid w:val="00526136"/>
    <w:rsid w:val="00526275"/>
    <w:rsid w:val="00526319"/>
    <w:rsid w:val="00526A66"/>
    <w:rsid w:val="00526F54"/>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3DD9"/>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243"/>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5E2"/>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0EE3"/>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1A5"/>
    <w:rsid w:val="005A7246"/>
    <w:rsid w:val="005B0A90"/>
    <w:rsid w:val="005B1585"/>
    <w:rsid w:val="005B1884"/>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BAC"/>
    <w:rsid w:val="005D5BE1"/>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5970"/>
    <w:rsid w:val="005E6C9C"/>
    <w:rsid w:val="005E6E16"/>
    <w:rsid w:val="005E7B86"/>
    <w:rsid w:val="005F0183"/>
    <w:rsid w:val="005F03DD"/>
    <w:rsid w:val="005F0727"/>
    <w:rsid w:val="005F1A10"/>
    <w:rsid w:val="005F2461"/>
    <w:rsid w:val="005F260D"/>
    <w:rsid w:val="005F27E7"/>
    <w:rsid w:val="005F2AC4"/>
    <w:rsid w:val="005F2CCD"/>
    <w:rsid w:val="005F37DB"/>
    <w:rsid w:val="005F3CD9"/>
    <w:rsid w:val="005F3DF6"/>
    <w:rsid w:val="005F48EB"/>
    <w:rsid w:val="005F5CBA"/>
    <w:rsid w:val="005F5D81"/>
    <w:rsid w:val="005F5D9B"/>
    <w:rsid w:val="005F5FF6"/>
    <w:rsid w:val="005F6AC3"/>
    <w:rsid w:val="006012AE"/>
    <w:rsid w:val="006013B5"/>
    <w:rsid w:val="006019C2"/>
    <w:rsid w:val="00601A09"/>
    <w:rsid w:val="00601A1B"/>
    <w:rsid w:val="00601B93"/>
    <w:rsid w:val="00601BB8"/>
    <w:rsid w:val="00601FFC"/>
    <w:rsid w:val="006022D8"/>
    <w:rsid w:val="00602782"/>
    <w:rsid w:val="006028A2"/>
    <w:rsid w:val="006030A0"/>
    <w:rsid w:val="00603A0E"/>
    <w:rsid w:val="00603C27"/>
    <w:rsid w:val="00603FD6"/>
    <w:rsid w:val="0060410C"/>
    <w:rsid w:val="00604638"/>
    <w:rsid w:val="00604AFA"/>
    <w:rsid w:val="00604C23"/>
    <w:rsid w:val="00604C52"/>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8A3"/>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023"/>
    <w:rsid w:val="00623E6B"/>
    <w:rsid w:val="0062526C"/>
    <w:rsid w:val="006256B9"/>
    <w:rsid w:val="00626169"/>
    <w:rsid w:val="006262F3"/>
    <w:rsid w:val="006263E6"/>
    <w:rsid w:val="006264E7"/>
    <w:rsid w:val="006266A6"/>
    <w:rsid w:val="0062733A"/>
    <w:rsid w:val="00630AA1"/>
    <w:rsid w:val="00630F69"/>
    <w:rsid w:val="00631084"/>
    <w:rsid w:val="00632D17"/>
    <w:rsid w:val="00633099"/>
    <w:rsid w:val="0063309F"/>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3A3"/>
    <w:rsid w:val="00675B85"/>
    <w:rsid w:val="00676824"/>
    <w:rsid w:val="0067721D"/>
    <w:rsid w:val="00677423"/>
    <w:rsid w:val="006778CE"/>
    <w:rsid w:val="00677E96"/>
    <w:rsid w:val="00680056"/>
    <w:rsid w:val="00680454"/>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6CD"/>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707"/>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2DE"/>
    <w:rsid w:val="006B349E"/>
    <w:rsid w:val="006B38D6"/>
    <w:rsid w:val="006B4D58"/>
    <w:rsid w:val="006B5285"/>
    <w:rsid w:val="006B5648"/>
    <w:rsid w:val="006B572C"/>
    <w:rsid w:val="006B57FC"/>
    <w:rsid w:val="006B59AE"/>
    <w:rsid w:val="006B5E8A"/>
    <w:rsid w:val="006B639D"/>
    <w:rsid w:val="006B6C15"/>
    <w:rsid w:val="006B7E6A"/>
    <w:rsid w:val="006C00DB"/>
    <w:rsid w:val="006C05EF"/>
    <w:rsid w:val="006C088F"/>
    <w:rsid w:val="006C0DA9"/>
    <w:rsid w:val="006C137D"/>
    <w:rsid w:val="006C1428"/>
    <w:rsid w:val="006C1882"/>
    <w:rsid w:val="006C267B"/>
    <w:rsid w:val="006C3368"/>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17"/>
    <w:rsid w:val="006E08AE"/>
    <w:rsid w:val="006E1973"/>
    <w:rsid w:val="006E29F6"/>
    <w:rsid w:val="006E2CFF"/>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B6D"/>
    <w:rsid w:val="00705C05"/>
    <w:rsid w:val="00705D7F"/>
    <w:rsid w:val="00705F6D"/>
    <w:rsid w:val="00707343"/>
    <w:rsid w:val="00707379"/>
    <w:rsid w:val="00707481"/>
    <w:rsid w:val="007074F0"/>
    <w:rsid w:val="0070782A"/>
    <w:rsid w:val="00707A02"/>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B9D"/>
    <w:rsid w:val="00722C0D"/>
    <w:rsid w:val="00722C8A"/>
    <w:rsid w:val="007231AB"/>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67B"/>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2E1"/>
    <w:rsid w:val="00755501"/>
    <w:rsid w:val="00755A2E"/>
    <w:rsid w:val="00755C72"/>
    <w:rsid w:val="00755EA2"/>
    <w:rsid w:val="007563F2"/>
    <w:rsid w:val="0075695F"/>
    <w:rsid w:val="00756975"/>
    <w:rsid w:val="00756D9C"/>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6EEE"/>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3FB1"/>
    <w:rsid w:val="007A533F"/>
    <w:rsid w:val="007A53D2"/>
    <w:rsid w:val="007A5F0F"/>
    <w:rsid w:val="007A60BC"/>
    <w:rsid w:val="007A6802"/>
    <w:rsid w:val="007A698C"/>
    <w:rsid w:val="007A73E6"/>
    <w:rsid w:val="007A7551"/>
    <w:rsid w:val="007A792D"/>
    <w:rsid w:val="007A7A8B"/>
    <w:rsid w:val="007A7F46"/>
    <w:rsid w:val="007B08A2"/>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856"/>
    <w:rsid w:val="007D3BB6"/>
    <w:rsid w:val="007D3DF2"/>
    <w:rsid w:val="007D4822"/>
    <w:rsid w:val="007D51E5"/>
    <w:rsid w:val="007D53F5"/>
    <w:rsid w:val="007D5556"/>
    <w:rsid w:val="007D5825"/>
    <w:rsid w:val="007D5FD0"/>
    <w:rsid w:val="007D613E"/>
    <w:rsid w:val="007D6EAE"/>
    <w:rsid w:val="007D7119"/>
    <w:rsid w:val="007D78C8"/>
    <w:rsid w:val="007D7917"/>
    <w:rsid w:val="007E0B27"/>
    <w:rsid w:val="007E1C1C"/>
    <w:rsid w:val="007E20FB"/>
    <w:rsid w:val="007E2D36"/>
    <w:rsid w:val="007E36B7"/>
    <w:rsid w:val="007E3B9D"/>
    <w:rsid w:val="007E3ECC"/>
    <w:rsid w:val="007E42A3"/>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220"/>
    <w:rsid w:val="008036E1"/>
    <w:rsid w:val="00803EC9"/>
    <w:rsid w:val="00804C28"/>
    <w:rsid w:val="00805422"/>
    <w:rsid w:val="008055E4"/>
    <w:rsid w:val="00805869"/>
    <w:rsid w:val="00805873"/>
    <w:rsid w:val="00805B69"/>
    <w:rsid w:val="00805C42"/>
    <w:rsid w:val="00806639"/>
    <w:rsid w:val="00806720"/>
    <w:rsid w:val="00806AA7"/>
    <w:rsid w:val="008106F8"/>
    <w:rsid w:val="00811445"/>
    <w:rsid w:val="00811985"/>
    <w:rsid w:val="00811BF9"/>
    <w:rsid w:val="00812336"/>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1BFF"/>
    <w:rsid w:val="008425A8"/>
    <w:rsid w:val="00842E29"/>
    <w:rsid w:val="008430DF"/>
    <w:rsid w:val="0084321D"/>
    <w:rsid w:val="00844E71"/>
    <w:rsid w:val="00844F92"/>
    <w:rsid w:val="00845E3F"/>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6D7E"/>
    <w:rsid w:val="00857B0A"/>
    <w:rsid w:val="00860921"/>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07AC"/>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0B56"/>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111"/>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8B2"/>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E7E17"/>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3D7"/>
    <w:rsid w:val="008F66DB"/>
    <w:rsid w:val="008F72F8"/>
    <w:rsid w:val="008F72FB"/>
    <w:rsid w:val="008F7C8B"/>
    <w:rsid w:val="008F7F56"/>
    <w:rsid w:val="00900164"/>
    <w:rsid w:val="00903242"/>
    <w:rsid w:val="0090349C"/>
    <w:rsid w:val="00903A3D"/>
    <w:rsid w:val="00903B5E"/>
    <w:rsid w:val="00903BF7"/>
    <w:rsid w:val="00903CC9"/>
    <w:rsid w:val="00903E03"/>
    <w:rsid w:val="00903E68"/>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09AE"/>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048"/>
    <w:rsid w:val="009551AB"/>
    <w:rsid w:val="00955240"/>
    <w:rsid w:val="00955CAB"/>
    <w:rsid w:val="00955E20"/>
    <w:rsid w:val="009569EE"/>
    <w:rsid w:val="00956D38"/>
    <w:rsid w:val="009570FC"/>
    <w:rsid w:val="00960138"/>
    <w:rsid w:val="00961032"/>
    <w:rsid w:val="0096113C"/>
    <w:rsid w:val="00962ECF"/>
    <w:rsid w:val="0096364C"/>
    <w:rsid w:val="0096394B"/>
    <w:rsid w:val="00963BF3"/>
    <w:rsid w:val="00964064"/>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A1"/>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5A9D"/>
    <w:rsid w:val="009A75CA"/>
    <w:rsid w:val="009A7C02"/>
    <w:rsid w:val="009A7CA6"/>
    <w:rsid w:val="009B0434"/>
    <w:rsid w:val="009B044F"/>
    <w:rsid w:val="009B0F1E"/>
    <w:rsid w:val="009B1EE9"/>
    <w:rsid w:val="009B2BFE"/>
    <w:rsid w:val="009B30C1"/>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1A03"/>
    <w:rsid w:val="009C2B4E"/>
    <w:rsid w:val="009C30B2"/>
    <w:rsid w:val="009C3B59"/>
    <w:rsid w:val="009C3C2B"/>
    <w:rsid w:val="009C3D65"/>
    <w:rsid w:val="009C420A"/>
    <w:rsid w:val="009C43EB"/>
    <w:rsid w:val="009C5B3D"/>
    <w:rsid w:val="009C5B43"/>
    <w:rsid w:val="009C5D98"/>
    <w:rsid w:val="009C6554"/>
    <w:rsid w:val="009C674A"/>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2C47"/>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E7E28"/>
    <w:rsid w:val="009F0432"/>
    <w:rsid w:val="009F055B"/>
    <w:rsid w:val="009F0EEF"/>
    <w:rsid w:val="009F11F5"/>
    <w:rsid w:val="009F1CA8"/>
    <w:rsid w:val="009F225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60A0"/>
    <w:rsid w:val="00A07642"/>
    <w:rsid w:val="00A07894"/>
    <w:rsid w:val="00A07A8A"/>
    <w:rsid w:val="00A11301"/>
    <w:rsid w:val="00A11530"/>
    <w:rsid w:val="00A1186E"/>
    <w:rsid w:val="00A11898"/>
    <w:rsid w:val="00A12301"/>
    <w:rsid w:val="00A125CB"/>
    <w:rsid w:val="00A13084"/>
    <w:rsid w:val="00A13B63"/>
    <w:rsid w:val="00A148B7"/>
    <w:rsid w:val="00A14A66"/>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47E5"/>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793"/>
    <w:rsid w:val="00A35E21"/>
    <w:rsid w:val="00A37386"/>
    <w:rsid w:val="00A37C65"/>
    <w:rsid w:val="00A408E6"/>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B74"/>
    <w:rsid w:val="00A55C5E"/>
    <w:rsid w:val="00A55F72"/>
    <w:rsid w:val="00A56310"/>
    <w:rsid w:val="00A5727D"/>
    <w:rsid w:val="00A57609"/>
    <w:rsid w:val="00A57627"/>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87"/>
    <w:rsid w:val="00A70BBF"/>
    <w:rsid w:val="00A71DA3"/>
    <w:rsid w:val="00A71E7B"/>
    <w:rsid w:val="00A725D6"/>
    <w:rsid w:val="00A726E0"/>
    <w:rsid w:val="00A72786"/>
    <w:rsid w:val="00A73384"/>
    <w:rsid w:val="00A735A4"/>
    <w:rsid w:val="00A73664"/>
    <w:rsid w:val="00A736C8"/>
    <w:rsid w:val="00A740DA"/>
    <w:rsid w:val="00A7534D"/>
    <w:rsid w:val="00A76427"/>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A70"/>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117"/>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7B"/>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7F0"/>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2D5F"/>
    <w:rsid w:val="00AE4047"/>
    <w:rsid w:val="00AE4BDA"/>
    <w:rsid w:val="00AE4C41"/>
    <w:rsid w:val="00AE5259"/>
    <w:rsid w:val="00AE5644"/>
    <w:rsid w:val="00AE57E8"/>
    <w:rsid w:val="00AE5B6E"/>
    <w:rsid w:val="00AE5CF4"/>
    <w:rsid w:val="00AE6123"/>
    <w:rsid w:val="00AE638F"/>
    <w:rsid w:val="00AE66BE"/>
    <w:rsid w:val="00AE6902"/>
    <w:rsid w:val="00AE6A64"/>
    <w:rsid w:val="00AE7238"/>
    <w:rsid w:val="00AE7F89"/>
    <w:rsid w:val="00AF0460"/>
    <w:rsid w:val="00AF0828"/>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3D3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3B7"/>
    <w:rsid w:val="00B25573"/>
    <w:rsid w:val="00B259B6"/>
    <w:rsid w:val="00B25CAA"/>
    <w:rsid w:val="00B26FB2"/>
    <w:rsid w:val="00B274C5"/>
    <w:rsid w:val="00B27B6B"/>
    <w:rsid w:val="00B27B77"/>
    <w:rsid w:val="00B300E7"/>
    <w:rsid w:val="00B31204"/>
    <w:rsid w:val="00B31CC2"/>
    <w:rsid w:val="00B326D9"/>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3E"/>
    <w:rsid w:val="00B721DC"/>
    <w:rsid w:val="00B730E4"/>
    <w:rsid w:val="00B7363C"/>
    <w:rsid w:val="00B749B0"/>
    <w:rsid w:val="00B74ACE"/>
    <w:rsid w:val="00B76A05"/>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97697"/>
    <w:rsid w:val="00BA02C0"/>
    <w:rsid w:val="00BA14AE"/>
    <w:rsid w:val="00BA1880"/>
    <w:rsid w:val="00BA1C7A"/>
    <w:rsid w:val="00BA1D05"/>
    <w:rsid w:val="00BA27D7"/>
    <w:rsid w:val="00BA2C77"/>
    <w:rsid w:val="00BA2DA8"/>
    <w:rsid w:val="00BA2DB3"/>
    <w:rsid w:val="00BA339B"/>
    <w:rsid w:val="00BA3685"/>
    <w:rsid w:val="00BA4524"/>
    <w:rsid w:val="00BA499F"/>
    <w:rsid w:val="00BA4DCE"/>
    <w:rsid w:val="00BA53E2"/>
    <w:rsid w:val="00BA59FD"/>
    <w:rsid w:val="00BA5A36"/>
    <w:rsid w:val="00BA62E6"/>
    <w:rsid w:val="00BA641B"/>
    <w:rsid w:val="00BA6545"/>
    <w:rsid w:val="00BA6585"/>
    <w:rsid w:val="00BA67B3"/>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3F1"/>
    <w:rsid w:val="00BC07EF"/>
    <w:rsid w:val="00BC1FFA"/>
    <w:rsid w:val="00BC20EB"/>
    <w:rsid w:val="00BC24FA"/>
    <w:rsid w:val="00BC2B1C"/>
    <w:rsid w:val="00BC2B9F"/>
    <w:rsid w:val="00BC2F3D"/>
    <w:rsid w:val="00BC33BA"/>
    <w:rsid w:val="00BC3F07"/>
    <w:rsid w:val="00BC4EC4"/>
    <w:rsid w:val="00BC505B"/>
    <w:rsid w:val="00BC655B"/>
    <w:rsid w:val="00BC68F3"/>
    <w:rsid w:val="00BC7376"/>
    <w:rsid w:val="00BC741C"/>
    <w:rsid w:val="00BC7595"/>
    <w:rsid w:val="00BC75C2"/>
    <w:rsid w:val="00BC75FF"/>
    <w:rsid w:val="00BC7855"/>
    <w:rsid w:val="00BD0537"/>
    <w:rsid w:val="00BD0EFA"/>
    <w:rsid w:val="00BD1418"/>
    <w:rsid w:val="00BD157A"/>
    <w:rsid w:val="00BD182A"/>
    <w:rsid w:val="00BD1D13"/>
    <w:rsid w:val="00BD3722"/>
    <w:rsid w:val="00BD382B"/>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496D"/>
    <w:rsid w:val="00BF5603"/>
    <w:rsid w:val="00BF56F8"/>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6F15"/>
    <w:rsid w:val="00C079C4"/>
    <w:rsid w:val="00C07C4C"/>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C42"/>
    <w:rsid w:val="00C439C4"/>
    <w:rsid w:val="00C439DF"/>
    <w:rsid w:val="00C43A14"/>
    <w:rsid w:val="00C43DCC"/>
    <w:rsid w:val="00C447DD"/>
    <w:rsid w:val="00C44DA5"/>
    <w:rsid w:val="00C4516A"/>
    <w:rsid w:val="00C45D55"/>
    <w:rsid w:val="00C45E48"/>
    <w:rsid w:val="00C46082"/>
    <w:rsid w:val="00C4700B"/>
    <w:rsid w:val="00C470CB"/>
    <w:rsid w:val="00C474F3"/>
    <w:rsid w:val="00C47583"/>
    <w:rsid w:val="00C47728"/>
    <w:rsid w:val="00C4776B"/>
    <w:rsid w:val="00C50034"/>
    <w:rsid w:val="00C5043A"/>
    <w:rsid w:val="00C50469"/>
    <w:rsid w:val="00C504A6"/>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095C"/>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235"/>
    <w:rsid w:val="00C81C63"/>
    <w:rsid w:val="00C81DCF"/>
    <w:rsid w:val="00C81FB0"/>
    <w:rsid w:val="00C8273D"/>
    <w:rsid w:val="00C82A6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3BB3"/>
    <w:rsid w:val="00C947EB"/>
    <w:rsid w:val="00C959FD"/>
    <w:rsid w:val="00C95A49"/>
    <w:rsid w:val="00C95DEE"/>
    <w:rsid w:val="00C96406"/>
    <w:rsid w:val="00C96462"/>
    <w:rsid w:val="00C96705"/>
    <w:rsid w:val="00C96FAD"/>
    <w:rsid w:val="00C9733C"/>
    <w:rsid w:val="00CA0460"/>
    <w:rsid w:val="00CA0661"/>
    <w:rsid w:val="00CA1290"/>
    <w:rsid w:val="00CA17BC"/>
    <w:rsid w:val="00CA2AAA"/>
    <w:rsid w:val="00CA2C11"/>
    <w:rsid w:val="00CA2C62"/>
    <w:rsid w:val="00CA38DA"/>
    <w:rsid w:val="00CA3EF7"/>
    <w:rsid w:val="00CA4C81"/>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1A7"/>
    <w:rsid w:val="00CB5BC7"/>
    <w:rsid w:val="00CB5DAE"/>
    <w:rsid w:val="00CB67A8"/>
    <w:rsid w:val="00CB68A6"/>
    <w:rsid w:val="00CB78AB"/>
    <w:rsid w:val="00CC01DC"/>
    <w:rsid w:val="00CC02FD"/>
    <w:rsid w:val="00CC06FF"/>
    <w:rsid w:val="00CC0E76"/>
    <w:rsid w:val="00CC1290"/>
    <w:rsid w:val="00CC1E45"/>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1A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241"/>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6953"/>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C2A"/>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8B"/>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284"/>
    <w:rsid w:val="00D65CD1"/>
    <w:rsid w:val="00D66C2E"/>
    <w:rsid w:val="00D677BD"/>
    <w:rsid w:val="00D67DB4"/>
    <w:rsid w:val="00D67F7B"/>
    <w:rsid w:val="00D70670"/>
    <w:rsid w:val="00D70750"/>
    <w:rsid w:val="00D70BE4"/>
    <w:rsid w:val="00D70EC1"/>
    <w:rsid w:val="00D72166"/>
    <w:rsid w:val="00D724D1"/>
    <w:rsid w:val="00D7294F"/>
    <w:rsid w:val="00D732EB"/>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4ECF"/>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624"/>
    <w:rsid w:val="00D977FA"/>
    <w:rsid w:val="00D97D5C"/>
    <w:rsid w:val="00DA01C0"/>
    <w:rsid w:val="00DA163C"/>
    <w:rsid w:val="00DA1768"/>
    <w:rsid w:val="00DA2623"/>
    <w:rsid w:val="00DA2DDF"/>
    <w:rsid w:val="00DA2E67"/>
    <w:rsid w:val="00DA333D"/>
    <w:rsid w:val="00DA3481"/>
    <w:rsid w:val="00DA359B"/>
    <w:rsid w:val="00DA4456"/>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01"/>
    <w:rsid w:val="00DB43A8"/>
    <w:rsid w:val="00DB4553"/>
    <w:rsid w:val="00DB49A7"/>
    <w:rsid w:val="00DB4B3D"/>
    <w:rsid w:val="00DB51B6"/>
    <w:rsid w:val="00DB6560"/>
    <w:rsid w:val="00DB68E9"/>
    <w:rsid w:val="00DB70DE"/>
    <w:rsid w:val="00DB7E75"/>
    <w:rsid w:val="00DC0FD0"/>
    <w:rsid w:val="00DC101E"/>
    <w:rsid w:val="00DC1951"/>
    <w:rsid w:val="00DC19C5"/>
    <w:rsid w:val="00DC291A"/>
    <w:rsid w:val="00DC2AE4"/>
    <w:rsid w:val="00DC2BA1"/>
    <w:rsid w:val="00DC3344"/>
    <w:rsid w:val="00DC33D2"/>
    <w:rsid w:val="00DC37AB"/>
    <w:rsid w:val="00DC4C81"/>
    <w:rsid w:val="00DC500C"/>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B60"/>
    <w:rsid w:val="00DD6B6C"/>
    <w:rsid w:val="00DD7513"/>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4F9"/>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3D44"/>
    <w:rsid w:val="00E042AA"/>
    <w:rsid w:val="00E0468C"/>
    <w:rsid w:val="00E053C2"/>
    <w:rsid w:val="00E05ABA"/>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2A6F"/>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2E2"/>
    <w:rsid w:val="00E2267E"/>
    <w:rsid w:val="00E22764"/>
    <w:rsid w:val="00E227E1"/>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0BA3"/>
    <w:rsid w:val="00E4157D"/>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067F"/>
    <w:rsid w:val="00E5104E"/>
    <w:rsid w:val="00E512E0"/>
    <w:rsid w:val="00E51635"/>
    <w:rsid w:val="00E518C4"/>
    <w:rsid w:val="00E51A31"/>
    <w:rsid w:val="00E51E9F"/>
    <w:rsid w:val="00E524F6"/>
    <w:rsid w:val="00E5268B"/>
    <w:rsid w:val="00E53946"/>
    <w:rsid w:val="00E53B47"/>
    <w:rsid w:val="00E53E65"/>
    <w:rsid w:val="00E542CD"/>
    <w:rsid w:val="00E5446B"/>
    <w:rsid w:val="00E54E78"/>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4B2"/>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113"/>
    <w:rsid w:val="00E766B6"/>
    <w:rsid w:val="00E8113F"/>
    <w:rsid w:val="00E817B0"/>
    <w:rsid w:val="00E81F20"/>
    <w:rsid w:val="00E82C78"/>
    <w:rsid w:val="00E83CCE"/>
    <w:rsid w:val="00E84714"/>
    <w:rsid w:val="00E84799"/>
    <w:rsid w:val="00E84DB9"/>
    <w:rsid w:val="00E8642B"/>
    <w:rsid w:val="00E86C38"/>
    <w:rsid w:val="00E86FCD"/>
    <w:rsid w:val="00E870F8"/>
    <w:rsid w:val="00E8715A"/>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4F1"/>
    <w:rsid w:val="00EB4E37"/>
    <w:rsid w:val="00EB5010"/>
    <w:rsid w:val="00EB53FD"/>
    <w:rsid w:val="00EB6395"/>
    <w:rsid w:val="00EB660A"/>
    <w:rsid w:val="00EB6BA1"/>
    <w:rsid w:val="00EB6CD7"/>
    <w:rsid w:val="00EC0365"/>
    <w:rsid w:val="00EC0B03"/>
    <w:rsid w:val="00EC0C52"/>
    <w:rsid w:val="00EC0EF4"/>
    <w:rsid w:val="00EC1546"/>
    <w:rsid w:val="00EC1898"/>
    <w:rsid w:val="00EC18D3"/>
    <w:rsid w:val="00EC1AAC"/>
    <w:rsid w:val="00EC1E77"/>
    <w:rsid w:val="00EC1F35"/>
    <w:rsid w:val="00EC2060"/>
    <w:rsid w:val="00EC30F5"/>
    <w:rsid w:val="00EC3228"/>
    <w:rsid w:val="00EC3426"/>
    <w:rsid w:val="00EC38B0"/>
    <w:rsid w:val="00EC3BD7"/>
    <w:rsid w:val="00EC4957"/>
    <w:rsid w:val="00EC4A9E"/>
    <w:rsid w:val="00EC4B2A"/>
    <w:rsid w:val="00EC52CE"/>
    <w:rsid w:val="00EC5B58"/>
    <w:rsid w:val="00EC5C1C"/>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3743"/>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079D"/>
    <w:rsid w:val="00F117C7"/>
    <w:rsid w:val="00F1280A"/>
    <w:rsid w:val="00F12D78"/>
    <w:rsid w:val="00F13012"/>
    <w:rsid w:val="00F13461"/>
    <w:rsid w:val="00F138DE"/>
    <w:rsid w:val="00F13FF2"/>
    <w:rsid w:val="00F14017"/>
    <w:rsid w:val="00F14419"/>
    <w:rsid w:val="00F14AC0"/>
    <w:rsid w:val="00F14B67"/>
    <w:rsid w:val="00F151BB"/>
    <w:rsid w:val="00F15547"/>
    <w:rsid w:val="00F161B8"/>
    <w:rsid w:val="00F162E9"/>
    <w:rsid w:val="00F164BA"/>
    <w:rsid w:val="00F16914"/>
    <w:rsid w:val="00F17D84"/>
    <w:rsid w:val="00F200F6"/>
    <w:rsid w:val="00F20475"/>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5BC9"/>
    <w:rsid w:val="00F260DC"/>
    <w:rsid w:val="00F26A18"/>
    <w:rsid w:val="00F26C41"/>
    <w:rsid w:val="00F274D1"/>
    <w:rsid w:val="00F3005A"/>
    <w:rsid w:val="00F305E1"/>
    <w:rsid w:val="00F30954"/>
    <w:rsid w:val="00F30DAB"/>
    <w:rsid w:val="00F31159"/>
    <w:rsid w:val="00F32B9F"/>
    <w:rsid w:val="00F32D2F"/>
    <w:rsid w:val="00F32F8F"/>
    <w:rsid w:val="00F33AA0"/>
    <w:rsid w:val="00F35760"/>
    <w:rsid w:val="00F35929"/>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2BF1"/>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1FF5"/>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365"/>
    <w:rsid w:val="00FB38F5"/>
    <w:rsid w:val="00FB3B77"/>
    <w:rsid w:val="00FB3D07"/>
    <w:rsid w:val="00FB49B1"/>
    <w:rsid w:val="00FB50EC"/>
    <w:rsid w:val="00FB5167"/>
    <w:rsid w:val="00FB59D7"/>
    <w:rsid w:val="00FB694B"/>
    <w:rsid w:val="00FB6E50"/>
    <w:rsid w:val="00FB7A7A"/>
    <w:rsid w:val="00FB7AF9"/>
    <w:rsid w:val="00FC007A"/>
    <w:rsid w:val="00FC0E15"/>
    <w:rsid w:val="00FC11B2"/>
    <w:rsid w:val="00FC12CB"/>
    <w:rsid w:val="00FC212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849"/>
    <w:rsid w:val="00FE0AE7"/>
    <w:rsid w:val="00FE0BAE"/>
    <w:rsid w:val="00FE14BB"/>
    <w:rsid w:val="00FE15A2"/>
    <w:rsid w:val="00FE24D0"/>
    <w:rsid w:val="00FE2FFC"/>
    <w:rsid w:val="00FE3D6C"/>
    <w:rsid w:val="00FE3F22"/>
    <w:rsid w:val="00FE510A"/>
    <w:rsid w:val="00FE6045"/>
    <w:rsid w:val="00FE67FB"/>
    <w:rsid w:val="00FE72B2"/>
    <w:rsid w:val="00FE7430"/>
    <w:rsid w:val="00FF0140"/>
    <w:rsid w:val="00FF0325"/>
    <w:rsid w:val="00FF1243"/>
    <w:rsid w:val="00FF166B"/>
    <w:rsid w:val="00FF1735"/>
    <w:rsid w:val="00FF17F7"/>
    <w:rsid w:val="00FF1DE9"/>
    <w:rsid w:val="00FF2213"/>
    <w:rsid w:val="00FF240D"/>
    <w:rsid w:val="00FF3229"/>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473"/>
    <w:rsid w:val="00FF7B56"/>
    <w:rsid w:val="00FF7B74"/>
    <w:rsid w:val="00FF7CE3"/>
    <w:rsid w:val="00FF7E54"/>
    <w:rsid w:val="00FF7E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A9B"/>
    <w:pPr>
      <w:bidi/>
    </w:pPr>
    <w:rPr>
      <w:rFonts w:eastAsiaTheme="minorEastAsia"/>
      <w:sz w:val="22"/>
      <w:szCs w:val="22"/>
    </w:rPr>
  </w:style>
  <w:style w:type="paragraph" w:styleId="Heading1">
    <w:name w:val="heading 1"/>
    <w:basedOn w:val="Heading2"/>
    <w:next w:val="Normal"/>
    <w:link w:val="Heading1Char"/>
    <w:uiPriority w:val="9"/>
    <w:qFormat/>
    <w:rsid w:val="003810C3"/>
    <w:pPr>
      <w:numPr>
        <w:numId w:val="2"/>
      </w:numPr>
      <w:jc w:val="center"/>
      <w:outlineLvl w:val="0"/>
    </w:pPr>
    <w:rPr>
      <w:rFonts w:cs="PT Bold Heading"/>
      <w:b w:val="0"/>
      <w:bCs w:val="0"/>
      <w:sz w:val="36"/>
      <w:szCs w:val="36"/>
    </w:rPr>
  </w:style>
  <w:style w:type="paragraph" w:styleId="Heading2">
    <w:name w:val="heading 2"/>
    <w:basedOn w:val="ListParagraph"/>
    <w:next w:val="Normal"/>
    <w:link w:val="Heading2Char"/>
    <w:uiPriority w:val="9"/>
    <w:unhideWhenUsed/>
    <w:qFormat/>
    <w:rsid w:val="00A451E6"/>
    <w:pPr>
      <w:numPr>
        <w:numId w:val="1"/>
      </w:numPr>
      <w:outlineLvl w:val="1"/>
    </w:pPr>
    <w:rPr>
      <w:b/>
      <w:bCs/>
    </w:rPr>
  </w:style>
  <w:style w:type="paragraph" w:styleId="Heading3">
    <w:name w:val="heading 3"/>
    <w:basedOn w:val="Normal"/>
    <w:next w:val="Normal"/>
    <w:link w:val="Heading3Char"/>
    <w:uiPriority w:val="9"/>
    <w:unhideWhenUsed/>
    <w:qFormat/>
    <w:rsid w:val="00CD462C"/>
    <w:pPr>
      <w:outlineLvl w:val="2"/>
    </w:pPr>
    <w:rPr>
      <w:sz w:val="32"/>
    </w:rPr>
  </w:style>
  <w:style w:type="paragraph" w:styleId="Heading4">
    <w:name w:val="heading 4"/>
    <w:basedOn w:val="Heading3"/>
    <w:next w:val="Normal"/>
    <w:link w:val="Heading4Char"/>
    <w:uiPriority w:val="9"/>
    <w:unhideWhenUsed/>
    <w:qFormat/>
    <w:rsid w:val="0075028D"/>
    <w:pPr>
      <w:outlineLvl w:val="3"/>
    </w:pPr>
    <w:rPr>
      <w:rFonts w:cs="DecoType Naskh"/>
    </w:rPr>
  </w:style>
  <w:style w:type="paragraph" w:styleId="Heading5">
    <w:name w:val="heading 5"/>
    <w:basedOn w:val="Normal"/>
    <w:next w:val="Normal"/>
    <w:link w:val="Heading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3FD"/>
    <w:pPr>
      <w:ind w:left="720"/>
      <w:contextualSpacing/>
    </w:pPr>
  </w:style>
  <w:style w:type="paragraph" w:styleId="FootnoteText">
    <w:name w:val="footnote text"/>
    <w:aliases w:val="Footnote Text Char Char Char,Footnote Text Char Char,Footnote Text Char"/>
    <w:basedOn w:val="Normal"/>
    <w:link w:val="FootnoteTextChar1"/>
    <w:uiPriority w:val="99"/>
    <w:rsid w:val="00D373FD"/>
    <w:pPr>
      <w:spacing w:line="240" w:lineRule="auto"/>
      <w:ind w:firstLine="226"/>
      <w:jc w:val="both"/>
    </w:pPr>
    <w:rPr>
      <w:rFonts w:ascii="Arial" w:eastAsia="Cambria" w:hAnsi="Arial"/>
      <w:sz w:val="36"/>
    </w:rPr>
  </w:style>
  <w:style w:type="character" w:customStyle="1" w:styleId="FootnoteTextChar1">
    <w:name w:val="Footnote Text Char1"/>
    <w:aliases w:val="Footnote Text Char Char Char Char,Footnote Text Char Char Char1,Footnote Text Char Char1"/>
    <w:basedOn w:val="DefaultParagraphFont"/>
    <w:link w:val="FootnoteText"/>
    <w:uiPriority w:val="99"/>
    <w:rsid w:val="00D373FD"/>
    <w:rPr>
      <w:rFonts w:ascii="Arial" w:eastAsia="Cambria" w:hAnsi="Arial" w:cs="Traditional Arabic"/>
      <w:sz w:val="36"/>
      <w:szCs w:val="36"/>
    </w:rPr>
  </w:style>
  <w:style w:type="character" w:styleId="FootnoteReference">
    <w:name w:val="footnote reference"/>
    <w:basedOn w:val="DefaultParagraphFont"/>
    <w:uiPriority w:val="99"/>
    <w:rsid w:val="00D373FD"/>
    <w:rPr>
      <w:rFonts w:cs="Traditional Arabic"/>
      <w:vertAlign w:val="superscript"/>
    </w:rPr>
  </w:style>
  <w:style w:type="character" w:styleId="Strong">
    <w:name w:val="Strong"/>
    <w:aliases w:val="أحاديث"/>
    <w:uiPriority w:val="22"/>
    <w:qFormat/>
    <w:rsid w:val="00D373FD"/>
    <w:rPr>
      <w:rFonts w:ascii="Arial" w:eastAsia="Calibri" w:hAnsi="Arial" w:cs="Traditional Arabic"/>
      <w:b/>
      <w:bCs/>
      <w:sz w:val="30"/>
      <w:szCs w:val="30"/>
    </w:rPr>
  </w:style>
  <w:style w:type="paragraph" w:styleId="Title">
    <w:name w:val="Title"/>
    <w:basedOn w:val="Normal"/>
    <w:next w:val="Normal"/>
    <w:link w:val="TitleChar"/>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5F5FF6"/>
    <w:rPr>
      <w:b/>
      <w:bCs/>
      <w:i/>
      <w:iCs/>
      <w:color w:val="4F81BD" w:themeColor="accent1"/>
    </w:rPr>
  </w:style>
  <w:style w:type="character" w:customStyle="1" w:styleId="Heading1Char">
    <w:name w:val="Heading 1 Char"/>
    <w:basedOn w:val="DefaultParagraphFont"/>
    <w:link w:val="Heading1"/>
    <w:uiPriority w:val="9"/>
    <w:rsid w:val="003810C3"/>
    <w:rPr>
      <w:rFonts w:eastAsiaTheme="minorEastAsia" w:cs="PT Bold Heading"/>
    </w:rPr>
  </w:style>
  <w:style w:type="table" w:styleId="TableGrid">
    <w:name w:val="Table Grid"/>
    <w:basedOn w:val="TableNormal"/>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Heading3"/>
    <w:uiPriority w:val="1"/>
    <w:qFormat/>
    <w:rsid w:val="000830FE"/>
    <w:rPr>
      <w:rFonts w:cs="DecoType Naskh"/>
      <w:szCs w:val="32"/>
    </w:rPr>
  </w:style>
  <w:style w:type="character" w:customStyle="1" w:styleId="Heading2Char">
    <w:name w:val="Heading 2 Char"/>
    <w:basedOn w:val="DefaultParagraphFont"/>
    <w:link w:val="Heading2"/>
    <w:uiPriority w:val="9"/>
    <w:rsid w:val="00A451E6"/>
    <w:rPr>
      <w:rFonts w:eastAsiaTheme="minorEastAsia"/>
      <w:b/>
      <w:bCs/>
      <w:sz w:val="22"/>
      <w:szCs w:val="22"/>
    </w:rPr>
  </w:style>
  <w:style w:type="character" w:customStyle="1" w:styleId="Heading3Char">
    <w:name w:val="Heading 3 Char"/>
    <w:basedOn w:val="DefaultParagraphFont"/>
    <w:link w:val="Heading3"/>
    <w:uiPriority w:val="9"/>
    <w:rsid w:val="00CD462C"/>
    <w:rPr>
      <w:rFonts w:cs="Traditional Arabic"/>
      <w:sz w:val="32"/>
      <w:szCs w:val="36"/>
    </w:rPr>
  </w:style>
  <w:style w:type="character" w:customStyle="1" w:styleId="Heading4Char">
    <w:name w:val="Heading 4 Char"/>
    <w:basedOn w:val="DefaultParagraphFont"/>
    <w:link w:val="Heading4"/>
    <w:uiPriority w:val="9"/>
    <w:rsid w:val="0075028D"/>
    <w:rPr>
      <w:rFonts w:cs="DecoType Naskh"/>
      <w:sz w:val="32"/>
      <w:szCs w:val="36"/>
    </w:rPr>
  </w:style>
  <w:style w:type="character" w:customStyle="1" w:styleId="Heading5Char">
    <w:name w:val="Heading 5 Char"/>
    <w:basedOn w:val="DefaultParagraphFont"/>
    <w:link w:val="Heading5"/>
    <w:uiPriority w:val="9"/>
    <w:rsid w:val="00F755C1"/>
    <w:rPr>
      <w:rFonts w:asciiTheme="majorHAnsi" w:eastAsiaTheme="majorEastAsia" w:hAnsiTheme="majorHAnsi" w:cs="Simplified Arabic"/>
      <w:color w:val="0070C0"/>
      <w:szCs w:val="32"/>
    </w:rPr>
  </w:style>
  <w:style w:type="paragraph" w:styleId="DocumentMap">
    <w:name w:val="Document Map"/>
    <w:basedOn w:val="Normal"/>
    <w:link w:val="DocumentMapChar"/>
    <w:uiPriority w:val="99"/>
    <w:semiHidden/>
    <w:unhideWhenUsed/>
    <w:rsid w:val="000830F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830FE"/>
    <w:rPr>
      <w:rFonts w:ascii="Tahoma" w:hAnsi="Tahoma" w:cs="Tahoma"/>
      <w:sz w:val="16"/>
      <w:szCs w:val="16"/>
    </w:rPr>
  </w:style>
  <w:style w:type="character" w:styleId="SubtleEmphasis">
    <w:name w:val="Subtle Emphasis"/>
    <w:aliases w:val="آيات"/>
    <w:uiPriority w:val="19"/>
    <w:qFormat/>
    <w:rsid w:val="00E229DE"/>
    <w:rPr>
      <w:rFonts w:cs="DecoType Naskh"/>
      <w:sz w:val="36"/>
      <w:szCs w:val="36"/>
    </w:rPr>
  </w:style>
  <w:style w:type="character" w:styleId="Emphasis">
    <w:name w:val="Emphasis"/>
    <w:aliases w:val="حديث شريف"/>
    <w:uiPriority w:val="20"/>
    <w:qFormat/>
    <w:rsid w:val="00F74125"/>
    <w:rPr>
      <w:rFonts w:cstheme="minorBidi"/>
      <w:b/>
      <w:bCs/>
    </w:rPr>
  </w:style>
  <w:style w:type="paragraph" w:styleId="Header">
    <w:name w:val="header"/>
    <w:basedOn w:val="Normal"/>
    <w:link w:val="HeaderChar"/>
    <w:uiPriority w:val="99"/>
    <w:semiHidden/>
    <w:unhideWhenUsed/>
    <w:rsid w:val="00617A70"/>
    <w:pPr>
      <w:tabs>
        <w:tab w:val="center" w:pos="4153"/>
        <w:tab w:val="right" w:pos="8306"/>
      </w:tabs>
      <w:spacing w:line="240" w:lineRule="auto"/>
    </w:pPr>
  </w:style>
  <w:style w:type="character" w:customStyle="1" w:styleId="HeaderChar">
    <w:name w:val="Header Char"/>
    <w:basedOn w:val="DefaultParagraphFont"/>
    <w:link w:val="Header"/>
    <w:uiPriority w:val="99"/>
    <w:semiHidden/>
    <w:rsid w:val="00617A70"/>
    <w:rPr>
      <w:rFonts w:cs="Traditional Arabic"/>
      <w:sz w:val="26"/>
      <w:szCs w:val="36"/>
    </w:rPr>
  </w:style>
  <w:style w:type="paragraph" w:styleId="Footer">
    <w:name w:val="footer"/>
    <w:basedOn w:val="Normal"/>
    <w:link w:val="FooterChar"/>
    <w:uiPriority w:val="99"/>
    <w:unhideWhenUsed/>
    <w:rsid w:val="00617A70"/>
    <w:pPr>
      <w:tabs>
        <w:tab w:val="center" w:pos="4153"/>
        <w:tab w:val="right" w:pos="8306"/>
      </w:tabs>
      <w:spacing w:line="240" w:lineRule="auto"/>
    </w:pPr>
  </w:style>
  <w:style w:type="character" w:customStyle="1" w:styleId="FooterChar">
    <w:name w:val="Footer Char"/>
    <w:basedOn w:val="DefaultParagraphFont"/>
    <w:link w:val="Footer"/>
    <w:uiPriority w:val="99"/>
    <w:rsid w:val="00617A70"/>
    <w:rPr>
      <w:rFonts w:cs="Traditional Arabic"/>
      <w:sz w:val="26"/>
      <w:szCs w:val="36"/>
    </w:rPr>
  </w:style>
  <w:style w:type="character" w:styleId="CommentReference">
    <w:name w:val="annotation reference"/>
    <w:basedOn w:val="DefaultParagraphFont"/>
    <w:uiPriority w:val="99"/>
    <w:semiHidden/>
    <w:unhideWhenUsed/>
    <w:rsid w:val="00471A1B"/>
    <w:rPr>
      <w:sz w:val="16"/>
      <w:szCs w:val="16"/>
    </w:rPr>
  </w:style>
  <w:style w:type="paragraph" w:styleId="CommentText">
    <w:name w:val="annotation text"/>
    <w:basedOn w:val="Normal"/>
    <w:link w:val="CommentTextChar"/>
    <w:uiPriority w:val="99"/>
    <w:semiHidden/>
    <w:unhideWhenUsed/>
    <w:rsid w:val="00471A1B"/>
    <w:pPr>
      <w:spacing w:line="240" w:lineRule="auto"/>
    </w:pPr>
    <w:rPr>
      <w:sz w:val="20"/>
      <w:szCs w:val="20"/>
    </w:rPr>
  </w:style>
  <w:style w:type="character" w:customStyle="1" w:styleId="CommentTextChar">
    <w:name w:val="Comment Text Char"/>
    <w:basedOn w:val="DefaultParagraphFont"/>
    <w:link w:val="CommentText"/>
    <w:uiPriority w:val="99"/>
    <w:semiHidden/>
    <w:rsid w:val="00471A1B"/>
    <w:rPr>
      <w:rFonts w:cs="Traditional Arabic"/>
      <w:sz w:val="20"/>
      <w:szCs w:val="20"/>
    </w:rPr>
  </w:style>
  <w:style w:type="paragraph" w:styleId="CommentSubject">
    <w:name w:val="annotation subject"/>
    <w:basedOn w:val="CommentText"/>
    <w:next w:val="CommentText"/>
    <w:link w:val="CommentSubjectChar"/>
    <w:uiPriority w:val="99"/>
    <w:semiHidden/>
    <w:unhideWhenUsed/>
    <w:rsid w:val="00471A1B"/>
    <w:rPr>
      <w:b/>
      <w:bCs/>
    </w:rPr>
  </w:style>
  <w:style w:type="character" w:customStyle="1" w:styleId="CommentSubjectChar">
    <w:name w:val="Comment Subject Char"/>
    <w:basedOn w:val="CommentTextChar"/>
    <w:link w:val="CommentSubject"/>
    <w:uiPriority w:val="99"/>
    <w:semiHidden/>
    <w:rsid w:val="00471A1B"/>
    <w:rPr>
      <w:rFonts w:cs="Traditional Arabic"/>
      <w:b/>
      <w:bCs/>
      <w:sz w:val="20"/>
      <w:szCs w:val="20"/>
    </w:rPr>
  </w:style>
  <w:style w:type="paragraph" w:styleId="BalloonText">
    <w:name w:val="Balloon Text"/>
    <w:basedOn w:val="Normal"/>
    <w:link w:val="BalloonTextChar"/>
    <w:uiPriority w:val="99"/>
    <w:semiHidden/>
    <w:unhideWhenUsed/>
    <w:rsid w:val="00471A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A1B"/>
    <w:rPr>
      <w:rFonts w:ascii="Tahoma" w:hAnsi="Tahoma" w:cs="Tahoma"/>
      <w:sz w:val="16"/>
      <w:szCs w:val="16"/>
    </w:rPr>
  </w:style>
  <w:style w:type="paragraph" w:customStyle="1" w:styleId="a">
    <w:name w:val="الصلاة على النبي"/>
    <w:basedOn w:val="Normal"/>
    <w:link w:val="Char"/>
    <w:rsid w:val="001902B6"/>
    <w:rPr>
      <w:sz w:val="36"/>
      <w:szCs w:val="46"/>
    </w:rPr>
  </w:style>
  <w:style w:type="character" w:customStyle="1" w:styleId="Char">
    <w:name w:val="الصلاة على النبي Char"/>
    <w:basedOn w:val="DefaultParagraphFont"/>
    <w:link w:val="a"/>
    <w:rsid w:val="001902B6"/>
    <w:rPr>
      <w:rFonts w:cs="Traditional Arabic"/>
      <w:sz w:val="36"/>
      <w:szCs w:val="46"/>
    </w:rPr>
  </w:style>
  <w:style w:type="numbering" w:customStyle="1" w:styleId="1">
    <w:name w:val="بلا قائمة1"/>
    <w:next w:val="NoList"/>
    <w:uiPriority w:val="99"/>
    <w:semiHidden/>
    <w:unhideWhenUsed/>
    <w:rsid w:val="00143300"/>
  </w:style>
  <w:style w:type="paragraph" w:styleId="TOCHeading">
    <w:name w:val="TOC Heading"/>
    <w:basedOn w:val="Heading1"/>
    <w:next w:val="Normal"/>
    <w:uiPriority w:val="39"/>
    <w:unhideWhenUsed/>
    <w:qFormat/>
    <w:rsid w:val="00143300"/>
    <w:pPr>
      <w:keepNext/>
      <w:keepLines/>
      <w:numPr>
        <w:numId w:val="0"/>
      </w:numPr>
      <w:bidi w:val="0"/>
      <w:spacing w:before="480"/>
      <w:contextualSpacing w:val="0"/>
      <w:jc w:val="left"/>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rsid w:val="00143300"/>
    <w:pPr>
      <w:bidi w:val="0"/>
      <w:spacing w:after="100" w:line="240" w:lineRule="auto"/>
    </w:pPr>
    <w:rPr>
      <w:rFonts w:eastAsia="Calibri"/>
    </w:rPr>
  </w:style>
  <w:style w:type="character" w:customStyle="1" w:styleId="Hyperlink1">
    <w:name w:val="Hyperlink1"/>
    <w:basedOn w:val="DefaultParagraphFont"/>
    <w:uiPriority w:val="99"/>
    <w:unhideWhenUsed/>
    <w:rsid w:val="00143300"/>
    <w:rPr>
      <w:color w:val="0000FF"/>
      <w:u w:val="single"/>
    </w:rPr>
  </w:style>
  <w:style w:type="paragraph" w:styleId="TOC2">
    <w:name w:val="toc 2"/>
    <w:basedOn w:val="Normal"/>
    <w:next w:val="Normal"/>
    <w:autoRedefine/>
    <w:uiPriority w:val="39"/>
    <w:unhideWhenUsed/>
    <w:rsid w:val="00143300"/>
    <w:pPr>
      <w:bidi w:val="0"/>
      <w:spacing w:after="100" w:line="240" w:lineRule="auto"/>
      <w:ind w:left="220"/>
    </w:pPr>
    <w:rPr>
      <w:rFonts w:eastAsia="Calibri"/>
    </w:rPr>
  </w:style>
  <w:style w:type="paragraph" w:styleId="TOC3">
    <w:name w:val="toc 3"/>
    <w:basedOn w:val="Normal"/>
    <w:next w:val="Normal"/>
    <w:autoRedefine/>
    <w:uiPriority w:val="39"/>
    <w:unhideWhenUsed/>
    <w:rsid w:val="00143300"/>
    <w:pPr>
      <w:bidi w:val="0"/>
      <w:spacing w:after="100" w:line="240" w:lineRule="auto"/>
      <w:ind w:left="440"/>
    </w:pPr>
    <w:rPr>
      <w:rFonts w:eastAsia="Calibri"/>
    </w:rPr>
  </w:style>
  <w:style w:type="character" w:styleId="Hyperlink">
    <w:name w:val="Hyperlink"/>
    <w:basedOn w:val="DefaultParagraphFont"/>
    <w:uiPriority w:val="99"/>
    <w:semiHidden/>
    <w:unhideWhenUsed/>
    <w:rsid w:val="001433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26AAA-9C5C-4CDF-BC48-3F8C3C49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5</Pages>
  <Words>1159</Words>
  <Characters>6608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talal</cp:lastModifiedBy>
  <cp:revision>253</cp:revision>
  <dcterms:created xsi:type="dcterms:W3CDTF">2012-05-12T10:45:00Z</dcterms:created>
  <dcterms:modified xsi:type="dcterms:W3CDTF">2012-09-03T11:03:00Z</dcterms:modified>
</cp:coreProperties>
</file>