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0C" w:rsidRPr="002A1427" w:rsidRDefault="0027470C" w:rsidP="0027470C">
      <w:pPr>
        <w:bidi/>
        <w:spacing w:line="240" w:lineRule="auto"/>
        <w:ind w:firstLine="454"/>
        <w:contextualSpacing/>
        <w:jc w:val="center"/>
        <w:rPr>
          <w:rFonts w:ascii="Traditional Arabic" w:hAnsi="Traditional Arabic" w:cs="Traditional Arabic"/>
          <w:b/>
          <w:bCs/>
          <w:sz w:val="36"/>
          <w:szCs w:val="36"/>
          <w:rtl/>
        </w:rPr>
      </w:pPr>
      <w:r w:rsidRPr="002A1427">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1913255</wp:posOffset>
            </wp:positionH>
            <wp:positionV relativeFrom="paragraph">
              <wp:posOffset>-844550</wp:posOffset>
            </wp:positionV>
            <wp:extent cx="1314450" cy="787400"/>
            <wp:effectExtent l="19050" t="0" r="0" b="0"/>
            <wp:wrapNone/>
            <wp:docPr id="7"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sidRPr="002A1427">
        <w:rPr>
          <w:rFonts w:ascii="Traditional Arabic" w:hAnsi="Traditional Arabic" w:cs="Traditional Arabic" w:hint="cs"/>
          <w:b/>
          <w:bCs/>
          <w:sz w:val="36"/>
          <w:szCs w:val="36"/>
          <w:rtl/>
        </w:rPr>
        <w:t>برنامج وذَكّر</w:t>
      </w:r>
    </w:p>
    <w:p w:rsidR="0027470C" w:rsidRPr="002A1427" w:rsidRDefault="0027470C" w:rsidP="0027470C">
      <w:pPr>
        <w:bidi/>
        <w:spacing w:line="240" w:lineRule="auto"/>
        <w:ind w:firstLine="454"/>
        <w:contextualSpacing/>
        <w:jc w:val="center"/>
        <w:rPr>
          <w:rFonts w:ascii="Traditional Arabic" w:hAnsi="Traditional Arabic" w:cs="Traditional Arabic"/>
          <w:b/>
          <w:bCs/>
          <w:sz w:val="36"/>
          <w:szCs w:val="36"/>
          <w:rtl/>
        </w:rPr>
      </w:pPr>
      <w:r w:rsidRPr="002A1427">
        <w:rPr>
          <w:rFonts w:ascii="Traditional Arabic" w:hAnsi="Traditional Arabic" w:cs="Traditional Arabic" w:hint="cs"/>
          <w:b/>
          <w:bCs/>
          <w:sz w:val="36"/>
          <w:szCs w:val="36"/>
          <w:rtl/>
        </w:rPr>
        <w:t xml:space="preserve">الدكتور محمد خير </w:t>
      </w:r>
      <w:proofErr w:type="spellStart"/>
      <w:r w:rsidRPr="002A1427">
        <w:rPr>
          <w:rFonts w:ascii="Traditional Arabic" w:hAnsi="Traditional Arabic" w:cs="Traditional Arabic" w:hint="cs"/>
          <w:b/>
          <w:bCs/>
          <w:sz w:val="36"/>
          <w:szCs w:val="36"/>
          <w:rtl/>
        </w:rPr>
        <w:t>الشعال</w:t>
      </w:r>
      <w:proofErr w:type="spellEnd"/>
    </w:p>
    <w:p w:rsidR="0027470C" w:rsidRPr="002A1427" w:rsidRDefault="0027470C" w:rsidP="00F21366">
      <w:pPr>
        <w:bidi/>
        <w:spacing w:line="240" w:lineRule="auto"/>
        <w:ind w:firstLine="454"/>
        <w:contextualSpacing/>
        <w:jc w:val="center"/>
        <w:rPr>
          <w:rFonts w:ascii="Traditional Arabic" w:hAnsi="Traditional Arabic" w:cs="Traditional Arabic"/>
          <w:b/>
          <w:bCs/>
          <w:sz w:val="36"/>
          <w:szCs w:val="36"/>
          <w:rtl/>
        </w:rPr>
      </w:pPr>
      <w:r w:rsidRPr="00F31676">
        <w:rPr>
          <w:rFonts w:ascii="Traditional Arabic" w:hAnsi="Traditional Arabic" w:cs="Traditional Arabic" w:hint="cs"/>
          <w:b/>
          <w:bCs/>
          <w:color w:val="FF0000"/>
          <w:sz w:val="36"/>
          <w:szCs w:val="36"/>
          <w:rtl/>
        </w:rPr>
        <w:t>(</w:t>
      </w:r>
      <w:r w:rsidRPr="002A1427">
        <w:rPr>
          <w:rFonts w:ascii="Traditional Arabic" w:hAnsi="Traditional Arabic" w:cs="Traditional Arabic" w:hint="cs"/>
          <w:b/>
          <w:bCs/>
          <w:sz w:val="36"/>
          <w:szCs w:val="36"/>
          <w:rtl/>
        </w:rPr>
        <w:t>الحلقة</w:t>
      </w:r>
      <w:r>
        <w:rPr>
          <w:rFonts w:ascii="Traditional Arabic" w:hAnsi="Traditional Arabic" w:cs="Traditional Arabic" w:hint="cs"/>
          <w:b/>
          <w:bCs/>
          <w:sz w:val="36"/>
          <w:szCs w:val="36"/>
          <w:rtl/>
        </w:rPr>
        <w:t xml:space="preserve"> </w:t>
      </w:r>
      <w:r w:rsidR="00F21366">
        <w:rPr>
          <w:rFonts w:ascii="Traditional Arabic" w:hAnsi="Traditional Arabic" w:cs="Traditional Arabic" w:hint="cs"/>
          <w:b/>
          <w:bCs/>
          <w:sz w:val="36"/>
          <w:szCs w:val="36"/>
          <w:rtl/>
        </w:rPr>
        <w:t>السابعة</w:t>
      </w:r>
      <w:r w:rsidRPr="002A1427">
        <w:rPr>
          <w:rFonts w:ascii="Traditional Arabic" w:hAnsi="Traditional Arabic" w:cs="Traditional Arabic" w:hint="cs"/>
          <w:b/>
          <w:bCs/>
          <w:sz w:val="36"/>
          <w:szCs w:val="36"/>
          <w:rtl/>
        </w:rPr>
        <w:t xml:space="preserve"> والعشرون</w:t>
      </w:r>
      <w:r w:rsidRPr="00F31676">
        <w:rPr>
          <w:rFonts w:ascii="Traditional Arabic" w:hAnsi="Traditional Arabic" w:cs="Traditional Arabic" w:hint="cs"/>
          <w:b/>
          <w:bCs/>
          <w:color w:val="FF0000"/>
          <w:sz w:val="36"/>
          <w:szCs w:val="36"/>
          <w:rtl/>
        </w:rPr>
        <w:t>)</w:t>
      </w:r>
    </w:p>
    <w:p w:rsidR="0027470C" w:rsidRPr="00D86E9A" w:rsidRDefault="0027470C" w:rsidP="0027470C">
      <w:pPr>
        <w:bidi/>
        <w:spacing w:line="240" w:lineRule="auto"/>
        <w:ind w:firstLine="454"/>
        <w:contextualSpacing/>
        <w:jc w:val="center"/>
        <w:rPr>
          <w:rFonts w:ascii="Traditional Arabic" w:hAnsi="Traditional Arabic" w:cs="Traditional Arabic"/>
          <w:b/>
          <w:bCs/>
          <w:sz w:val="36"/>
          <w:szCs w:val="36"/>
          <w:rtl/>
        </w:rPr>
      </w:pPr>
      <w:r w:rsidRPr="00F31676">
        <w:rPr>
          <w:rFonts w:ascii="Traditional Arabic" w:hAnsi="Traditional Arabic" w:cs="Traditional Arabic" w:hint="cs"/>
          <w:b/>
          <w:bCs/>
          <w:color w:val="FF0000"/>
          <w:sz w:val="36"/>
          <w:szCs w:val="36"/>
          <w:rtl/>
        </w:rPr>
        <w:t>((</w:t>
      </w:r>
      <w:r>
        <w:rPr>
          <w:rFonts w:ascii="Traditional Arabic" w:hAnsi="Traditional Arabic" w:cs="Traditional Arabic" w:hint="cs"/>
          <w:b/>
          <w:bCs/>
          <w:color w:val="FF0000"/>
          <w:sz w:val="36"/>
          <w:szCs w:val="36"/>
          <w:rtl/>
        </w:rPr>
        <w:t xml:space="preserve">خمسة أمور </w:t>
      </w:r>
      <w:proofErr w:type="spellStart"/>
      <w:r>
        <w:rPr>
          <w:rFonts w:ascii="Traditional Arabic" w:hAnsi="Traditional Arabic" w:cs="Traditional Arabic" w:hint="cs"/>
          <w:b/>
          <w:bCs/>
          <w:color w:val="FF0000"/>
          <w:sz w:val="36"/>
          <w:szCs w:val="36"/>
          <w:rtl/>
        </w:rPr>
        <w:t>بها</w:t>
      </w:r>
      <w:proofErr w:type="spellEnd"/>
      <w:r>
        <w:rPr>
          <w:rFonts w:ascii="Traditional Arabic" w:hAnsi="Traditional Arabic" w:cs="Traditional Arabic" w:hint="cs"/>
          <w:b/>
          <w:bCs/>
          <w:color w:val="FF0000"/>
          <w:sz w:val="36"/>
          <w:szCs w:val="36"/>
          <w:rtl/>
        </w:rPr>
        <w:t xml:space="preserve"> تعين ولدك على برك</w:t>
      </w:r>
      <w:r w:rsidRPr="002A1427">
        <w:rPr>
          <w:rFonts w:ascii="Traditional Arabic" w:hAnsi="Traditional Arabic" w:cs="Traditional Arabic" w:hint="cs"/>
          <w:b/>
          <w:bCs/>
          <w:color w:val="FF0000"/>
          <w:sz w:val="36"/>
          <w:szCs w:val="36"/>
          <w:rtl/>
        </w:rPr>
        <w:t xml:space="preserve"> </w:t>
      </w:r>
      <w:r w:rsidRPr="00F31676">
        <w:rPr>
          <w:rFonts w:ascii="Traditional Arabic" w:hAnsi="Traditional Arabic" w:cs="Traditional Arabic" w:hint="cs"/>
          <w:b/>
          <w:bCs/>
          <w:color w:val="FF0000"/>
          <w:sz w:val="36"/>
          <w:szCs w:val="36"/>
          <w:rtl/>
        </w:rPr>
        <w:t>))</w:t>
      </w:r>
    </w:p>
    <w:p w:rsidR="000255E9" w:rsidRPr="00DA42A0" w:rsidRDefault="008C2DD4"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الحمد لله رب العالمين وصلى الله على سيدنا محمد وعلى آله وصحبه أجمعين</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مرحبا بكم أيها الإخوة والأخوات في </w:t>
      </w:r>
      <w:r w:rsidR="000255E9" w:rsidRPr="00DA42A0">
        <w:rPr>
          <w:rFonts w:ascii="Traditional Arabic" w:hAnsi="Traditional Arabic" w:cs="Traditional Arabic" w:hint="cs"/>
          <w:sz w:val="36"/>
          <w:szCs w:val="36"/>
          <w:rtl/>
        </w:rPr>
        <w:t xml:space="preserve">هذه الحلقة الجديدة من برنامج </w:t>
      </w:r>
      <w:r w:rsidR="0027470C" w:rsidRPr="0027470C">
        <w:rPr>
          <w:rFonts w:ascii="Traditional Arabic" w:hAnsi="Traditional Arabic" w:cs="Traditional Arabic" w:hint="cs"/>
          <w:color w:val="FF0000"/>
          <w:sz w:val="36"/>
          <w:szCs w:val="36"/>
          <w:rtl/>
        </w:rPr>
        <w:t>(</w:t>
      </w:r>
      <w:r w:rsidR="000255E9" w:rsidRPr="00DA42A0">
        <w:rPr>
          <w:rFonts w:ascii="Traditional Arabic" w:hAnsi="Traditional Arabic" w:cs="Traditional Arabic" w:hint="cs"/>
          <w:sz w:val="36"/>
          <w:szCs w:val="36"/>
          <w:rtl/>
        </w:rPr>
        <w:t>وذكر</w:t>
      </w:r>
      <w:r w:rsidR="0027470C" w:rsidRPr="0027470C">
        <w:rPr>
          <w:rFonts w:ascii="Traditional Arabic" w:hAnsi="Traditional Arabic" w:cs="Traditional Arabic" w:hint="cs"/>
          <w:color w:val="FF0000"/>
          <w:sz w:val="36"/>
          <w:szCs w:val="36"/>
          <w:rtl/>
        </w:rPr>
        <w:t>)</w:t>
      </w:r>
      <w:r w:rsidR="000255E9" w:rsidRPr="00DA42A0">
        <w:rPr>
          <w:rFonts w:ascii="Traditional Arabic" w:hAnsi="Traditional Arabic" w:cs="Traditional Arabic" w:hint="cs"/>
          <w:sz w:val="36"/>
          <w:szCs w:val="36"/>
          <w:rtl/>
        </w:rPr>
        <w:t xml:space="preserve"> عنوان حلقة اليوم </w:t>
      </w:r>
      <w:r w:rsidR="0027470C">
        <w:rPr>
          <w:rFonts w:ascii="Traditional Arabic" w:hAnsi="Traditional Arabic" w:cs="Traditional Arabic" w:hint="cs"/>
          <w:color w:val="FF0000"/>
          <w:sz w:val="36"/>
          <w:szCs w:val="36"/>
          <w:rtl/>
        </w:rPr>
        <w:t>(</w:t>
      </w:r>
      <w:r w:rsidR="0027470C" w:rsidRPr="0027470C">
        <w:rPr>
          <w:rFonts w:ascii="Traditional Arabic" w:hAnsi="Traditional Arabic" w:cs="Traditional Arabic" w:hint="cs"/>
          <w:color w:val="FF0000"/>
          <w:sz w:val="36"/>
          <w:szCs w:val="36"/>
          <w:rtl/>
        </w:rPr>
        <w:t>(</w:t>
      </w:r>
      <w:r w:rsidR="000255E9" w:rsidRPr="00DA42A0">
        <w:rPr>
          <w:rFonts w:ascii="Traditional Arabic" w:hAnsi="Traditional Arabic" w:cs="Traditional Arabic" w:hint="cs"/>
          <w:sz w:val="36"/>
          <w:szCs w:val="36"/>
          <w:rtl/>
        </w:rPr>
        <w:t xml:space="preserve">خمسة أمور </w:t>
      </w:r>
      <w:proofErr w:type="spellStart"/>
      <w:r w:rsidR="000255E9" w:rsidRPr="00DA42A0">
        <w:rPr>
          <w:rFonts w:ascii="Traditional Arabic" w:hAnsi="Traditional Arabic" w:cs="Traditional Arabic" w:hint="cs"/>
          <w:sz w:val="36"/>
          <w:szCs w:val="36"/>
          <w:rtl/>
        </w:rPr>
        <w:t>بها</w:t>
      </w:r>
      <w:proofErr w:type="spellEnd"/>
      <w:r w:rsidR="000255E9" w:rsidRPr="00DA42A0">
        <w:rPr>
          <w:rFonts w:ascii="Traditional Arabic" w:hAnsi="Traditional Arabic" w:cs="Traditional Arabic" w:hint="cs"/>
          <w:sz w:val="36"/>
          <w:szCs w:val="36"/>
          <w:rtl/>
        </w:rPr>
        <w:t xml:space="preserve"> تعين ولدك على برك</w:t>
      </w:r>
      <w:r w:rsidR="0027470C" w:rsidRPr="0027470C">
        <w:rPr>
          <w:rFonts w:ascii="Traditional Arabic" w:hAnsi="Traditional Arabic" w:cs="Traditional Arabic" w:hint="cs"/>
          <w:color w:val="FF0000"/>
          <w:sz w:val="36"/>
          <w:szCs w:val="36"/>
          <w:rtl/>
        </w:rPr>
        <w:t>)</w:t>
      </w:r>
      <w:r w:rsidR="0027470C">
        <w:rPr>
          <w:rFonts w:ascii="Traditional Arabic" w:hAnsi="Traditional Arabic" w:cs="Traditional Arabic" w:hint="cs"/>
          <w:color w:val="FF0000"/>
          <w:sz w:val="36"/>
          <w:szCs w:val="36"/>
          <w:rtl/>
        </w:rPr>
        <w:t>)</w:t>
      </w:r>
      <w:r w:rsidR="0027470C" w:rsidRPr="0027470C">
        <w:rPr>
          <w:rFonts w:ascii="Traditional Arabic" w:hAnsi="Traditional Arabic" w:cs="Traditional Arabic" w:hint="cs"/>
          <w:color w:val="FF0000"/>
          <w:sz w:val="36"/>
          <w:szCs w:val="36"/>
          <w:rtl/>
        </w:rPr>
        <w:t>.</w:t>
      </w:r>
      <w:r w:rsidR="000255E9" w:rsidRPr="00DA42A0">
        <w:rPr>
          <w:rFonts w:ascii="Traditional Arabic" w:hAnsi="Traditional Arabic" w:cs="Traditional Arabic" w:hint="cs"/>
          <w:sz w:val="36"/>
          <w:szCs w:val="36"/>
          <w:rtl/>
        </w:rPr>
        <w:t xml:space="preserve"> </w:t>
      </w:r>
    </w:p>
    <w:p w:rsidR="000255E9" w:rsidRPr="00DA42A0" w:rsidRDefault="000255E9"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البر أيها الإخوة كلمة جامعة لكل خير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ومهما استطعت أن تقدم لأبيك أن تقدم لأمك من خير فافعل</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الكلمة الجميلة برّ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والنظرة الحسنة برّ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والنفقة الخيّرة برّ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والخدمة للنفس والأهل والولد برّ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وهكذا كل ما تستطيع أن تقدمه من خير فاجعله لأبيك واجعله لأمك</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0255E9" w:rsidRPr="00DA42A0" w:rsidRDefault="000255E9" w:rsidP="00B80DB2">
      <w:pPr>
        <w:bidi/>
        <w:ind w:firstLine="454"/>
        <w:jc w:val="both"/>
        <w:rPr>
          <w:rFonts w:ascii="Traditional Arabic" w:hAnsi="Traditional Arabic" w:cs="Traditional Arabic"/>
          <w:sz w:val="36"/>
          <w:szCs w:val="36"/>
          <w:rtl/>
        </w:rPr>
      </w:pPr>
      <w:r w:rsidRPr="0027470C">
        <w:rPr>
          <w:rFonts w:ascii="Traditional Arabic" w:hAnsi="Traditional Arabic" w:cs="Traditional Arabic" w:hint="cs"/>
          <w:b/>
          <w:bCs/>
          <w:color w:val="002060"/>
          <w:sz w:val="36"/>
          <w:szCs w:val="36"/>
          <w:rtl/>
        </w:rPr>
        <w:t>قال رسول الله صلى الله عليه وسلم</w:t>
      </w:r>
      <w:r w:rsidRPr="00DA42A0">
        <w:rPr>
          <w:rFonts w:ascii="Traditional Arabic" w:hAnsi="Traditional Arabic" w:cs="Traditional Arabic" w:hint="cs"/>
          <w:sz w:val="36"/>
          <w:szCs w:val="36"/>
          <w:rtl/>
        </w:rPr>
        <w:t xml:space="preserve">: </w:t>
      </w:r>
      <w:r w:rsidR="0027470C" w:rsidRPr="0027470C">
        <w:rPr>
          <w:rFonts w:ascii="Traditional Arabic" w:hAnsi="Traditional Arabic" w:cs="Traditional Arabic" w:hint="cs"/>
          <w:color w:val="FF0000"/>
          <w:sz w:val="36"/>
          <w:szCs w:val="36"/>
          <w:rtl/>
        </w:rPr>
        <w:t>((</w:t>
      </w:r>
      <w:r w:rsidR="00B80DB2" w:rsidRPr="00B80DB2">
        <w:rPr>
          <w:rFonts w:ascii="Traditional Arabic" w:hAnsi="Traditional Arabic" w:cs="Traditional Arabic" w:hint="cs"/>
          <w:b/>
          <w:bCs/>
          <w:sz w:val="36"/>
          <w:szCs w:val="36"/>
          <w:rtl/>
        </w:rPr>
        <w:t>رَغِمَ أَنفُه</w:t>
      </w:r>
      <w:r w:rsidR="00B80DB2" w:rsidRPr="00B80DB2">
        <w:rPr>
          <w:rFonts w:ascii="Traditional Arabic" w:hAnsi="Traditional Arabic" w:cs="Traditional Arabic" w:hint="cs"/>
          <w:b/>
          <w:bCs/>
          <w:color w:val="FF0000"/>
          <w:sz w:val="36"/>
          <w:szCs w:val="36"/>
          <w:rtl/>
        </w:rPr>
        <w:t>،</w:t>
      </w:r>
      <w:r w:rsidR="00B80DB2" w:rsidRPr="00B80DB2">
        <w:rPr>
          <w:rFonts w:ascii="Traditional Arabic" w:hAnsi="Traditional Arabic" w:cs="Traditional Arabic" w:hint="cs"/>
          <w:b/>
          <w:bCs/>
          <w:sz w:val="36"/>
          <w:szCs w:val="36"/>
          <w:rtl/>
        </w:rPr>
        <w:t xml:space="preserve"> رَغِمَ أَنفُه</w:t>
      </w:r>
      <w:r w:rsidR="00B80DB2" w:rsidRPr="00B80DB2">
        <w:rPr>
          <w:rFonts w:ascii="Traditional Arabic" w:hAnsi="Traditional Arabic" w:cs="Traditional Arabic" w:hint="cs"/>
          <w:b/>
          <w:bCs/>
          <w:color w:val="FF0000"/>
          <w:sz w:val="36"/>
          <w:szCs w:val="36"/>
          <w:rtl/>
        </w:rPr>
        <w:t>،</w:t>
      </w:r>
      <w:r w:rsidR="00B80DB2" w:rsidRPr="00B80DB2">
        <w:rPr>
          <w:rFonts w:ascii="Traditional Arabic" w:hAnsi="Traditional Arabic" w:cs="Traditional Arabic" w:hint="cs"/>
          <w:b/>
          <w:bCs/>
          <w:sz w:val="36"/>
          <w:szCs w:val="36"/>
          <w:rtl/>
        </w:rPr>
        <w:t xml:space="preserve"> رَغِمَ أَنفُه</w:t>
      </w:r>
      <w:r w:rsidR="00B80DB2" w:rsidRPr="0027470C">
        <w:rPr>
          <w:rFonts w:ascii="Traditional Arabic" w:hAnsi="Traditional Arabic" w:cs="Traditional Arabic" w:hint="cs"/>
          <w:b/>
          <w:bCs/>
          <w:color w:val="FF0000"/>
          <w:sz w:val="36"/>
          <w:szCs w:val="36"/>
          <w:rtl/>
        </w:rPr>
        <w:t>))</w:t>
      </w:r>
      <w:r w:rsidR="00B80DB2" w:rsidRPr="00C972FB">
        <w:rPr>
          <w:rFonts w:hint="eastAsia"/>
          <w:sz w:val="36"/>
          <w:szCs w:val="36"/>
          <w:rtl/>
        </w:rPr>
        <w:t xml:space="preserve"> </w:t>
      </w:r>
      <w:r w:rsidR="00B80DB2" w:rsidRPr="00B80DB2">
        <w:rPr>
          <w:rFonts w:ascii="Traditional Arabic" w:hAnsi="Traditional Arabic" w:cs="Traditional Arabic" w:hint="cs"/>
          <w:b/>
          <w:bCs/>
          <w:sz w:val="36"/>
          <w:szCs w:val="36"/>
          <w:rtl/>
        </w:rPr>
        <w:t>قيل مَنْ يا رسول الله؟ قال:</w:t>
      </w:r>
      <w:r w:rsidR="00B80DB2" w:rsidRPr="00C972FB">
        <w:rPr>
          <w:rFonts w:hint="cs"/>
          <w:sz w:val="36"/>
          <w:szCs w:val="36"/>
          <w:rtl/>
        </w:rPr>
        <w:t xml:space="preserve"> </w:t>
      </w:r>
      <w:r w:rsidR="00B80DB2" w:rsidRPr="0027470C">
        <w:rPr>
          <w:rFonts w:ascii="Traditional Arabic" w:hAnsi="Traditional Arabic" w:cs="Traditional Arabic" w:hint="cs"/>
          <w:color w:val="FF0000"/>
          <w:sz w:val="36"/>
          <w:szCs w:val="36"/>
          <w:rtl/>
        </w:rPr>
        <w:t>((</w:t>
      </w:r>
      <w:r w:rsidR="00B80DB2" w:rsidRPr="00B80DB2">
        <w:rPr>
          <w:rFonts w:ascii="Traditional Arabic" w:hAnsi="Traditional Arabic" w:cs="Traditional Arabic" w:hint="cs"/>
          <w:b/>
          <w:bCs/>
          <w:sz w:val="36"/>
          <w:szCs w:val="36"/>
          <w:rtl/>
        </w:rPr>
        <w:t>من أدرك والديه عند الكِبَر</w:t>
      </w:r>
      <w:r w:rsidR="00B80DB2" w:rsidRPr="00B80DB2">
        <w:rPr>
          <w:rFonts w:ascii="Traditional Arabic" w:hAnsi="Traditional Arabic" w:cs="Traditional Arabic" w:hint="cs"/>
          <w:b/>
          <w:bCs/>
          <w:color w:val="FF0000"/>
          <w:sz w:val="36"/>
          <w:szCs w:val="36"/>
          <w:rtl/>
        </w:rPr>
        <w:t>،</w:t>
      </w:r>
      <w:r w:rsidR="00B80DB2" w:rsidRPr="00B80DB2">
        <w:rPr>
          <w:rFonts w:ascii="Traditional Arabic" w:hAnsi="Traditional Arabic" w:cs="Traditional Arabic" w:hint="cs"/>
          <w:b/>
          <w:bCs/>
          <w:sz w:val="36"/>
          <w:szCs w:val="36"/>
          <w:rtl/>
        </w:rPr>
        <w:t xml:space="preserve"> أحدهما أو كلاهما</w:t>
      </w:r>
      <w:r w:rsidR="00B80DB2" w:rsidRPr="00B80DB2">
        <w:rPr>
          <w:rFonts w:ascii="Traditional Arabic" w:hAnsi="Traditional Arabic" w:cs="Traditional Arabic" w:hint="cs"/>
          <w:b/>
          <w:bCs/>
          <w:color w:val="FF0000"/>
          <w:sz w:val="36"/>
          <w:szCs w:val="36"/>
          <w:rtl/>
        </w:rPr>
        <w:t>،</w:t>
      </w:r>
      <w:r w:rsidR="00B80DB2" w:rsidRPr="00B80DB2">
        <w:rPr>
          <w:rFonts w:ascii="Traditional Arabic" w:hAnsi="Traditional Arabic" w:cs="Traditional Arabic" w:hint="cs"/>
          <w:b/>
          <w:bCs/>
          <w:sz w:val="36"/>
          <w:szCs w:val="36"/>
          <w:rtl/>
        </w:rPr>
        <w:t xml:space="preserve"> ثم لم يدخل الجنة</w:t>
      </w:r>
      <w:r w:rsidR="0027470C" w:rsidRPr="0027470C">
        <w:rPr>
          <w:rFonts w:ascii="Traditional Arabic" w:hAnsi="Traditional Arabic" w:cs="Traditional Arabic" w:hint="cs"/>
          <w:b/>
          <w:bCs/>
          <w:color w:val="FF0000"/>
          <w:sz w:val="36"/>
          <w:szCs w:val="36"/>
          <w:rtl/>
        </w:rPr>
        <w:t>))</w:t>
      </w:r>
      <w:r w:rsidRPr="00DA42A0">
        <w:rPr>
          <w:rFonts w:ascii="Traditional Arabic" w:hAnsi="Traditional Arabic" w:cs="Traditional Arabic" w:hint="cs"/>
          <w:sz w:val="36"/>
          <w:szCs w:val="36"/>
          <w:rtl/>
        </w:rPr>
        <w:t xml:space="preserve"> </w:t>
      </w:r>
      <w:r w:rsidR="00B80DB2" w:rsidRPr="00B80DB2">
        <w:rPr>
          <w:rFonts w:ascii="Traditional Arabic" w:hAnsi="Traditional Arabic" w:cs="Traditional Arabic" w:hint="cs"/>
          <w:sz w:val="36"/>
          <w:szCs w:val="36"/>
          <w:rtl/>
        </w:rPr>
        <w:t>[مسلم]</w:t>
      </w:r>
      <w:r w:rsidR="0027470C" w:rsidRPr="0027470C">
        <w:rPr>
          <w:rFonts w:ascii="Traditional Arabic" w:hAnsi="Traditional Arabic" w:cs="Traditional Arabic" w:hint="cs"/>
          <w:color w:val="FF0000"/>
          <w:sz w:val="36"/>
          <w:szCs w:val="36"/>
          <w:rtl/>
        </w:rPr>
        <w:t>.</w:t>
      </w:r>
    </w:p>
    <w:p w:rsidR="000255E9" w:rsidRPr="00DA42A0" w:rsidRDefault="000255E9" w:rsidP="0027470C">
      <w:pPr>
        <w:bidi/>
        <w:ind w:firstLine="454"/>
        <w:jc w:val="both"/>
        <w:rPr>
          <w:rFonts w:ascii="Traditional Arabic" w:hAnsi="Traditional Arabic" w:cs="Traditional Arabic"/>
          <w:sz w:val="36"/>
          <w:szCs w:val="36"/>
          <w:rtl/>
        </w:rPr>
      </w:pPr>
      <w:r w:rsidRPr="00B80DB2">
        <w:rPr>
          <w:rFonts w:ascii="Traditional Arabic" w:hAnsi="Traditional Arabic" w:cs="Traditional Arabic" w:hint="cs"/>
          <w:color w:val="002060"/>
          <w:sz w:val="36"/>
          <w:szCs w:val="36"/>
          <w:rtl/>
        </w:rPr>
        <w:t>والقرآن الكريم دعانا جميعاً لبر الوالدين</w:t>
      </w:r>
      <w:r w:rsidRPr="00DA42A0">
        <w:rPr>
          <w:rFonts w:ascii="Traditional Arabic" w:hAnsi="Traditional Arabic" w:cs="Traditional Arabic" w:hint="cs"/>
          <w:sz w:val="36"/>
          <w:szCs w:val="36"/>
          <w:rtl/>
        </w:rPr>
        <w:t xml:space="preserve"> </w:t>
      </w:r>
      <w:r w:rsidRPr="00B80DB2">
        <w:rPr>
          <w:rFonts w:ascii="Traditional Arabic" w:hAnsi="Traditional Arabic" w:cs="DecoType Naskh" w:hint="cs"/>
          <w:color w:val="C00000"/>
          <w:sz w:val="36"/>
          <w:szCs w:val="36"/>
          <w:rtl/>
        </w:rPr>
        <w:t>{</w:t>
      </w:r>
      <w:r w:rsidR="0085631F" w:rsidRPr="00B80DB2">
        <w:rPr>
          <w:rFonts w:ascii="Lotus Linotype" w:hAnsi="Lotus Linotype" w:cs="DecoType Naskh"/>
          <w:color w:val="C00000"/>
          <w:sz w:val="36"/>
          <w:szCs w:val="36"/>
          <w:rtl/>
        </w:rPr>
        <w:t>وَقَضَى رَبُّكَ أَلَّا تَعْبُدُوا إِلَّا إِيَّاه</w:t>
      </w:r>
      <w:r w:rsidR="00C8721F" w:rsidRPr="00B80DB2">
        <w:rPr>
          <w:rFonts w:ascii="Lotus Linotype" w:hAnsi="Lotus Linotype" w:cs="DecoType Naskh"/>
          <w:color w:val="C00000"/>
          <w:sz w:val="36"/>
          <w:szCs w:val="36"/>
          <w:rtl/>
        </w:rPr>
        <w:t>ُ وَبِالْوَالِدَيْنِ إِحْسَانًا</w:t>
      </w:r>
      <w:bookmarkStart w:id="0" w:name="_GoBack"/>
      <w:bookmarkEnd w:id="0"/>
      <w:r w:rsidRPr="00B80DB2">
        <w:rPr>
          <w:rFonts w:ascii="Traditional Arabic" w:hAnsi="Traditional Arabic" w:cs="DecoType Naskh" w:hint="cs"/>
          <w:color w:val="C00000"/>
          <w:sz w:val="36"/>
          <w:szCs w:val="36"/>
          <w:rtl/>
        </w:rPr>
        <w:t>}</w:t>
      </w:r>
      <w:r w:rsidR="0085631F" w:rsidRPr="00B80DB2">
        <w:rPr>
          <w:rFonts w:ascii="Lotus Linotype" w:hAnsi="Lotus Linotype" w:cs="Lotus Linotype"/>
          <w:b/>
          <w:sz w:val="36"/>
          <w:szCs w:val="36"/>
          <w:rtl/>
        </w:rPr>
        <w:t>[الإسراء: 23]</w:t>
      </w:r>
      <w:r w:rsidR="0027470C" w:rsidRPr="00B80DB2">
        <w:rPr>
          <w:rFonts w:ascii="Traditional Arabic" w:hAnsi="Traditional Arabic" w:cs="Traditional Arabic" w:hint="cs"/>
          <w:b/>
          <w:color w:val="FF0000"/>
          <w:sz w:val="36"/>
          <w:szCs w:val="36"/>
          <w:rtl/>
        </w:rPr>
        <w:t>.</w:t>
      </w:r>
      <w:r w:rsidRPr="00B80DB2">
        <w:rPr>
          <w:rFonts w:ascii="Traditional Arabic" w:hAnsi="Traditional Arabic" w:cs="Traditional Arabic" w:hint="cs"/>
          <w:b/>
          <w:sz w:val="36"/>
          <w:szCs w:val="36"/>
          <w:rtl/>
        </w:rPr>
        <w:t xml:space="preserve"> </w:t>
      </w:r>
    </w:p>
    <w:p w:rsidR="000255E9" w:rsidRPr="00DA42A0" w:rsidRDefault="000255E9"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 xml:space="preserve">غير أن القرآن الكريم والحديث النبوي الشريف وهذه الشريعة السمحاء عندما يدعو الزوج إلى طلب حقوقه من زوجته يدعوه إلى بذل واجبته إلى زوجته عندما يدعو القرآن الكريم والحديث الشريف وهذه المادة الشرعية الإسلامية إلى حقوق الأبناء ينظر أيضاً في </w:t>
      </w:r>
      <w:r w:rsidRPr="00DA42A0">
        <w:rPr>
          <w:rFonts w:ascii="Traditional Arabic" w:hAnsi="Traditional Arabic" w:cs="Traditional Arabic" w:hint="cs"/>
          <w:sz w:val="36"/>
          <w:szCs w:val="36"/>
          <w:rtl/>
        </w:rPr>
        <w:lastRenderedPageBreak/>
        <w:t xml:space="preserve">واجبات الآباء إذا كان الإسلام يدعو الأبناء إلى بر آبائهم وأمهاتهم فإنه يدعو الآباء والأمهات إلى أن يعينوا أولادهم إلى برهم </w:t>
      </w:r>
      <w:r w:rsidR="0027470C" w:rsidRPr="0027470C">
        <w:rPr>
          <w:rFonts w:ascii="Traditional Arabic" w:hAnsi="Traditional Arabic" w:cs="Traditional Arabic" w:hint="cs"/>
          <w:color w:val="FF0000"/>
          <w:sz w:val="36"/>
          <w:szCs w:val="36"/>
          <w:rtl/>
        </w:rPr>
        <w:t>.</w:t>
      </w:r>
    </w:p>
    <w:p w:rsidR="000255E9" w:rsidRPr="00DA42A0" w:rsidRDefault="000255E9"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 xml:space="preserve">رحم الله أباً أعان ولده على بره </w:t>
      </w:r>
      <w:r w:rsidR="0027470C" w:rsidRPr="0027470C">
        <w:rPr>
          <w:rFonts w:ascii="Traditional Arabic" w:hAnsi="Traditional Arabic" w:cs="Traditional Arabic" w:hint="cs"/>
          <w:color w:val="FF0000"/>
          <w:sz w:val="36"/>
          <w:szCs w:val="36"/>
          <w:rtl/>
        </w:rPr>
        <w:t>.</w:t>
      </w:r>
    </w:p>
    <w:p w:rsidR="000255E9" w:rsidRPr="00DA42A0" w:rsidRDefault="000255E9"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 xml:space="preserve">حلقة اليوم </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خمسة أمور </w:t>
      </w:r>
      <w:proofErr w:type="spellStart"/>
      <w:r w:rsidRPr="00DA42A0">
        <w:rPr>
          <w:rFonts w:ascii="Traditional Arabic" w:hAnsi="Traditional Arabic" w:cs="Traditional Arabic" w:hint="cs"/>
          <w:sz w:val="36"/>
          <w:szCs w:val="36"/>
          <w:rtl/>
        </w:rPr>
        <w:t>بها</w:t>
      </w:r>
      <w:proofErr w:type="spellEnd"/>
      <w:r w:rsidRPr="00DA42A0">
        <w:rPr>
          <w:rFonts w:ascii="Traditional Arabic" w:hAnsi="Traditional Arabic" w:cs="Traditional Arabic" w:hint="cs"/>
          <w:sz w:val="36"/>
          <w:szCs w:val="36"/>
          <w:rtl/>
        </w:rPr>
        <w:t xml:space="preserve"> تعين ولدك على بره</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0255E9" w:rsidRPr="00DA42A0" w:rsidRDefault="000255E9"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كان هناك أبٌ عنده بنات ثلاثة يعملنَ موظفات والأب كبير بالسن متقاعد</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قعيد البيت</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والأم قد توفاها الله تعالى</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كانت البنات يعملنَ</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فإذا انتهى الشهر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طلب إليهن الأب أن يأتين بمعاشهن الشهري ليضعنه عند أبيهم</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لكن العجب من هذا الأب أنه كان ينفق هذا المال في غير اعتدال وفي غير حسن تصرف</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وربما أنفقه على شيء لا يرضي الله عز وجل ويبقي البنات والبيت بغير نفقة جيدة</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0255E9" w:rsidRPr="00DA42A0" w:rsidRDefault="000255E9"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هذا الأب ما أعان أولاده على بره</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084985" w:rsidRPr="00DA42A0" w:rsidRDefault="000255E9"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كانت هناك  أم عندها ابنٌ ذكرٌ وبنتان اثنتان من الإناث توفي الوالد وترك إرثاً كان في هذا الإرث معملٌ كبير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الابن يعمل في هذا المعمل ويأخذ من المال ما شاء ويترك ما شاء</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كانت الأم تقول للبنات يا بناتي أنا لا أريد من إحداكن أن تطالب أخيها بحقها من الإرث</w:t>
      </w:r>
      <w:r w:rsidR="00084985" w:rsidRPr="00DA42A0">
        <w:rPr>
          <w:rFonts w:ascii="Traditional Arabic" w:hAnsi="Traditional Arabic" w:cs="Traditional Arabic" w:hint="cs"/>
          <w:sz w:val="36"/>
          <w:szCs w:val="36"/>
          <w:rtl/>
        </w:rPr>
        <w:t xml:space="preserve"> إذا طالبت أخاك بحقك من الإرث فأنا سأغضب عليك </w:t>
      </w:r>
      <w:r w:rsidR="00084985" w:rsidRPr="00DA42A0">
        <w:rPr>
          <w:rFonts w:ascii="Traditional Arabic" w:hAnsi="Traditional Arabic" w:cs="Traditional Arabic"/>
          <w:sz w:val="36"/>
          <w:szCs w:val="36"/>
          <w:rtl/>
        </w:rPr>
        <w:t>–</w:t>
      </w:r>
      <w:r w:rsidR="00084985" w:rsidRPr="00DA42A0">
        <w:rPr>
          <w:rFonts w:ascii="Traditional Arabic" w:hAnsi="Traditional Arabic" w:cs="Traditional Arabic" w:hint="cs"/>
          <w:sz w:val="36"/>
          <w:szCs w:val="36"/>
          <w:rtl/>
        </w:rPr>
        <w:t xml:space="preserve"> مع أن الأخ كانت بوضع مالي جيد والبنات كلها عند أزواجهن بأوضاع مالية ليست عالية بالشكل المطلوب </w:t>
      </w:r>
      <w:r w:rsidR="00084985" w:rsidRPr="00DA42A0">
        <w:rPr>
          <w:rFonts w:ascii="Traditional Arabic" w:hAnsi="Traditional Arabic" w:cs="Traditional Arabic"/>
          <w:sz w:val="36"/>
          <w:szCs w:val="36"/>
          <w:rtl/>
        </w:rPr>
        <w:t>–</w:t>
      </w:r>
      <w:r w:rsidR="00084985" w:rsidRPr="00DA42A0">
        <w:rPr>
          <w:rFonts w:ascii="Traditional Arabic" w:hAnsi="Traditional Arabic" w:cs="Traditional Arabic" w:hint="cs"/>
          <w:sz w:val="36"/>
          <w:szCs w:val="36"/>
          <w:rtl/>
        </w:rPr>
        <w:t xml:space="preserve"> مع ذلك كانت الأم تهدد البنات أنها ستغضب عليهن إن هن طالبن أخاهن بحقهن من الإرث</w:t>
      </w:r>
      <w:r w:rsidR="00B80DB2" w:rsidRPr="00B80DB2">
        <w:rPr>
          <w:rFonts w:ascii="Traditional Arabic" w:hAnsi="Traditional Arabic" w:cs="Traditional Arabic" w:hint="cs"/>
          <w:color w:val="FF0000"/>
          <w:sz w:val="36"/>
          <w:szCs w:val="36"/>
          <w:rtl/>
        </w:rPr>
        <w:t>،</w:t>
      </w:r>
      <w:r w:rsidR="00084985" w:rsidRPr="00DA42A0">
        <w:rPr>
          <w:rFonts w:ascii="Traditional Arabic" w:hAnsi="Traditional Arabic" w:cs="Traditional Arabic" w:hint="cs"/>
          <w:sz w:val="36"/>
          <w:szCs w:val="36"/>
          <w:rtl/>
        </w:rPr>
        <w:t xml:space="preserve"> هذه الأم ما أعانت بناتها على برها</w:t>
      </w:r>
      <w:r w:rsidR="0027470C" w:rsidRPr="0027470C">
        <w:rPr>
          <w:rFonts w:ascii="Traditional Arabic" w:hAnsi="Traditional Arabic" w:cs="Traditional Arabic" w:hint="cs"/>
          <w:color w:val="FF0000"/>
          <w:sz w:val="36"/>
          <w:szCs w:val="36"/>
          <w:rtl/>
        </w:rPr>
        <w:t>.</w:t>
      </w:r>
      <w:r w:rsidR="00084985" w:rsidRPr="00DA42A0">
        <w:rPr>
          <w:rFonts w:ascii="Traditional Arabic" w:hAnsi="Traditional Arabic" w:cs="Traditional Arabic" w:hint="cs"/>
          <w:sz w:val="36"/>
          <w:szCs w:val="36"/>
          <w:rtl/>
        </w:rPr>
        <w:t xml:space="preserve"> </w:t>
      </w:r>
    </w:p>
    <w:p w:rsidR="00084985" w:rsidRPr="00DA42A0" w:rsidRDefault="00084985" w:rsidP="0027470C">
      <w:pPr>
        <w:bidi/>
        <w:ind w:firstLine="454"/>
        <w:jc w:val="both"/>
        <w:rPr>
          <w:rFonts w:ascii="Traditional Arabic" w:hAnsi="Traditional Arabic" w:cs="Traditional Arabic"/>
          <w:sz w:val="36"/>
          <w:szCs w:val="36"/>
          <w:rtl/>
        </w:rPr>
      </w:pPr>
      <w:r w:rsidRPr="00B80DB2">
        <w:rPr>
          <w:rFonts w:ascii="Traditional Arabic" w:hAnsi="Traditional Arabic" w:cs="Traditional Arabic" w:hint="cs"/>
          <w:b/>
          <w:bCs/>
          <w:sz w:val="36"/>
          <w:szCs w:val="36"/>
          <w:rtl/>
        </w:rPr>
        <w:t>الأمور الخمسة التي تعين ولدك على برك</w:t>
      </w:r>
      <w:r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727E6A" w:rsidRPr="00DA42A0" w:rsidRDefault="00084985" w:rsidP="00B80DB2">
      <w:pPr>
        <w:bidi/>
        <w:ind w:firstLine="454"/>
        <w:jc w:val="both"/>
        <w:rPr>
          <w:rFonts w:ascii="Traditional Arabic" w:hAnsi="Traditional Arabic" w:cs="Traditional Arabic"/>
          <w:sz w:val="36"/>
          <w:szCs w:val="36"/>
          <w:rtl/>
        </w:rPr>
      </w:pPr>
      <w:r w:rsidRPr="00B80DB2">
        <w:rPr>
          <w:rFonts w:ascii="Traditional Arabic" w:hAnsi="Traditional Arabic" w:cs="Traditional Arabic" w:hint="cs"/>
          <w:b/>
          <w:bCs/>
          <w:color w:val="009900"/>
          <w:sz w:val="36"/>
          <w:szCs w:val="36"/>
          <w:rtl/>
        </w:rPr>
        <w:t>الأمر الأول</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r w:rsidRPr="00B80DB2">
        <w:rPr>
          <w:rFonts w:ascii="Traditional Arabic" w:hAnsi="Traditional Arabic" w:cs="Traditional Arabic" w:hint="cs"/>
          <w:b/>
          <w:bCs/>
          <w:sz w:val="36"/>
          <w:szCs w:val="36"/>
          <w:rtl/>
        </w:rPr>
        <w:t>اختيار أمه</w:t>
      </w:r>
      <w:r w:rsidR="00B80DB2" w:rsidRPr="00B80DB2">
        <w:rPr>
          <w:rFonts w:ascii="Traditional Arabic" w:hAnsi="Traditional Arabic" w:cs="Traditional Arabic" w:hint="cs"/>
          <w:color w:val="FF0000"/>
          <w:sz w:val="36"/>
          <w:szCs w:val="36"/>
          <w:rtl/>
        </w:rPr>
        <w:t>:</w:t>
      </w:r>
      <w:r w:rsidR="00B80DB2">
        <w:rPr>
          <w:rFonts w:ascii="Traditional Arabic" w:hAnsi="Traditional Arabic" w:cs="Traditional Arabic" w:hint="cs"/>
          <w:sz w:val="36"/>
          <w:szCs w:val="36"/>
          <w:rtl/>
        </w:rPr>
        <w:t xml:space="preserve"> </w:t>
      </w:r>
      <w:r w:rsidR="00727E6A" w:rsidRPr="00DA42A0">
        <w:rPr>
          <w:rFonts w:ascii="Traditional Arabic" w:hAnsi="Traditional Arabic" w:cs="Traditional Arabic" w:hint="cs"/>
          <w:sz w:val="36"/>
          <w:szCs w:val="36"/>
          <w:rtl/>
        </w:rPr>
        <w:t xml:space="preserve">عندما تختار زوجتك فأنت تختار أولادك وأنت تختار طبيعة تربية أولادك لأن النساء يلدن أشباه إخوانهن وأخواتهن </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3"/>
        <w:gridCol w:w="567"/>
        <w:gridCol w:w="2843"/>
      </w:tblGrid>
      <w:tr w:rsidR="00B80DB2" w:rsidTr="00B80DB2">
        <w:trPr>
          <w:trHeight w:hRule="exact" w:val="510"/>
          <w:jc w:val="center"/>
        </w:trPr>
        <w:tc>
          <w:tcPr>
            <w:tcW w:w="2843" w:type="dxa"/>
          </w:tcPr>
          <w:p w:rsidR="00B80DB2" w:rsidRPr="00DA42A0" w:rsidRDefault="00B80DB2" w:rsidP="00B80DB2">
            <w:pPr>
              <w:bidi/>
              <w:ind w:firstLine="91"/>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lastRenderedPageBreak/>
              <w:t>وليس النبت ينبت في جنان</w:t>
            </w:r>
            <w:r>
              <w:rPr>
                <w:rFonts w:ascii="Traditional Arabic" w:hAnsi="Traditional Arabic" w:cs="Traditional Arabic"/>
                <w:sz w:val="36"/>
                <w:szCs w:val="36"/>
                <w:rtl/>
              </w:rPr>
              <w:br/>
            </w:r>
            <w:r w:rsidRPr="00DA42A0">
              <w:rPr>
                <w:rFonts w:ascii="Traditional Arabic" w:hAnsi="Traditional Arabic" w:cs="Traditional Arabic" w:hint="cs"/>
                <w:sz w:val="36"/>
                <w:szCs w:val="36"/>
                <w:rtl/>
              </w:rPr>
              <w:t xml:space="preserve"> </w:t>
            </w:r>
          </w:p>
          <w:p w:rsidR="00B80DB2" w:rsidRDefault="00B80DB2" w:rsidP="0027470C">
            <w:pPr>
              <w:bidi/>
              <w:jc w:val="both"/>
              <w:rPr>
                <w:rFonts w:ascii="Traditional Arabic" w:hAnsi="Traditional Arabic" w:cs="Traditional Arabic" w:hint="cs"/>
                <w:sz w:val="36"/>
                <w:szCs w:val="36"/>
                <w:rtl/>
              </w:rPr>
            </w:pPr>
          </w:p>
        </w:tc>
        <w:tc>
          <w:tcPr>
            <w:tcW w:w="567" w:type="dxa"/>
          </w:tcPr>
          <w:p w:rsidR="00B80DB2" w:rsidRDefault="00B80DB2" w:rsidP="0027470C">
            <w:pPr>
              <w:bidi/>
              <w:jc w:val="both"/>
              <w:rPr>
                <w:rFonts w:ascii="Traditional Arabic" w:hAnsi="Traditional Arabic" w:cs="Traditional Arabic" w:hint="cs"/>
                <w:sz w:val="36"/>
                <w:szCs w:val="36"/>
                <w:rtl/>
              </w:rPr>
            </w:pPr>
          </w:p>
        </w:tc>
        <w:tc>
          <w:tcPr>
            <w:tcW w:w="2843" w:type="dxa"/>
          </w:tcPr>
          <w:p w:rsidR="00B80DB2" w:rsidRDefault="00B80DB2" w:rsidP="0027470C">
            <w:pPr>
              <w:bidi/>
              <w:jc w:val="both"/>
              <w:rPr>
                <w:rFonts w:ascii="Traditional Arabic" w:hAnsi="Traditional Arabic" w:cs="Traditional Arabic" w:hint="cs"/>
                <w:sz w:val="36"/>
                <w:szCs w:val="36"/>
                <w:rtl/>
              </w:rPr>
            </w:pPr>
            <w:r w:rsidRPr="00DA42A0">
              <w:rPr>
                <w:rFonts w:ascii="Traditional Arabic" w:hAnsi="Traditional Arabic" w:cs="Traditional Arabic" w:hint="cs"/>
                <w:sz w:val="36"/>
                <w:szCs w:val="36"/>
                <w:rtl/>
              </w:rPr>
              <w:t>كمثل النبت ينبت في فلاة</w:t>
            </w:r>
            <w:r>
              <w:rPr>
                <w:rFonts w:ascii="Traditional Arabic" w:hAnsi="Traditional Arabic" w:cs="Traditional Arabic"/>
                <w:sz w:val="36"/>
                <w:szCs w:val="36"/>
                <w:rtl/>
              </w:rPr>
              <w:br/>
            </w:r>
          </w:p>
        </w:tc>
      </w:tr>
      <w:tr w:rsidR="00B80DB2" w:rsidTr="00B80DB2">
        <w:trPr>
          <w:trHeight w:hRule="exact" w:val="510"/>
          <w:jc w:val="center"/>
        </w:trPr>
        <w:tc>
          <w:tcPr>
            <w:tcW w:w="2843" w:type="dxa"/>
          </w:tcPr>
          <w:p w:rsidR="00B80DB2" w:rsidRDefault="00B80DB2" w:rsidP="0027470C">
            <w:pPr>
              <w:bidi/>
              <w:jc w:val="both"/>
              <w:rPr>
                <w:rFonts w:ascii="Traditional Arabic" w:hAnsi="Traditional Arabic" w:cs="Traditional Arabic" w:hint="cs"/>
                <w:sz w:val="36"/>
                <w:szCs w:val="36"/>
                <w:rtl/>
              </w:rPr>
            </w:pPr>
            <w:r w:rsidRPr="00DA42A0">
              <w:rPr>
                <w:rFonts w:ascii="Traditional Arabic" w:hAnsi="Traditional Arabic" w:cs="Traditional Arabic" w:hint="cs"/>
                <w:sz w:val="36"/>
                <w:szCs w:val="36"/>
                <w:rtl/>
              </w:rPr>
              <w:t>وهل يرجى لأبطال كمال</w:t>
            </w:r>
            <w:r>
              <w:rPr>
                <w:rFonts w:ascii="Traditional Arabic" w:hAnsi="Traditional Arabic" w:cs="Traditional Arabic"/>
                <w:sz w:val="36"/>
                <w:szCs w:val="36"/>
                <w:rtl/>
              </w:rPr>
              <w:br/>
            </w:r>
          </w:p>
        </w:tc>
        <w:tc>
          <w:tcPr>
            <w:tcW w:w="567" w:type="dxa"/>
          </w:tcPr>
          <w:p w:rsidR="00B80DB2" w:rsidRDefault="00B80DB2" w:rsidP="0027470C">
            <w:pPr>
              <w:bidi/>
              <w:jc w:val="both"/>
              <w:rPr>
                <w:rFonts w:ascii="Traditional Arabic" w:hAnsi="Traditional Arabic" w:cs="Traditional Arabic" w:hint="cs"/>
                <w:sz w:val="36"/>
                <w:szCs w:val="36"/>
                <w:rtl/>
              </w:rPr>
            </w:pPr>
          </w:p>
        </w:tc>
        <w:tc>
          <w:tcPr>
            <w:tcW w:w="2843" w:type="dxa"/>
          </w:tcPr>
          <w:p w:rsidR="00B80DB2" w:rsidRDefault="00B80DB2" w:rsidP="0027470C">
            <w:pPr>
              <w:bidi/>
              <w:jc w:val="both"/>
              <w:rPr>
                <w:rFonts w:ascii="Traditional Arabic" w:hAnsi="Traditional Arabic" w:cs="Traditional Arabic" w:hint="cs"/>
                <w:sz w:val="36"/>
                <w:szCs w:val="36"/>
                <w:rtl/>
              </w:rPr>
            </w:pPr>
            <w:r w:rsidRPr="00DA42A0">
              <w:rPr>
                <w:rFonts w:ascii="Traditional Arabic" w:hAnsi="Traditional Arabic" w:cs="Traditional Arabic" w:hint="cs"/>
                <w:sz w:val="36"/>
                <w:szCs w:val="36"/>
                <w:rtl/>
              </w:rPr>
              <w:t xml:space="preserve">إذا </w:t>
            </w:r>
            <w:proofErr w:type="spellStart"/>
            <w:r w:rsidRPr="00DA42A0">
              <w:rPr>
                <w:rFonts w:ascii="Traditional Arabic" w:hAnsi="Traditional Arabic" w:cs="Traditional Arabic" w:hint="cs"/>
                <w:sz w:val="36"/>
                <w:szCs w:val="36"/>
                <w:rtl/>
              </w:rPr>
              <w:t>ارتضعوا</w:t>
            </w:r>
            <w:proofErr w:type="spellEnd"/>
            <w:r w:rsidRPr="00DA42A0">
              <w:rPr>
                <w:rFonts w:ascii="Traditional Arabic" w:hAnsi="Traditional Arabic" w:cs="Traditional Arabic" w:hint="cs"/>
                <w:sz w:val="36"/>
                <w:szCs w:val="36"/>
                <w:rtl/>
              </w:rPr>
              <w:t xml:space="preserve"> ثدي الناقصات</w:t>
            </w:r>
            <w:r>
              <w:rPr>
                <w:rFonts w:ascii="Traditional Arabic" w:hAnsi="Traditional Arabic" w:cs="Traditional Arabic"/>
                <w:sz w:val="36"/>
                <w:szCs w:val="36"/>
                <w:rtl/>
              </w:rPr>
              <w:br/>
            </w:r>
          </w:p>
        </w:tc>
      </w:tr>
    </w:tbl>
    <w:p w:rsidR="00727E6A" w:rsidRPr="00DA42A0" w:rsidRDefault="00727E6A" w:rsidP="00B80DB2">
      <w:pPr>
        <w:bidi/>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اختيار الأم هو أول أمرٍ تعين به ولدك على برك</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مرة جاء رجل إلى سيدنا عمر يشكو إليه عقوق ولده</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فاستدعى سيدنا عمر الولد وقال له أبوك يشكوك</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قال</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يا أمير المؤمنين أليس لي حق على أبي</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قال: بلى</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قال</w:t>
      </w:r>
      <w:r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ما حقي على أبي</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قال</w:t>
      </w:r>
      <w:r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أن يختار أمك</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وأن يحسن اسمك</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وأن يتقن تربيتك ويعلمك القرآن</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قال: فأبي لم يفعل شيئاً مما قلت لم يختر أمي الاختيار الحسن ولم يحسن اسمي ولم يعلمني شيئاً من القرآن</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قال سيدنا عمر للأب</w:t>
      </w:r>
      <w:r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انصرف فقد عققت ابنك قبل أن يعقك</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727E6A" w:rsidRPr="00DA42A0" w:rsidRDefault="00727E6A" w:rsidP="0027470C">
      <w:pPr>
        <w:bidi/>
        <w:ind w:firstLine="454"/>
        <w:jc w:val="both"/>
        <w:rPr>
          <w:rFonts w:ascii="Traditional Arabic" w:hAnsi="Traditional Arabic" w:cs="Traditional Arabic"/>
          <w:sz w:val="36"/>
          <w:szCs w:val="36"/>
          <w:rtl/>
        </w:rPr>
      </w:pPr>
      <w:r w:rsidRPr="00B80DB2">
        <w:rPr>
          <w:rFonts w:ascii="Traditional Arabic" w:hAnsi="Traditional Arabic" w:cs="Traditional Arabic" w:hint="cs"/>
          <w:b/>
          <w:bCs/>
          <w:color w:val="009900"/>
          <w:sz w:val="36"/>
          <w:szCs w:val="36"/>
          <w:rtl/>
        </w:rPr>
        <w:t>الأمر الثاني</w:t>
      </w:r>
      <w:r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r w:rsidRPr="00B80DB2">
        <w:rPr>
          <w:rFonts w:ascii="Traditional Arabic" w:hAnsi="Traditional Arabic" w:cs="Traditional Arabic" w:hint="cs"/>
          <w:b/>
          <w:bCs/>
          <w:sz w:val="36"/>
          <w:szCs w:val="36"/>
          <w:rtl/>
        </w:rPr>
        <w:t>العدل بين الأبناء</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727E6A" w:rsidRPr="00DA42A0" w:rsidRDefault="00727E6A" w:rsidP="0027470C">
      <w:pPr>
        <w:bidi/>
        <w:ind w:firstLine="454"/>
        <w:jc w:val="both"/>
        <w:rPr>
          <w:rFonts w:ascii="Traditional Arabic" w:hAnsi="Traditional Arabic" w:cs="Traditional Arabic"/>
          <w:sz w:val="36"/>
          <w:szCs w:val="36"/>
          <w:rtl/>
        </w:rPr>
      </w:pPr>
      <w:r w:rsidRPr="00B80DB2">
        <w:rPr>
          <w:rFonts w:ascii="Traditional Arabic" w:hAnsi="Traditional Arabic" w:cs="Traditional Arabic" w:hint="cs"/>
          <w:b/>
          <w:bCs/>
          <w:color w:val="002060"/>
          <w:sz w:val="36"/>
          <w:szCs w:val="36"/>
          <w:rtl/>
        </w:rPr>
        <w:t>قال رسول الله صلى الله عليه وسلم</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b/>
          <w:bCs/>
          <w:sz w:val="36"/>
          <w:szCs w:val="36"/>
          <w:rtl/>
        </w:rPr>
        <w:t>اعدلوا بين أولادكم في العطية</w:t>
      </w:r>
      <w:r w:rsidR="0027470C" w:rsidRPr="0027470C">
        <w:rPr>
          <w:rFonts w:ascii="Traditional Arabic" w:hAnsi="Traditional Arabic" w:cs="Traditional Arabic" w:hint="cs"/>
          <w:b/>
          <w:bCs/>
          <w:color w:val="FF0000"/>
          <w:sz w:val="36"/>
          <w:szCs w:val="36"/>
          <w:rtl/>
        </w:rPr>
        <w:t>))</w:t>
      </w:r>
      <w:r w:rsidRPr="00DA42A0">
        <w:rPr>
          <w:rFonts w:ascii="Traditional Arabic" w:hAnsi="Traditional Arabic" w:cs="Traditional Arabic" w:hint="cs"/>
          <w:sz w:val="36"/>
          <w:szCs w:val="36"/>
          <w:rtl/>
        </w:rPr>
        <w:t xml:space="preserve"> وفي لفظ </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b/>
          <w:bCs/>
          <w:sz w:val="36"/>
          <w:szCs w:val="36"/>
          <w:rtl/>
        </w:rPr>
        <w:t>سووا بين أولادكم في العطية كما تحبون أن يسووا بينكم في البر</w:t>
      </w:r>
      <w:r w:rsidR="0027470C" w:rsidRPr="0027470C">
        <w:rPr>
          <w:rFonts w:ascii="Traditional Arabic" w:hAnsi="Traditional Arabic" w:cs="Traditional Arabic" w:hint="cs"/>
          <w:b/>
          <w:bCs/>
          <w:color w:val="FF0000"/>
          <w:sz w:val="36"/>
          <w:szCs w:val="36"/>
          <w:rtl/>
        </w:rPr>
        <w:t>))</w:t>
      </w:r>
      <w:r w:rsidR="00B80DB2">
        <w:rPr>
          <w:rFonts w:ascii="Traditional Arabic" w:hAnsi="Traditional Arabic" w:cs="Traditional Arabic" w:hint="cs"/>
          <w:b/>
          <w:bCs/>
          <w:color w:val="FF0000"/>
          <w:sz w:val="36"/>
          <w:szCs w:val="36"/>
          <w:rtl/>
        </w:rPr>
        <w:t xml:space="preserve"> </w:t>
      </w:r>
      <w:r w:rsidR="00B80DB2" w:rsidRPr="00B80DB2">
        <w:rPr>
          <w:rFonts w:ascii="Traditional Arabic" w:hAnsi="Traditional Arabic" w:cs="Traditional Arabic" w:hint="cs"/>
          <w:sz w:val="36"/>
          <w:szCs w:val="36"/>
          <w:rtl/>
        </w:rPr>
        <w:t>[مسلم]</w:t>
      </w:r>
      <w:r w:rsidRPr="00DA42A0">
        <w:rPr>
          <w:rFonts w:ascii="Traditional Arabic" w:hAnsi="Traditional Arabic" w:cs="Traditional Arabic" w:hint="cs"/>
          <w:sz w:val="36"/>
          <w:szCs w:val="36"/>
          <w:rtl/>
        </w:rPr>
        <w:t xml:space="preserve"> أما أن تكرم ابناً ولا تكرم الآخر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أو أن ترعى ابناً ولا ترعى آخر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أو تحسن إلى ابن وتسيء إلى آخر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أن تعطي ابناً ولا تعطي آخر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فهذا إعانة على العقوق لا على البر </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727E6A" w:rsidRPr="00DA42A0" w:rsidRDefault="00727E6A"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عن البشير بن النعمان رضي الله عنه قال</w:t>
      </w:r>
      <w:r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أن أباه قد نحله نحلاً أي أعطاه عطية</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وهذا الصحابي كان قد تزوج اثنتين</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من زوجته الثانية جاء هذا الابن</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فلا زالت الزوجة الثانية تدعو زوجها إلى أن يكتب شيئاً من أملاكها باسم ابنها لا باسم ابناء ضرتها</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حتى أعطاه أرضاً كانت له</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قالت له الزوجة</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لا أرضى حتى تشهد رسول الله صلى الله عليه وسلم فذهب بابنه إلى النبي صلى الله عليه وسلم وقال يا رسول الله أنا أشهدك بأني نحلت لأبني هذا بستاناً</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r w:rsidRPr="00B80DB2">
        <w:rPr>
          <w:rFonts w:ascii="Traditional Arabic" w:hAnsi="Traditional Arabic" w:cs="Traditional Arabic" w:hint="cs"/>
          <w:b/>
          <w:bCs/>
          <w:color w:val="002060"/>
          <w:sz w:val="36"/>
          <w:szCs w:val="36"/>
          <w:rtl/>
        </w:rPr>
        <w:t>قال صلى الله عليه وسلم</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b/>
          <w:bCs/>
          <w:sz w:val="36"/>
          <w:szCs w:val="36"/>
          <w:rtl/>
        </w:rPr>
        <w:t>أكُلَّ ولدك أعطيت مثل هذا</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قال: لا يا رسول الله </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قال: </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b/>
          <w:bCs/>
          <w:sz w:val="36"/>
          <w:szCs w:val="36"/>
          <w:rtl/>
        </w:rPr>
        <w:t>ارجع ف</w:t>
      </w:r>
      <w:r w:rsidR="008A25F2" w:rsidRPr="00DA42A0">
        <w:rPr>
          <w:rFonts w:ascii="Traditional Arabic" w:hAnsi="Traditional Arabic" w:cs="Traditional Arabic" w:hint="cs"/>
          <w:b/>
          <w:bCs/>
          <w:sz w:val="36"/>
          <w:szCs w:val="36"/>
          <w:rtl/>
        </w:rPr>
        <w:t>إني لا أشهد على جور</w:t>
      </w:r>
      <w:r w:rsidR="0027470C" w:rsidRPr="0027470C">
        <w:rPr>
          <w:rFonts w:ascii="Traditional Arabic" w:hAnsi="Traditional Arabic" w:cs="Traditional Arabic" w:hint="cs"/>
          <w:color w:val="FF0000"/>
          <w:sz w:val="36"/>
          <w:szCs w:val="36"/>
          <w:rtl/>
        </w:rPr>
        <w:t>))</w:t>
      </w:r>
      <w:r w:rsidR="00B80DB2">
        <w:rPr>
          <w:rFonts w:ascii="Traditional Arabic" w:hAnsi="Traditional Arabic" w:cs="Traditional Arabic" w:hint="cs"/>
          <w:color w:val="FF0000"/>
          <w:sz w:val="36"/>
          <w:szCs w:val="36"/>
          <w:rtl/>
        </w:rPr>
        <w:t xml:space="preserve"> </w:t>
      </w:r>
      <w:r w:rsidR="00B80DB2" w:rsidRPr="00B80DB2">
        <w:rPr>
          <w:rFonts w:ascii="Traditional Arabic" w:hAnsi="Traditional Arabic" w:cs="Traditional Arabic" w:hint="cs"/>
          <w:sz w:val="36"/>
          <w:szCs w:val="36"/>
          <w:rtl/>
        </w:rPr>
        <w:t>[البخاري]</w:t>
      </w:r>
      <w:r w:rsidR="0027470C" w:rsidRPr="0027470C">
        <w:rPr>
          <w:rFonts w:ascii="Traditional Arabic" w:hAnsi="Traditional Arabic" w:cs="Traditional Arabic" w:hint="cs"/>
          <w:color w:val="FF0000"/>
          <w:sz w:val="36"/>
          <w:szCs w:val="36"/>
          <w:rtl/>
        </w:rPr>
        <w:t>.</w:t>
      </w:r>
      <w:r w:rsidR="008A25F2" w:rsidRPr="00DA42A0">
        <w:rPr>
          <w:rFonts w:ascii="Traditional Arabic" w:hAnsi="Traditional Arabic" w:cs="Traditional Arabic" w:hint="cs"/>
          <w:sz w:val="36"/>
          <w:szCs w:val="36"/>
          <w:rtl/>
        </w:rPr>
        <w:t xml:space="preserve"> </w:t>
      </w:r>
    </w:p>
    <w:p w:rsidR="008A25F2" w:rsidRPr="00DA42A0" w:rsidRDefault="008A25F2"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إذاً أن تعطي ولداً وتمنع آخر هذا ظلم ومساعدة على العقوق</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8A25F2" w:rsidRPr="00DA42A0" w:rsidRDefault="008A25F2"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lastRenderedPageBreak/>
        <w:t>من أجل هذا أيها الإخوة الفقهاء كلهم متفقون بأنك إذا أردت أن تعطي أولادك في حياتك ينبغي أن تعدل بينهم</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8A25F2" w:rsidRPr="00DA42A0" w:rsidRDefault="008A25F2" w:rsidP="00EF65AC">
      <w:pPr>
        <w:bidi/>
        <w:ind w:firstLine="454"/>
        <w:jc w:val="both"/>
        <w:rPr>
          <w:rFonts w:ascii="Traditional Arabic" w:hAnsi="Traditional Arabic" w:cs="Traditional Arabic"/>
          <w:sz w:val="36"/>
          <w:szCs w:val="36"/>
          <w:rtl/>
        </w:rPr>
      </w:pPr>
      <w:r w:rsidRPr="00B80DB2">
        <w:rPr>
          <w:rFonts w:ascii="Traditional Arabic" w:hAnsi="Traditional Arabic" w:cs="Traditional Arabic" w:hint="cs"/>
          <w:b/>
          <w:bCs/>
          <w:sz w:val="36"/>
          <w:szCs w:val="36"/>
          <w:rtl/>
        </w:rPr>
        <w:t>الإمام أحمد قال</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يجوز التفضيل بين الأولاد إذا كان هناك عذر</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مثلاً ولد </w:t>
      </w:r>
      <w:r w:rsidRPr="00DA42A0">
        <w:rPr>
          <w:rFonts w:ascii="Traditional Arabic" w:hAnsi="Traditional Arabic" w:cs="Traditional Arabic"/>
          <w:sz w:val="36"/>
          <w:szCs w:val="36"/>
          <w:rtl/>
        </w:rPr>
        <w:t>–</w:t>
      </w:r>
      <w:r w:rsidRPr="00DA42A0">
        <w:rPr>
          <w:rFonts w:ascii="Traditional Arabic" w:hAnsi="Traditional Arabic" w:cs="Traditional Arabic" w:hint="cs"/>
          <w:sz w:val="36"/>
          <w:szCs w:val="36"/>
          <w:rtl/>
        </w:rPr>
        <w:t xml:space="preserve"> نسأل الله لنا ولكم ولأولادنا وأولادكم مقعد</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قعيد الفراش</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عنده مرض مزمن</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هذا الولد لا يستطيع أن يعمل فأعطيته شيئاً زيادة عن إخوانه وأخواته فلك مبرر هنا</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8A25F2" w:rsidRPr="00DA42A0" w:rsidRDefault="008A25F2" w:rsidP="0027470C">
      <w:pPr>
        <w:bidi/>
        <w:ind w:firstLine="454"/>
        <w:jc w:val="both"/>
        <w:rPr>
          <w:rFonts w:ascii="Traditional Arabic" w:hAnsi="Traditional Arabic" w:cs="Traditional Arabic"/>
          <w:sz w:val="36"/>
          <w:szCs w:val="36"/>
          <w:rtl/>
        </w:rPr>
      </w:pPr>
      <w:proofErr w:type="spellStart"/>
      <w:r w:rsidRPr="00DA42A0">
        <w:rPr>
          <w:rFonts w:ascii="Traditional Arabic" w:hAnsi="Traditional Arabic" w:cs="Traditional Arabic" w:hint="cs"/>
          <w:sz w:val="36"/>
          <w:szCs w:val="36"/>
          <w:rtl/>
        </w:rPr>
        <w:t>لك</w:t>
      </w:r>
      <w:proofErr w:type="spellEnd"/>
      <w:r w:rsidRPr="00DA42A0">
        <w:rPr>
          <w:rFonts w:ascii="Traditional Arabic" w:hAnsi="Traditional Arabic" w:cs="Traditional Arabic" w:hint="cs"/>
          <w:sz w:val="36"/>
          <w:szCs w:val="36"/>
          <w:rtl/>
        </w:rPr>
        <w:t xml:space="preserve"> بنت قعيدة البيت لم تتزوج أعطيتها شيئاً إضافياً</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فهذا العطاء له مبرر</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8A25F2" w:rsidRPr="00DA42A0" w:rsidRDefault="008A25F2"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أما أن تعطيهم بدون عدل وبظلم وبدون مبرر هذا أمر تعين به أولادك على العقوق لا على البر</w:t>
      </w:r>
      <w:r w:rsidR="0027470C" w:rsidRPr="0027470C">
        <w:rPr>
          <w:rFonts w:ascii="Traditional Arabic" w:hAnsi="Traditional Arabic" w:cs="Traditional Arabic" w:hint="cs"/>
          <w:color w:val="FF0000"/>
          <w:sz w:val="36"/>
          <w:szCs w:val="36"/>
          <w:rtl/>
        </w:rPr>
        <w:t>.</w:t>
      </w:r>
    </w:p>
    <w:p w:rsidR="008A25F2" w:rsidRPr="00DA42A0" w:rsidRDefault="00F37787" w:rsidP="0027470C">
      <w:pPr>
        <w:bidi/>
        <w:ind w:firstLine="454"/>
        <w:jc w:val="both"/>
        <w:rPr>
          <w:rFonts w:ascii="Traditional Arabic" w:hAnsi="Traditional Arabic" w:cs="Traditional Arabic"/>
          <w:sz w:val="36"/>
          <w:szCs w:val="36"/>
          <w:rtl/>
        </w:rPr>
      </w:pPr>
      <w:r w:rsidRPr="00EF65AC">
        <w:rPr>
          <w:rFonts w:ascii="Traditional Arabic" w:hAnsi="Traditional Arabic" w:cs="Traditional Arabic" w:hint="cs"/>
          <w:b/>
          <w:bCs/>
          <w:color w:val="009900"/>
          <w:sz w:val="36"/>
          <w:szCs w:val="36"/>
          <w:rtl/>
        </w:rPr>
        <w:t>الأمر الثالث</w:t>
      </w:r>
      <w:r w:rsidRPr="00EF65A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r w:rsidRPr="00EF65AC">
        <w:rPr>
          <w:rFonts w:ascii="Traditional Arabic" w:hAnsi="Traditional Arabic" w:cs="Traditional Arabic" w:hint="cs"/>
          <w:b/>
          <w:bCs/>
          <w:sz w:val="36"/>
          <w:szCs w:val="36"/>
          <w:rtl/>
        </w:rPr>
        <w:t>تربيته التربية الإسلامية الصحيحة</w:t>
      </w:r>
      <w:r w:rsidRPr="00DA42A0">
        <w:rPr>
          <w:rFonts w:ascii="Traditional Arabic" w:hAnsi="Traditional Arabic" w:cs="Traditional Arabic" w:hint="cs"/>
          <w:sz w:val="36"/>
          <w:szCs w:val="36"/>
          <w:rtl/>
        </w:rPr>
        <w:t xml:space="preserve"> </w:t>
      </w:r>
    </w:p>
    <w:p w:rsidR="00F37787" w:rsidRPr="00DA42A0" w:rsidRDefault="00F37787"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فأنت عندما تربيهم التربية الإسلامية الصحيحة من نعومة أظفارهم</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فتضمن أنهم عندما كبروا تأخذ بأيديهم على برك</w:t>
      </w:r>
      <w:r w:rsidR="00B80DB2" w:rsidRPr="00B80DB2">
        <w:rPr>
          <w:rFonts w:ascii="Traditional Arabic" w:hAnsi="Traditional Arabic" w:cs="Traditional Arabic" w:hint="cs"/>
          <w:color w:val="FF0000"/>
          <w:sz w:val="36"/>
          <w:szCs w:val="36"/>
          <w:rtl/>
        </w:rPr>
        <w:t>،</w:t>
      </w:r>
      <w:r w:rsidR="00EF65AC">
        <w:rPr>
          <w:rFonts w:ascii="Traditional Arabic" w:hAnsi="Traditional Arabic" w:cs="Traditional Arabic" w:hint="cs"/>
          <w:sz w:val="36"/>
          <w:szCs w:val="36"/>
          <w:rtl/>
        </w:rPr>
        <w:t xml:space="preserve"> أما إذا ك</w:t>
      </w:r>
      <w:r w:rsidRPr="00DA42A0">
        <w:rPr>
          <w:rFonts w:ascii="Traditional Arabic" w:hAnsi="Traditional Arabic" w:cs="Traditional Arabic" w:hint="cs"/>
          <w:sz w:val="36"/>
          <w:szCs w:val="36"/>
          <w:rtl/>
        </w:rPr>
        <w:t>نت خارج عن التربية الإسلامية والقرآنية فإنهم سيتركونك عند الكبر</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F37787" w:rsidRPr="00DA42A0" w:rsidRDefault="00F37787" w:rsidP="0027470C">
      <w:pPr>
        <w:bidi/>
        <w:ind w:firstLine="454"/>
        <w:jc w:val="both"/>
        <w:rPr>
          <w:rFonts w:ascii="Traditional Arabic" w:hAnsi="Traditional Arabic" w:cs="Traditional Arabic"/>
          <w:sz w:val="36"/>
          <w:szCs w:val="36"/>
          <w:rtl/>
        </w:rPr>
      </w:pPr>
      <w:r w:rsidRPr="00EF65AC">
        <w:rPr>
          <w:rFonts w:ascii="Traditional Arabic" w:hAnsi="Traditional Arabic" w:cs="Traditional Arabic" w:hint="cs"/>
          <w:b/>
          <w:bCs/>
          <w:color w:val="009900"/>
          <w:sz w:val="36"/>
          <w:szCs w:val="36"/>
          <w:rtl/>
        </w:rPr>
        <w:t>الأمر الرابع</w:t>
      </w:r>
      <w:r w:rsidRPr="00EF65A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r w:rsidRPr="00EF65AC">
        <w:rPr>
          <w:rFonts w:ascii="Traditional Arabic" w:hAnsi="Traditional Arabic" w:cs="Traditional Arabic" w:hint="cs"/>
          <w:b/>
          <w:bCs/>
          <w:sz w:val="36"/>
          <w:szCs w:val="36"/>
          <w:rtl/>
        </w:rPr>
        <w:t>الدعاء للأبناء</w:t>
      </w:r>
      <w:r w:rsidR="00EF65AC" w:rsidRPr="00EF65AC">
        <w:rPr>
          <w:rFonts w:ascii="Traditional Arabic" w:hAnsi="Traditional Arabic" w:cs="Traditional Arabic" w:hint="cs"/>
          <w:color w:val="FF0000"/>
          <w:sz w:val="36"/>
          <w:szCs w:val="36"/>
          <w:rtl/>
        </w:rPr>
        <w:t>:</w:t>
      </w:r>
    </w:p>
    <w:p w:rsidR="00F37787" w:rsidRPr="00DA42A0" w:rsidRDefault="00F37787" w:rsidP="00EF65A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عندما تدعو لهم فأنت تستمطر رحمة الله لهؤلاء الأولاد</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ونحن جميعاً ندعو </w:t>
      </w:r>
      <w:proofErr w:type="spellStart"/>
      <w:r w:rsidRPr="00DA42A0">
        <w:rPr>
          <w:rFonts w:ascii="Traditional Arabic" w:hAnsi="Traditional Arabic" w:cs="Traditional Arabic" w:hint="cs"/>
          <w:sz w:val="36"/>
          <w:szCs w:val="36"/>
          <w:rtl/>
        </w:rPr>
        <w:t>لأبناءنا</w:t>
      </w:r>
      <w:proofErr w:type="spellEnd"/>
      <w:r w:rsidRPr="00DA42A0">
        <w:rPr>
          <w:rFonts w:ascii="Traditional Arabic" w:hAnsi="Traditional Arabic" w:cs="Traditional Arabic" w:hint="cs"/>
          <w:sz w:val="36"/>
          <w:szCs w:val="36"/>
          <w:rtl/>
        </w:rPr>
        <w:t xml:space="preserve"> ولكن هناك ملاحظة أرجوك عندما تدعو لهم أسمعهم صوت دعاءك</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أحياناً تسأل أب</w:t>
      </w:r>
      <w:r w:rsidRPr="00EF65A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هل أنت راض عن أولادك</w:t>
      </w:r>
      <w:r w:rsidR="00EF65A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يقول</w:t>
      </w:r>
      <w:r w:rsidRPr="00EF65A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الله يعلم ما في قلبي</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F37787" w:rsidRPr="00DA42A0" w:rsidRDefault="00F37787"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أكيد الله يعلم</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ولكن قل</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نعم</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أنا راض عنهم</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اللهم ارض عن أولادي رضاً في الدنيا والآخرة</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فهذه الدعوة تدخل في قلب أولادك وفي شرايينهم</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F37787" w:rsidRPr="00DA42A0" w:rsidRDefault="00F37787" w:rsidP="0027470C">
      <w:pPr>
        <w:pStyle w:val="a4"/>
        <w:widowControl w:val="0"/>
        <w:bidi/>
        <w:spacing w:before="40" w:beforeAutospacing="0" w:after="60" w:afterAutospacing="0"/>
        <w:ind w:firstLine="454"/>
        <w:jc w:val="lowKashida"/>
        <w:rPr>
          <w:rFonts w:ascii="Traditional Arabic" w:hAnsi="Traditional Arabic" w:cs="Traditional Arabic"/>
          <w:sz w:val="36"/>
          <w:szCs w:val="36"/>
          <w:rtl/>
        </w:rPr>
      </w:pPr>
      <w:r w:rsidRPr="00DA42A0">
        <w:rPr>
          <w:rFonts w:ascii="Traditional Arabic" w:hAnsi="Traditional Arabic" w:cs="Traditional Arabic" w:hint="cs"/>
          <w:sz w:val="36"/>
          <w:szCs w:val="36"/>
          <w:rtl/>
        </w:rPr>
        <w:t>ألا تذكر سيدنا إبراهيم عليه السلام عندما يدعو لأولاده</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r w:rsidRPr="00EF65AC">
        <w:rPr>
          <w:rFonts w:ascii="Lotus Linotype" w:eastAsiaTheme="minorEastAsia" w:hAnsi="Lotus Linotype" w:cs="DecoType Naskh" w:hint="cs"/>
          <w:color w:val="C00000"/>
          <w:sz w:val="36"/>
          <w:szCs w:val="36"/>
          <w:rtl/>
        </w:rPr>
        <w:t>{</w:t>
      </w:r>
      <w:r w:rsidR="0085631F" w:rsidRPr="00EF65AC">
        <w:rPr>
          <w:rFonts w:ascii="Lotus Linotype" w:eastAsiaTheme="minorEastAsia" w:hAnsi="Lotus Linotype" w:cs="DecoType Naskh"/>
          <w:color w:val="C00000"/>
          <w:sz w:val="36"/>
          <w:szCs w:val="36"/>
          <w:rtl/>
        </w:rPr>
        <w:t xml:space="preserve">رَبِّ هَبْ لِي مِنَ </w:t>
      </w:r>
      <w:r w:rsidR="0085631F" w:rsidRPr="00EF65AC">
        <w:rPr>
          <w:rFonts w:ascii="Lotus Linotype" w:eastAsiaTheme="minorEastAsia" w:hAnsi="Lotus Linotype" w:cs="DecoType Naskh"/>
          <w:color w:val="C00000"/>
          <w:sz w:val="36"/>
          <w:szCs w:val="36"/>
          <w:rtl/>
        </w:rPr>
        <w:lastRenderedPageBreak/>
        <w:t>الصَّالِحِينَ</w:t>
      </w:r>
      <w:r w:rsidRPr="00EF65AC">
        <w:rPr>
          <w:rFonts w:ascii="Lotus Linotype" w:eastAsiaTheme="minorEastAsia" w:hAnsi="Lotus Linotype" w:cs="DecoType Naskh" w:hint="cs"/>
          <w:color w:val="C00000"/>
          <w:sz w:val="36"/>
          <w:szCs w:val="36"/>
          <w:rtl/>
        </w:rPr>
        <w:t>}</w:t>
      </w:r>
      <w:r w:rsidR="0085631F" w:rsidRPr="00EF65AC">
        <w:rPr>
          <w:rFonts w:ascii="Traditional Arabic" w:hAnsi="Traditional Arabic" w:cs="Traditional Arabic"/>
          <w:sz w:val="36"/>
          <w:szCs w:val="36"/>
          <w:rtl/>
        </w:rPr>
        <w:t>[الصافات: 100]</w:t>
      </w:r>
      <w:r w:rsidRPr="00EF65AC">
        <w:rPr>
          <w:rFonts w:ascii="Traditional Arabic" w:hAnsi="Traditional Arabic" w:cs="Traditional Arabic" w:hint="cs"/>
          <w:b/>
          <w:sz w:val="36"/>
          <w:szCs w:val="36"/>
          <w:rtl/>
        </w:rPr>
        <w:t xml:space="preserve"> </w:t>
      </w:r>
      <w:r w:rsidRPr="00DA42A0">
        <w:rPr>
          <w:rFonts w:ascii="Traditional Arabic" w:hAnsi="Traditional Arabic" w:cs="Traditional Arabic" w:hint="cs"/>
          <w:sz w:val="36"/>
          <w:szCs w:val="36"/>
          <w:rtl/>
        </w:rPr>
        <w:t xml:space="preserve">وكان يدعو </w:t>
      </w:r>
      <w:proofErr w:type="spellStart"/>
      <w:r w:rsidRPr="00DA42A0">
        <w:rPr>
          <w:rFonts w:ascii="Traditional Arabic" w:hAnsi="Traditional Arabic" w:cs="Traditional Arabic" w:hint="cs"/>
          <w:sz w:val="36"/>
          <w:szCs w:val="36"/>
          <w:rtl/>
        </w:rPr>
        <w:t>سيدنازكريا</w:t>
      </w:r>
      <w:proofErr w:type="spellEnd"/>
      <w:r w:rsidRPr="00DA42A0">
        <w:rPr>
          <w:rFonts w:ascii="Traditional Arabic" w:hAnsi="Traditional Arabic" w:cs="Traditional Arabic" w:hint="cs"/>
          <w:sz w:val="36"/>
          <w:szCs w:val="36"/>
          <w:rtl/>
        </w:rPr>
        <w:t xml:space="preserve"> أيضاً لابنه يقول: </w:t>
      </w:r>
      <w:r w:rsidRPr="00EF65AC">
        <w:rPr>
          <w:rFonts w:ascii="Lotus Linotype" w:eastAsiaTheme="minorEastAsia" w:hAnsi="Lotus Linotype" w:cs="DecoType Naskh" w:hint="cs"/>
          <w:color w:val="C00000"/>
          <w:sz w:val="36"/>
          <w:szCs w:val="36"/>
          <w:rtl/>
        </w:rPr>
        <w:t>{</w:t>
      </w:r>
      <w:r w:rsidR="0085631F" w:rsidRPr="00EF65AC">
        <w:rPr>
          <w:rFonts w:ascii="Lotus Linotype" w:eastAsiaTheme="minorEastAsia" w:hAnsi="Lotus Linotype" w:cs="DecoType Naskh"/>
          <w:color w:val="C00000"/>
          <w:sz w:val="36"/>
          <w:szCs w:val="36"/>
          <w:rtl/>
        </w:rPr>
        <w:t xml:space="preserve">رَبِّ هَبْ لِي مِنْ لَدُنْكَ ذُرِّيَّةً طَيِّبَةً إِنَّكَ سَمِيعُ الدُّعَاءِ </w:t>
      </w:r>
      <w:r w:rsidRPr="00EF65AC">
        <w:rPr>
          <w:rFonts w:ascii="Lotus Linotype" w:eastAsiaTheme="minorEastAsia" w:hAnsi="Lotus Linotype" w:cs="DecoType Naskh" w:hint="cs"/>
          <w:color w:val="C00000"/>
          <w:sz w:val="36"/>
          <w:szCs w:val="36"/>
          <w:rtl/>
        </w:rPr>
        <w:t>}</w:t>
      </w:r>
      <w:r w:rsidR="0085631F" w:rsidRPr="00EF65AC">
        <w:rPr>
          <w:rFonts w:ascii="Traditional Arabic" w:hAnsi="Traditional Arabic" w:cs="Traditional Arabic"/>
          <w:sz w:val="36"/>
          <w:szCs w:val="36"/>
          <w:rtl/>
        </w:rPr>
        <w:t>[آل عمران: 38]</w:t>
      </w:r>
      <w:r w:rsidR="0085631F" w:rsidRPr="00DA42A0">
        <w:rPr>
          <w:rFonts w:ascii="Lotus Linotype" w:hAnsi="Lotus Linotype" w:cs="Lotus Linotype"/>
          <w:bCs/>
          <w:sz w:val="36"/>
          <w:szCs w:val="36"/>
          <w:rtl/>
        </w:rPr>
        <w:t xml:space="preserve"> </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F37787" w:rsidRPr="00DA42A0" w:rsidRDefault="00F37787" w:rsidP="0027470C">
      <w:pPr>
        <w:bidi/>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 xml:space="preserve">ويقول الصالحون: </w:t>
      </w:r>
      <w:r w:rsidRPr="00EF65AC">
        <w:rPr>
          <w:rFonts w:ascii="Lotus Linotype" w:hAnsi="Lotus Linotype" w:cs="DecoType Naskh" w:hint="cs"/>
          <w:color w:val="C00000"/>
          <w:sz w:val="36"/>
          <w:szCs w:val="36"/>
          <w:rtl/>
        </w:rPr>
        <w:t>{</w:t>
      </w:r>
      <w:r w:rsidR="0085631F" w:rsidRPr="00EF65AC">
        <w:rPr>
          <w:rFonts w:ascii="Lotus Linotype" w:hAnsi="Lotus Linotype" w:cs="DecoType Naskh"/>
          <w:color w:val="C00000"/>
          <w:sz w:val="36"/>
          <w:szCs w:val="36"/>
          <w:rtl/>
        </w:rPr>
        <w:t>رَبَّنَا هَبْ لَنَا مِنْ أَزْوَاجِنَا وَذُرِّيَّاتِنَا قُرَّةَ أَعْيُنٍ وَاجْ</w:t>
      </w:r>
      <w:r w:rsidR="00EF65AC">
        <w:rPr>
          <w:rFonts w:ascii="Lotus Linotype" w:hAnsi="Lotus Linotype" w:cs="DecoType Naskh"/>
          <w:color w:val="C00000"/>
          <w:sz w:val="36"/>
          <w:szCs w:val="36"/>
          <w:rtl/>
        </w:rPr>
        <w:t>عَلْنَا لِلْمُتَّقِينَ إِمَامًا</w:t>
      </w:r>
      <w:r w:rsidRPr="00EF65AC">
        <w:rPr>
          <w:rFonts w:ascii="Lotus Linotype" w:hAnsi="Lotus Linotype" w:cs="DecoType Naskh" w:hint="cs"/>
          <w:color w:val="C00000"/>
          <w:sz w:val="36"/>
          <w:szCs w:val="36"/>
          <w:rtl/>
        </w:rPr>
        <w:t>}</w:t>
      </w:r>
      <w:r w:rsidR="0085631F" w:rsidRPr="00EF65AC">
        <w:rPr>
          <w:rFonts w:ascii="Traditional Arabic" w:eastAsia="Times New Roman" w:hAnsi="Traditional Arabic" w:cs="Traditional Arabic"/>
          <w:sz w:val="36"/>
          <w:szCs w:val="36"/>
          <w:rtl/>
        </w:rPr>
        <w:t>[الفرقان: 74]</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F37787" w:rsidRPr="00DA42A0" w:rsidRDefault="00F37787" w:rsidP="0027470C">
      <w:pPr>
        <w:bidi/>
        <w:ind w:firstLine="454"/>
        <w:jc w:val="both"/>
        <w:rPr>
          <w:rFonts w:ascii="Traditional Arabic" w:hAnsi="Traditional Arabic" w:cs="Traditional Arabic"/>
          <w:sz w:val="36"/>
          <w:szCs w:val="36"/>
          <w:rtl/>
        </w:rPr>
      </w:pPr>
      <w:r w:rsidRPr="00EF65AC">
        <w:rPr>
          <w:rFonts w:ascii="Traditional Arabic" w:hAnsi="Traditional Arabic" w:cs="Traditional Arabic" w:hint="cs"/>
          <w:b/>
          <w:bCs/>
          <w:color w:val="009900"/>
          <w:sz w:val="36"/>
          <w:szCs w:val="36"/>
          <w:rtl/>
        </w:rPr>
        <w:t>الأمر الخامس</w:t>
      </w:r>
      <w:r w:rsidRPr="00DA42A0">
        <w:rPr>
          <w:rFonts w:ascii="Traditional Arabic" w:hAnsi="Traditional Arabic" w:cs="Traditional Arabic" w:hint="cs"/>
          <w:sz w:val="36"/>
          <w:szCs w:val="36"/>
          <w:rtl/>
        </w:rPr>
        <w:t xml:space="preserve">: </w:t>
      </w:r>
      <w:r w:rsidRPr="00EF65AC">
        <w:rPr>
          <w:rFonts w:ascii="Traditional Arabic" w:hAnsi="Traditional Arabic" w:cs="Traditional Arabic" w:hint="cs"/>
          <w:b/>
          <w:bCs/>
          <w:sz w:val="36"/>
          <w:szCs w:val="36"/>
          <w:rtl/>
        </w:rPr>
        <w:t>لا تكلف أولادك ما لا يطيقون</w:t>
      </w:r>
      <w:r w:rsidRPr="00DA42A0">
        <w:rPr>
          <w:rFonts w:ascii="Traditional Arabic" w:hAnsi="Traditional Arabic" w:cs="Traditional Arabic" w:hint="cs"/>
          <w:sz w:val="36"/>
          <w:szCs w:val="36"/>
          <w:rtl/>
        </w:rPr>
        <w:t xml:space="preserve"> </w:t>
      </w:r>
    </w:p>
    <w:p w:rsidR="00F37787" w:rsidRPr="00DA42A0" w:rsidRDefault="00F37787" w:rsidP="007900C5">
      <w:pPr>
        <w:bidi/>
        <w:spacing w:line="240" w:lineRule="auto"/>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فلو كلفتهم ما لا يطيقون فقد أعنتهم على العقوق</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مثلاً: أب يأمر ابنه على تطليق امرأته</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هذا يعينه على العقوق</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أم تطلب من ابنتها أن تأتي بحاجيات من بيت زوجها إلى بيت أمها وأبيها</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فهذه الأم تعين ابنتها على العقوق</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F37787" w:rsidRPr="00DA42A0" w:rsidRDefault="00F37787" w:rsidP="007900C5">
      <w:pPr>
        <w:bidi/>
        <w:spacing w:line="240" w:lineRule="auto"/>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إذا كان الله عز وجل لا يكلف الناس إلا وسعها</w:t>
      </w:r>
      <w:r w:rsidR="00B80DB2" w:rsidRPr="00B80DB2">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فلماذا تكلف ابنك أو ابنتك بما لا يطيق أو ما لا تطيق</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F37787" w:rsidRPr="00DA42A0" w:rsidRDefault="00F37787" w:rsidP="007900C5">
      <w:pPr>
        <w:bidi/>
        <w:spacing w:line="240" w:lineRule="auto"/>
        <w:ind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لا تكلفهم ما لا يطيقون حتى تستجلب برهم إليك</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F37787" w:rsidRPr="007900C5" w:rsidRDefault="00F37787" w:rsidP="007900C5">
      <w:pPr>
        <w:bidi/>
        <w:spacing w:line="240" w:lineRule="auto"/>
        <w:ind w:firstLine="454"/>
        <w:jc w:val="both"/>
        <w:rPr>
          <w:rFonts w:ascii="Traditional Arabic" w:hAnsi="Traditional Arabic" w:cs="Traditional Arabic"/>
          <w:b/>
          <w:bCs/>
          <w:sz w:val="36"/>
          <w:szCs w:val="36"/>
          <w:rtl/>
        </w:rPr>
      </w:pPr>
      <w:r w:rsidRPr="007900C5">
        <w:rPr>
          <w:rFonts w:ascii="Traditional Arabic" w:hAnsi="Traditional Arabic" w:cs="Traditional Arabic" w:hint="cs"/>
          <w:b/>
          <w:bCs/>
          <w:sz w:val="36"/>
          <w:szCs w:val="36"/>
          <w:rtl/>
        </w:rPr>
        <w:t xml:space="preserve">هذه خمسة أمور تعين بها ولدك على برك: </w:t>
      </w:r>
    </w:p>
    <w:p w:rsidR="00F37787" w:rsidRPr="00DA42A0" w:rsidRDefault="00F37787" w:rsidP="007900C5">
      <w:pPr>
        <w:pStyle w:val="a3"/>
        <w:numPr>
          <w:ilvl w:val="0"/>
          <w:numId w:val="1"/>
        </w:numPr>
        <w:bidi/>
        <w:spacing w:line="240" w:lineRule="auto"/>
        <w:ind w:firstLine="454"/>
        <w:jc w:val="both"/>
        <w:rPr>
          <w:rFonts w:ascii="Traditional Arabic" w:hAnsi="Traditional Arabic" w:cs="Traditional Arabic"/>
          <w:sz w:val="36"/>
          <w:szCs w:val="36"/>
        </w:rPr>
      </w:pPr>
      <w:r w:rsidRPr="007900C5">
        <w:rPr>
          <w:rFonts w:ascii="Traditional Arabic" w:hAnsi="Traditional Arabic" w:cs="Traditional Arabic" w:hint="cs"/>
          <w:b/>
          <w:bCs/>
          <w:sz w:val="36"/>
          <w:szCs w:val="36"/>
          <w:rtl/>
        </w:rPr>
        <w:t>اختيار أمه</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w:t>
      </w:r>
    </w:p>
    <w:p w:rsidR="00F37787" w:rsidRPr="007900C5" w:rsidRDefault="00F37787" w:rsidP="007900C5">
      <w:pPr>
        <w:pStyle w:val="a3"/>
        <w:numPr>
          <w:ilvl w:val="0"/>
          <w:numId w:val="1"/>
        </w:numPr>
        <w:bidi/>
        <w:spacing w:line="240" w:lineRule="auto"/>
        <w:ind w:firstLine="454"/>
        <w:jc w:val="both"/>
        <w:rPr>
          <w:rFonts w:ascii="Traditional Arabic" w:hAnsi="Traditional Arabic" w:cs="Traditional Arabic"/>
          <w:b/>
          <w:bCs/>
          <w:sz w:val="36"/>
          <w:szCs w:val="36"/>
        </w:rPr>
      </w:pPr>
      <w:r w:rsidRPr="007900C5">
        <w:rPr>
          <w:rFonts w:ascii="Traditional Arabic" w:hAnsi="Traditional Arabic" w:cs="Traditional Arabic" w:hint="cs"/>
          <w:b/>
          <w:bCs/>
          <w:sz w:val="36"/>
          <w:szCs w:val="36"/>
          <w:rtl/>
        </w:rPr>
        <w:t>العدل بين الأبناء</w:t>
      </w:r>
      <w:r w:rsidR="0027470C" w:rsidRPr="007900C5">
        <w:rPr>
          <w:rFonts w:ascii="Traditional Arabic" w:hAnsi="Traditional Arabic" w:cs="Traditional Arabic" w:hint="cs"/>
          <w:b/>
          <w:bCs/>
          <w:color w:val="FF0000"/>
          <w:sz w:val="36"/>
          <w:szCs w:val="36"/>
          <w:rtl/>
        </w:rPr>
        <w:t>.</w:t>
      </w:r>
      <w:r w:rsidRPr="007900C5">
        <w:rPr>
          <w:rFonts w:ascii="Traditional Arabic" w:hAnsi="Traditional Arabic" w:cs="Traditional Arabic" w:hint="cs"/>
          <w:b/>
          <w:bCs/>
          <w:sz w:val="36"/>
          <w:szCs w:val="36"/>
          <w:rtl/>
        </w:rPr>
        <w:t xml:space="preserve"> </w:t>
      </w:r>
    </w:p>
    <w:p w:rsidR="00F37787" w:rsidRPr="007900C5" w:rsidRDefault="00F37787" w:rsidP="007900C5">
      <w:pPr>
        <w:pStyle w:val="a3"/>
        <w:numPr>
          <w:ilvl w:val="0"/>
          <w:numId w:val="1"/>
        </w:numPr>
        <w:bidi/>
        <w:spacing w:line="240" w:lineRule="auto"/>
        <w:ind w:firstLine="454"/>
        <w:jc w:val="both"/>
        <w:rPr>
          <w:rFonts w:ascii="Traditional Arabic" w:hAnsi="Traditional Arabic" w:cs="Traditional Arabic"/>
          <w:b/>
          <w:bCs/>
          <w:sz w:val="36"/>
          <w:szCs w:val="36"/>
        </w:rPr>
      </w:pPr>
      <w:r w:rsidRPr="007900C5">
        <w:rPr>
          <w:rFonts w:ascii="Traditional Arabic" w:hAnsi="Traditional Arabic" w:cs="Traditional Arabic" w:hint="cs"/>
          <w:b/>
          <w:bCs/>
          <w:sz w:val="36"/>
          <w:szCs w:val="36"/>
          <w:rtl/>
        </w:rPr>
        <w:t>الدعاء للأبناء</w:t>
      </w:r>
      <w:r w:rsidR="0027470C" w:rsidRPr="007900C5">
        <w:rPr>
          <w:rFonts w:ascii="Traditional Arabic" w:hAnsi="Traditional Arabic" w:cs="Traditional Arabic" w:hint="cs"/>
          <w:b/>
          <w:bCs/>
          <w:color w:val="FF0000"/>
          <w:sz w:val="36"/>
          <w:szCs w:val="36"/>
          <w:rtl/>
        </w:rPr>
        <w:t>.</w:t>
      </w:r>
      <w:r w:rsidRPr="007900C5">
        <w:rPr>
          <w:rFonts w:ascii="Traditional Arabic" w:hAnsi="Traditional Arabic" w:cs="Traditional Arabic" w:hint="cs"/>
          <w:b/>
          <w:bCs/>
          <w:sz w:val="36"/>
          <w:szCs w:val="36"/>
          <w:rtl/>
        </w:rPr>
        <w:t xml:space="preserve"> </w:t>
      </w:r>
    </w:p>
    <w:p w:rsidR="00F37787" w:rsidRPr="007900C5" w:rsidRDefault="00F37787" w:rsidP="007900C5">
      <w:pPr>
        <w:pStyle w:val="a3"/>
        <w:numPr>
          <w:ilvl w:val="0"/>
          <w:numId w:val="1"/>
        </w:numPr>
        <w:bidi/>
        <w:spacing w:line="240" w:lineRule="auto"/>
        <w:ind w:firstLine="454"/>
        <w:jc w:val="both"/>
        <w:rPr>
          <w:rFonts w:ascii="Traditional Arabic" w:hAnsi="Traditional Arabic" w:cs="Traditional Arabic"/>
          <w:b/>
          <w:bCs/>
          <w:sz w:val="36"/>
          <w:szCs w:val="36"/>
        </w:rPr>
      </w:pPr>
      <w:r w:rsidRPr="007900C5">
        <w:rPr>
          <w:rFonts w:ascii="Traditional Arabic" w:hAnsi="Traditional Arabic" w:cs="Traditional Arabic" w:hint="cs"/>
          <w:b/>
          <w:bCs/>
          <w:sz w:val="36"/>
          <w:szCs w:val="36"/>
          <w:rtl/>
        </w:rPr>
        <w:t>تربيتهم تربية إسلامية صحيحة</w:t>
      </w:r>
      <w:r w:rsidR="0027470C" w:rsidRPr="007900C5">
        <w:rPr>
          <w:rFonts w:ascii="Traditional Arabic" w:hAnsi="Traditional Arabic" w:cs="Traditional Arabic" w:hint="cs"/>
          <w:b/>
          <w:bCs/>
          <w:color w:val="FF0000"/>
          <w:sz w:val="36"/>
          <w:szCs w:val="36"/>
          <w:rtl/>
        </w:rPr>
        <w:t>.</w:t>
      </w:r>
      <w:r w:rsidRPr="007900C5">
        <w:rPr>
          <w:rFonts w:ascii="Traditional Arabic" w:hAnsi="Traditional Arabic" w:cs="Traditional Arabic" w:hint="cs"/>
          <w:b/>
          <w:bCs/>
          <w:sz w:val="36"/>
          <w:szCs w:val="36"/>
          <w:rtl/>
        </w:rPr>
        <w:t xml:space="preserve"> </w:t>
      </w:r>
    </w:p>
    <w:p w:rsidR="00F37787" w:rsidRPr="007900C5" w:rsidRDefault="00F37787" w:rsidP="007900C5">
      <w:pPr>
        <w:pStyle w:val="a3"/>
        <w:numPr>
          <w:ilvl w:val="0"/>
          <w:numId w:val="1"/>
        </w:numPr>
        <w:bidi/>
        <w:spacing w:line="240" w:lineRule="auto"/>
        <w:ind w:firstLine="454"/>
        <w:jc w:val="both"/>
        <w:rPr>
          <w:rFonts w:ascii="Traditional Arabic" w:hAnsi="Traditional Arabic" w:cs="Traditional Arabic"/>
          <w:b/>
          <w:bCs/>
          <w:sz w:val="36"/>
          <w:szCs w:val="36"/>
        </w:rPr>
      </w:pPr>
      <w:r w:rsidRPr="007900C5">
        <w:rPr>
          <w:rFonts w:ascii="Traditional Arabic" w:hAnsi="Traditional Arabic" w:cs="Traditional Arabic" w:hint="cs"/>
          <w:b/>
          <w:bCs/>
          <w:sz w:val="36"/>
          <w:szCs w:val="36"/>
          <w:rtl/>
        </w:rPr>
        <w:t>لا تكلفهم ما لا يطيقون</w:t>
      </w:r>
      <w:r w:rsidR="0027470C" w:rsidRPr="007900C5">
        <w:rPr>
          <w:rFonts w:ascii="Traditional Arabic" w:hAnsi="Traditional Arabic" w:cs="Traditional Arabic" w:hint="cs"/>
          <w:b/>
          <w:bCs/>
          <w:color w:val="FF0000"/>
          <w:sz w:val="36"/>
          <w:szCs w:val="36"/>
          <w:rtl/>
        </w:rPr>
        <w:t>.</w:t>
      </w:r>
      <w:r w:rsidRPr="007900C5">
        <w:rPr>
          <w:rFonts w:ascii="Traditional Arabic" w:hAnsi="Traditional Arabic" w:cs="Traditional Arabic" w:hint="cs"/>
          <w:b/>
          <w:bCs/>
          <w:sz w:val="36"/>
          <w:szCs w:val="36"/>
          <w:rtl/>
        </w:rPr>
        <w:t xml:space="preserve"> </w:t>
      </w:r>
    </w:p>
    <w:p w:rsidR="00F37787" w:rsidRPr="00DA42A0" w:rsidRDefault="00F37787" w:rsidP="0027470C">
      <w:pPr>
        <w:bidi/>
        <w:ind w:left="360" w:firstLine="454"/>
        <w:jc w:val="both"/>
        <w:rPr>
          <w:rFonts w:ascii="Traditional Arabic" w:hAnsi="Traditional Arabic" w:cs="Traditional Arabic"/>
          <w:sz w:val="36"/>
          <w:szCs w:val="36"/>
          <w:rtl/>
        </w:rPr>
      </w:pPr>
      <w:r w:rsidRPr="00DA42A0">
        <w:rPr>
          <w:rFonts w:ascii="Traditional Arabic" w:hAnsi="Traditional Arabic" w:cs="Traditional Arabic" w:hint="cs"/>
          <w:sz w:val="36"/>
          <w:szCs w:val="36"/>
          <w:rtl/>
        </w:rPr>
        <w:t xml:space="preserve">يا أيها الإخوة كنت سعيداً عندما التقيت بكم اليوم في هذه الحلقة من برنامج </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وذكر</w:t>
      </w:r>
      <w:r w:rsidR="0027470C" w:rsidRPr="0027470C">
        <w:rPr>
          <w:rFonts w:ascii="Traditional Arabic" w:hAnsi="Traditional Arabic" w:cs="Traditional Arabic" w:hint="cs"/>
          <w:color w:val="FF0000"/>
          <w:sz w:val="36"/>
          <w:szCs w:val="36"/>
          <w:rtl/>
        </w:rPr>
        <w:t>)</w:t>
      </w:r>
      <w:r w:rsidRPr="00DA42A0">
        <w:rPr>
          <w:rFonts w:ascii="Traditional Arabic" w:hAnsi="Traditional Arabic" w:cs="Traditional Arabic" w:hint="cs"/>
          <w:sz w:val="36"/>
          <w:szCs w:val="36"/>
          <w:rtl/>
        </w:rPr>
        <w:t xml:space="preserve"> سلام عليكم ورحمة الله وبركاته</w:t>
      </w:r>
      <w:r w:rsidR="0027470C" w:rsidRPr="0027470C">
        <w:rPr>
          <w:rFonts w:ascii="Traditional Arabic" w:hAnsi="Traditional Arabic" w:cs="Traditional Arabic" w:hint="cs"/>
          <w:color w:val="FF0000"/>
          <w:sz w:val="36"/>
          <w:szCs w:val="36"/>
          <w:rtl/>
        </w:rPr>
        <w:t>...</w:t>
      </w:r>
    </w:p>
    <w:p w:rsidR="00F37787" w:rsidRPr="00DA42A0" w:rsidRDefault="00F37787" w:rsidP="0027470C">
      <w:pPr>
        <w:bidi/>
        <w:jc w:val="both"/>
        <w:rPr>
          <w:rFonts w:ascii="Traditional Arabic" w:hAnsi="Traditional Arabic" w:cs="Traditional Arabic"/>
          <w:sz w:val="36"/>
          <w:szCs w:val="36"/>
          <w:rtl/>
        </w:rPr>
      </w:pPr>
    </w:p>
    <w:sectPr w:rsidR="00F37787" w:rsidRPr="00DA42A0" w:rsidSect="0027470C">
      <w:pgSz w:w="11907" w:h="16840" w:code="9"/>
      <w:pgMar w:top="1440" w:right="179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A2DA8"/>
    <w:multiLevelType w:val="hybridMultilevel"/>
    <w:tmpl w:val="A3CC6F06"/>
    <w:lvl w:ilvl="0" w:tplc="E9F4C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8C2DD4"/>
    <w:rsid w:val="000255E9"/>
    <w:rsid w:val="00084985"/>
    <w:rsid w:val="001C5A05"/>
    <w:rsid w:val="0027470C"/>
    <w:rsid w:val="00355FC3"/>
    <w:rsid w:val="00727E6A"/>
    <w:rsid w:val="007900C5"/>
    <w:rsid w:val="0085631F"/>
    <w:rsid w:val="008A25F2"/>
    <w:rsid w:val="008C2DD4"/>
    <w:rsid w:val="00AF5911"/>
    <w:rsid w:val="00B56B39"/>
    <w:rsid w:val="00B80DB2"/>
    <w:rsid w:val="00C17CBF"/>
    <w:rsid w:val="00C8721F"/>
    <w:rsid w:val="00DA42A0"/>
    <w:rsid w:val="00E40A3A"/>
    <w:rsid w:val="00E93A15"/>
    <w:rsid w:val="00EF65AC"/>
    <w:rsid w:val="00F21366"/>
    <w:rsid w:val="00F37787"/>
    <w:rsid w:val="00FA14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D4"/>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787"/>
    <w:pPr>
      <w:ind w:left="720"/>
      <w:contextualSpacing/>
    </w:pPr>
  </w:style>
  <w:style w:type="paragraph" w:styleId="a4">
    <w:name w:val="Body Text Indent"/>
    <w:basedOn w:val="a"/>
    <w:link w:val="Char"/>
    <w:rsid w:val="00856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4"/>
    <w:rsid w:val="0085631F"/>
    <w:rPr>
      <w:rFonts w:ascii="Times New Roman" w:eastAsia="Times New Roman" w:hAnsi="Times New Roman" w:cs="Times New Roman"/>
      <w:sz w:val="24"/>
      <w:szCs w:val="24"/>
    </w:rPr>
  </w:style>
  <w:style w:type="table" w:styleId="a5">
    <w:name w:val="Table Grid"/>
    <w:basedOn w:val="a1"/>
    <w:uiPriority w:val="59"/>
    <w:rsid w:val="00B80D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D4"/>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787"/>
    <w:pPr>
      <w:ind w:left="720"/>
      <w:contextualSpacing/>
    </w:pPr>
  </w:style>
  <w:style w:type="paragraph" w:styleId="a4">
    <w:name w:val="Body Text Indent"/>
    <w:basedOn w:val="a"/>
    <w:link w:val="Char"/>
    <w:rsid w:val="00856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4"/>
    <w:rsid w:val="0085631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892</Words>
  <Characters>5089</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dr-shaal.com</dc:creator>
  <cp:lastModifiedBy>Akram Meri</cp:lastModifiedBy>
  <cp:revision>7</cp:revision>
  <dcterms:created xsi:type="dcterms:W3CDTF">2010-12-03T21:08:00Z</dcterms:created>
  <dcterms:modified xsi:type="dcterms:W3CDTF">2011-03-09T09:08:00Z</dcterms:modified>
</cp:coreProperties>
</file>