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FA" w:rsidRPr="00F357B9" w:rsidRDefault="001C56FA" w:rsidP="001C56F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7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برنامج </w:t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1C56FA" w:rsidRPr="00F357B9" w:rsidRDefault="001C56FA" w:rsidP="001C56F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C62C1A" w:rsidRPr="00C62C1A" w:rsidRDefault="00C62C1A" w:rsidP="001C56F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proofErr w:type="spellStart"/>
      <w:r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الحلقةالثانية</w:t>
      </w:r>
      <w:proofErr w:type="spellEnd"/>
      <w:r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عشرة</w:t>
      </w:r>
      <w:r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C62C1A" w:rsidRPr="00C62C1A" w:rsidRDefault="00C62C1A" w:rsidP="00C62C1A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((ذكر الله تعالى))</w:t>
      </w:r>
    </w:p>
    <w:p w:rsidR="00C62C1A" w:rsidRDefault="003244AB" w:rsidP="00C62C1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62C1A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مرحباً بكم مرة ج</w:t>
      </w:r>
      <w:r w:rsidR="00ED017B" w:rsidRPr="00C62C1A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يدة في حلقة جديدة في برنامج 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حديث اليوم عن مادة مركزية في برنامج حياة كل إنسان فينا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0B4118"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B4118" w:rsidRPr="00C62C1A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رسول الله صلى الله عليه وسلم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0B4118"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ألا أخبركم بخير أعمالكم وأزكاها عند مليككم وخير لكم من إنفاق الذهب والورق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B4118"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وخير لكم من أن تلقوا عدوكم فتضربوا أعناقهم ويضربوا أعناقكم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؟</w:t>
      </w:r>
      <w:r w:rsidR="000B4118"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قالوا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B4118"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بلى يا رسول الله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0B4118"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قال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0B4118" w:rsidRPr="00C62C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ذكر الله</w:t>
      </w:r>
      <w:r w:rsidR="00C62C1A" w:rsidRPr="00C62C1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0B4118"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62C1A">
        <w:rPr>
          <w:rFonts w:ascii="Traditional Arabic" w:hAnsi="Traditional Arabic" w:cs="Traditional Arabic" w:hint="cs"/>
          <w:sz w:val="36"/>
          <w:szCs w:val="36"/>
          <w:rtl/>
        </w:rPr>
        <w:t>[الترمذي]</w:t>
      </w:r>
    </w:p>
    <w:p w:rsidR="00C62C1A" w:rsidRDefault="000B4118" w:rsidP="00C62C1A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عنوان حلقة اليوم 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ذكر الله تعالى 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765539" w:rsidRDefault="000B4118" w:rsidP="000F382D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C62C1A">
        <w:rPr>
          <w:rFonts w:ascii="Traditional Arabic" w:hAnsi="Traditional Arabic" w:cs="Traditional Arabic" w:hint="cs"/>
          <w:sz w:val="36"/>
          <w:szCs w:val="36"/>
          <w:rtl/>
        </w:rPr>
        <w:t>في القرآن الكريم يرد حديث طويل عن ذكر الله تعالى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proofErr w:type="spellStart"/>
      <w:r w:rsidRPr="00C62C1A">
        <w:rPr>
          <w:rFonts w:ascii="Traditional Arabic" w:hAnsi="Traditional Arabic" w:cs="Traditional Arabic" w:hint="cs"/>
          <w:sz w:val="36"/>
          <w:szCs w:val="36"/>
          <w:rtl/>
        </w:rPr>
        <w:t>ثنتين</w:t>
      </w:r>
      <w:proofErr w:type="spellEnd"/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وستين ومائتي آية يتحدث القرآن الكريم عن ذكر الله تعالى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62C1A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قال تعالى</w:t>
      </w:r>
      <w:r w:rsidR="00C62C1A" w:rsidRPr="00C62C1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Pr="00C62C1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62C1A">
        <w:rPr>
          <w:rFonts w:cs="DecoType Naskh"/>
          <w:b/>
          <w:color w:val="C00000"/>
          <w:sz w:val="36"/>
          <w:szCs w:val="36"/>
          <w:rtl/>
        </w:rPr>
        <w:t>{يَا أَيُّهَا الَّذِينَ آَمَنُوا لَا تُلْهِكُمْ أَمْوَالُكُمْ وَلَا أَوْلَادُكُمْ عَنْ ذِكْرِ اللَّهِ وَمَنْ يَفْعَلْ ذَلِكَ فَأُولَئِكَ هُمُ الْخَاسِرُونَ }</w:t>
      </w:r>
      <w:r w:rsidR="00C62C1A">
        <w:rPr>
          <w:rFonts w:cs="Traditional Arabic"/>
          <w:b/>
          <w:color w:val="000000"/>
          <w:sz w:val="36"/>
          <w:szCs w:val="36"/>
          <w:rtl/>
        </w:rPr>
        <w:t>[</w:t>
      </w:r>
      <w:r w:rsidRPr="00C62C1A">
        <w:rPr>
          <w:rFonts w:cs="Traditional Arabic"/>
          <w:b/>
          <w:color w:val="000000"/>
          <w:sz w:val="36"/>
          <w:szCs w:val="36"/>
          <w:rtl/>
        </w:rPr>
        <w:t>المنافقون</w:t>
      </w:r>
      <w:r w:rsidR="00C62C1A" w:rsidRPr="00C62C1A">
        <w:rPr>
          <w:rFonts w:cs="Traditional Arabic"/>
          <w:b/>
          <w:color w:val="FF0000"/>
          <w:sz w:val="36"/>
          <w:szCs w:val="36"/>
          <w:rtl/>
        </w:rPr>
        <w:t>:</w:t>
      </w:r>
      <w:r w:rsidR="00C62C1A">
        <w:rPr>
          <w:rFonts w:cs="Traditional Arabic"/>
          <w:b/>
          <w:color w:val="000000"/>
          <w:sz w:val="36"/>
          <w:szCs w:val="36"/>
          <w:rtl/>
        </w:rPr>
        <w:t xml:space="preserve"> 9</w:t>
      </w:r>
      <w:r w:rsidRPr="00C62C1A">
        <w:rPr>
          <w:rFonts w:cs="Traditional Arabic"/>
          <w:b/>
          <w:color w:val="000000"/>
          <w:sz w:val="36"/>
          <w:szCs w:val="36"/>
          <w:rtl/>
        </w:rPr>
        <w:t>]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004195" w:rsidRPr="00C62C1A">
        <w:rPr>
          <w:rFonts w:cs="Traditional Arabic" w:hint="cs"/>
          <w:bCs/>
          <w:color w:val="002060"/>
          <w:sz w:val="36"/>
          <w:szCs w:val="36"/>
          <w:rtl/>
        </w:rPr>
        <w:t>وقال أيضاً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62C1A">
        <w:rPr>
          <w:rFonts w:cs="DecoType Naskh" w:hint="cs"/>
          <w:b/>
          <w:color w:val="C00000"/>
          <w:sz w:val="36"/>
          <w:szCs w:val="36"/>
          <w:rtl/>
        </w:rPr>
        <w:t>{</w:t>
      </w:r>
      <w:r w:rsidR="00004195" w:rsidRPr="00C62C1A">
        <w:rPr>
          <w:rFonts w:cs="DecoType Naskh"/>
          <w:b/>
          <w:color w:val="C00000"/>
          <w:sz w:val="36"/>
          <w:szCs w:val="36"/>
          <w:rtl/>
        </w:rPr>
        <w:t xml:space="preserve">يَا أَيُّهَا الَّذِينَ آَمَنُوا اذْكُرُوا اللَّهَ ذِكْرًا كَثِيرًا </w:t>
      </w:r>
      <w:r w:rsidR="00004195" w:rsidRPr="00C62C1A">
        <w:rPr>
          <w:rFonts w:cs="DecoType Naskh" w:hint="cs"/>
          <w:b/>
          <w:color w:val="C00000"/>
          <w:sz w:val="36"/>
          <w:szCs w:val="36"/>
          <w:rtl/>
        </w:rPr>
        <w:t>*</w:t>
      </w:r>
      <w:r w:rsidR="00004195" w:rsidRPr="00C62C1A">
        <w:rPr>
          <w:rFonts w:cs="DecoType Naskh"/>
          <w:b/>
          <w:color w:val="C00000"/>
          <w:sz w:val="36"/>
          <w:szCs w:val="36"/>
          <w:rtl/>
        </w:rPr>
        <w:t xml:space="preserve"> و</w:t>
      </w:r>
      <w:r w:rsidR="00C62C1A">
        <w:rPr>
          <w:rFonts w:cs="DecoType Naskh"/>
          <w:b/>
          <w:color w:val="C00000"/>
          <w:sz w:val="36"/>
          <w:szCs w:val="36"/>
          <w:rtl/>
        </w:rPr>
        <w:t>َسَبِّحُوهُ بُكْرَةً وَأَصِيلًا</w:t>
      </w:r>
      <w:r w:rsidR="00004195" w:rsidRPr="00C62C1A">
        <w:rPr>
          <w:rFonts w:cs="DecoType Naskh"/>
          <w:b/>
          <w:color w:val="C00000"/>
          <w:sz w:val="36"/>
          <w:szCs w:val="36"/>
          <w:rtl/>
        </w:rPr>
        <w:t>}</w:t>
      </w:r>
      <w:r w:rsidR="00C62C1A">
        <w:rPr>
          <w:rFonts w:cs="Traditional Arabic"/>
          <w:b/>
          <w:color w:val="000000"/>
          <w:sz w:val="36"/>
          <w:szCs w:val="36"/>
          <w:rtl/>
        </w:rPr>
        <w:t>[</w:t>
      </w:r>
      <w:r w:rsidR="00004195" w:rsidRPr="00C62C1A">
        <w:rPr>
          <w:rFonts w:cs="Traditional Arabic"/>
          <w:b/>
          <w:color w:val="000000"/>
          <w:sz w:val="36"/>
          <w:szCs w:val="36"/>
          <w:rtl/>
        </w:rPr>
        <w:t>الأحزاب</w:t>
      </w:r>
      <w:r w:rsidR="00C62C1A" w:rsidRPr="00C62C1A">
        <w:rPr>
          <w:rFonts w:cs="Traditional Arabic"/>
          <w:b/>
          <w:color w:val="FF0000"/>
          <w:sz w:val="36"/>
          <w:szCs w:val="36"/>
          <w:rtl/>
        </w:rPr>
        <w:t>: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41 -</w:t>
      </w:r>
      <w:r w:rsidR="00C62C1A">
        <w:rPr>
          <w:rFonts w:cs="Traditional Arabic"/>
          <w:b/>
          <w:color w:val="000000"/>
          <w:sz w:val="36"/>
          <w:szCs w:val="36"/>
          <w:rtl/>
        </w:rPr>
        <w:t xml:space="preserve"> 42</w:t>
      </w:r>
      <w:r w:rsidR="00004195" w:rsidRPr="00C62C1A">
        <w:rPr>
          <w:rFonts w:cs="Traditional Arabic"/>
          <w:b/>
          <w:color w:val="000000"/>
          <w:sz w:val="36"/>
          <w:szCs w:val="36"/>
          <w:rtl/>
        </w:rPr>
        <w:t>]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>وقال أيضاً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00419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C62C1A">
        <w:rPr>
          <w:rFonts w:cs="DecoType Naskh"/>
          <w:b/>
          <w:color w:val="C00000"/>
          <w:sz w:val="36"/>
          <w:szCs w:val="36"/>
          <w:rtl/>
        </w:rPr>
        <w:t>{</w:t>
      </w:r>
      <w:r w:rsidR="00004195" w:rsidRPr="00C62C1A">
        <w:rPr>
          <w:rFonts w:cs="DecoType Naskh"/>
          <w:b/>
          <w:color w:val="C00000"/>
          <w:sz w:val="36"/>
          <w:szCs w:val="36"/>
          <w:rtl/>
        </w:rPr>
        <w:t>فَاذْكُرُونِي أَذْكُرْكُمْ وَ</w:t>
      </w:r>
      <w:r w:rsidR="00C62C1A">
        <w:rPr>
          <w:rFonts w:cs="DecoType Naskh"/>
          <w:b/>
          <w:color w:val="C00000"/>
          <w:sz w:val="36"/>
          <w:szCs w:val="36"/>
          <w:rtl/>
        </w:rPr>
        <w:t>اشْكُرُوا لِي وَلَا تَكْفُرُونِ</w:t>
      </w:r>
      <w:r w:rsidR="00004195" w:rsidRPr="00C62C1A">
        <w:rPr>
          <w:rFonts w:cs="DecoType Naskh"/>
          <w:b/>
          <w:color w:val="C00000"/>
          <w:sz w:val="36"/>
          <w:szCs w:val="36"/>
          <w:rtl/>
        </w:rPr>
        <w:t>}</w:t>
      </w:r>
      <w:r w:rsidR="00004195" w:rsidRPr="00C62C1A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C62C1A">
        <w:rPr>
          <w:rFonts w:cs="Traditional Arabic"/>
          <w:b/>
          <w:color w:val="000000"/>
          <w:sz w:val="36"/>
          <w:szCs w:val="36"/>
          <w:rtl/>
        </w:rPr>
        <w:t>[</w:t>
      </w:r>
      <w:r w:rsidR="00004195" w:rsidRPr="00C62C1A">
        <w:rPr>
          <w:rFonts w:cs="Traditional Arabic"/>
          <w:b/>
          <w:color w:val="000000"/>
          <w:sz w:val="36"/>
          <w:szCs w:val="36"/>
          <w:rtl/>
        </w:rPr>
        <w:t>البقرة</w:t>
      </w:r>
      <w:r w:rsidR="00C62C1A" w:rsidRPr="00C62C1A">
        <w:rPr>
          <w:rFonts w:cs="Traditional Arabic"/>
          <w:b/>
          <w:color w:val="FF0000"/>
          <w:sz w:val="36"/>
          <w:szCs w:val="36"/>
          <w:rtl/>
        </w:rPr>
        <w:t>:</w:t>
      </w:r>
      <w:r w:rsidR="00C62C1A">
        <w:rPr>
          <w:rFonts w:cs="Traditional Arabic"/>
          <w:b/>
          <w:color w:val="000000"/>
          <w:sz w:val="36"/>
          <w:szCs w:val="36"/>
          <w:rtl/>
        </w:rPr>
        <w:t xml:space="preserve"> 152</w:t>
      </w:r>
      <w:r w:rsidR="00004195" w:rsidRPr="00C62C1A">
        <w:rPr>
          <w:rFonts w:cs="Traditional Arabic"/>
          <w:b/>
          <w:color w:val="000000"/>
          <w:sz w:val="36"/>
          <w:szCs w:val="36"/>
          <w:rtl/>
        </w:rPr>
        <w:t>]</w:t>
      </w:r>
      <w:r w:rsidR="000F382D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/>
          <w:b/>
          <w:color w:val="000000"/>
          <w:sz w:val="36"/>
          <w:szCs w:val="36"/>
          <w:rtl/>
        </w:rPr>
        <w:t xml:space="preserve"> 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>مائتين واثنتان وستين آية في القرآن الكريم تتحدث عن ذكر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وتذكرون يا أيها الإخوة أن عدد صحائف القرآن الكريم هي ستمائة صحيفة وتزيد بضع صحائف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إذا وزعت مائتان واثنان وستين على ستمائة صحيفة على التقريب كأنني بك كلما مررت بثلاث صحائف من القرآن الكريم على الأكثر يذكرك رب العالمين بذكر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لأن الذكر مادة صلتك بالله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لأن الذكر مادة قربك من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0419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143F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لأن الذكر هو الماء الذي تسقي </w:t>
      </w:r>
      <w:proofErr w:type="spellStart"/>
      <w:r w:rsidR="009143FB" w:rsidRPr="00C62C1A">
        <w:rPr>
          <w:rFonts w:cs="Traditional Arabic" w:hint="cs"/>
          <w:b/>
          <w:color w:val="000000"/>
          <w:sz w:val="36"/>
          <w:szCs w:val="36"/>
          <w:rtl/>
        </w:rPr>
        <w:t>به</w:t>
      </w:r>
      <w:proofErr w:type="spellEnd"/>
      <w:r w:rsidR="009143F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نبتة إيمانك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143F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143FB" w:rsidRPr="000F382D">
        <w:rPr>
          <w:rFonts w:cs="Traditional Arabic" w:hint="cs"/>
          <w:bCs/>
          <w:color w:val="002060"/>
          <w:sz w:val="36"/>
          <w:szCs w:val="36"/>
          <w:rtl/>
        </w:rPr>
        <w:t>قال رسول الله صلى الله عليه وسلم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9143F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9143FB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آمركم أن تذكروا الله تعالى فإن مثل ذلك كمثل رجل خرج العدو في أثره </w:t>
      </w:r>
      <w:proofErr w:type="spellStart"/>
      <w:r w:rsidR="009143FB" w:rsidRPr="00C62C1A">
        <w:rPr>
          <w:rFonts w:cs="Traditional Arabic" w:hint="cs"/>
          <w:bCs/>
          <w:color w:val="000000"/>
          <w:sz w:val="36"/>
          <w:szCs w:val="36"/>
          <w:rtl/>
        </w:rPr>
        <w:t>سراعاً</w:t>
      </w:r>
      <w:proofErr w:type="spellEnd"/>
      <w:r w:rsidR="009143FB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حتى إذا أتى إلى حصن حصين فأحرز </w:t>
      </w:r>
      <w:r w:rsidR="009143FB" w:rsidRPr="00C62C1A">
        <w:rPr>
          <w:rFonts w:cs="Traditional Arabic" w:hint="cs"/>
          <w:bCs/>
          <w:color w:val="000000"/>
          <w:sz w:val="36"/>
          <w:szCs w:val="36"/>
          <w:rtl/>
        </w:rPr>
        <w:lastRenderedPageBreak/>
        <w:t>نفسه منهم كذلك العبد لا يحرز نفسه من الشيطان إلا بذكر الله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0F382D">
        <w:rPr>
          <w:rFonts w:cs="Traditional Arabic" w:hint="cs"/>
          <w:b/>
          <w:color w:val="000000"/>
          <w:sz w:val="36"/>
          <w:szCs w:val="36"/>
          <w:rtl/>
        </w:rPr>
        <w:t xml:space="preserve"> [الترمذي]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9143F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666CFD" w:rsidRPr="00C62C1A">
        <w:rPr>
          <w:rFonts w:cs="Traditional Arabic" w:hint="cs"/>
          <w:b/>
          <w:color w:val="000000"/>
          <w:sz w:val="36"/>
          <w:szCs w:val="36"/>
          <w:rtl/>
        </w:rPr>
        <w:t>في القرآن الكريم حديث عن الذكر الصباحي وحديث عن الذكر المسائي وفيه حديث عن الذكر الجماعي وفيه حديث عن الذكر الفردي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66CF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فيه حديث عن الذكر المطلق وفيه حديث عن الذكر المقيد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66CF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مما </w:t>
      </w:r>
      <w:proofErr w:type="spellStart"/>
      <w:r w:rsidR="00666CFD" w:rsidRPr="00C62C1A">
        <w:rPr>
          <w:rFonts w:cs="Traditional Arabic" w:hint="cs"/>
          <w:b/>
          <w:color w:val="000000"/>
          <w:sz w:val="36"/>
          <w:szCs w:val="36"/>
          <w:rtl/>
        </w:rPr>
        <w:t>حدى</w:t>
      </w:r>
      <w:proofErr w:type="spellEnd"/>
      <w:r w:rsidR="00666CF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بالإمام النووي </w:t>
      </w:r>
      <w:r w:rsidR="009E4102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عندما ذهب يبحث في أحاديث رسول الله صلى الله عليه وسلم عن الذكر شاهد أن مادة الذكر في الحديث وفيرة وكثيرة 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>مثلها كمثل هذه المادة في القرآن الكريم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ماذا يكتب ماذا يجمع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وإذا </w:t>
      </w:r>
      <w:proofErr w:type="spellStart"/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>به</w:t>
      </w:r>
      <w:proofErr w:type="spellEnd"/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يؤلف لنا كتاباً أعتقد أنكم تعرفونه كلكم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هذا الكتاب اسمه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الأذكار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عندنا في الشام يقولون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بع الدار واشتري الأذكار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A6BD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لو </w:t>
      </w:r>
      <w:r w:rsidR="00067A0D" w:rsidRPr="00C62C1A">
        <w:rPr>
          <w:rFonts w:cs="Traditional Arabic" w:hint="cs"/>
          <w:b/>
          <w:color w:val="000000"/>
          <w:sz w:val="36"/>
          <w:szCs w:val="36"/>
          <w:rtl/>
        </w:rPr>
        <w:t>بعت دارك واشتريت كتاب الأذكار لكنت رابحاً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67A0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لأنك ستسمع فيه رسول الله صلى الله عليه وسلم يحدثك عن الذكر طويلاً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67A0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>أربعمائة وسبعون صحيفة كلها حديث عن الذكر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كان النبي صلى الله عليه وسلم يذكر الله تعالى إذا أصبح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37302B" w:rsidRPr="000F382D">
        <w:rPr>
          <w:rFonts w:cs="Traditional Arabic" w:hint="cs"/>
          <w:bCs/>
          <w:color w:val="000000"/>
          <w:sz w:val="36"/>
          <w:szCs w:val="36"/>
          <w:rtl/>
        </w:rPr>
        <w:t>الحمد لله الذي أحيانا بعدما أماتنا وإليه النشور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0F382D">
        <w:rPr>
          <w:rFonts w:cs="Traditional Arabic" w:hint="cs"/>
          <w:b/>
          <w:color w:val="000000"/>
          <w:sz w:val="36"/>
          <w:szCs w:val="36"/>
          <w:rtl/>
        </w:rPr>
        <w:t xml:space="preserve"> [مسلم وابن حبان]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7302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يذكر الله تعالى إذا ذهب </w:t>
      </w:r>
      <w:r w:rsidR="007A6510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ليتوضأ يبدأ بالتسمية ثم يتوضأ عضواً </w:t>
      </w:r>
      <w:proofErr w:type="spellStart"/>
      <w:r w:rsidR="007A6510" w:rsidRPr="00C62C1A">
        <w:rPr>
          <w:rFonts w:cs="Traditional Arabic" w:hint="cs"/>
          <w:b/>
          <w:color w:val="000000"/>
          <w:sz w:val="36"/>
          <w:szCs w:val="36"/>
          <w:rtl/>
        </w:rPr>
        <w:t>عضواً</w:t>
      </w:r>
      <w:proofErr w:type="spellEnd"/>
      <w:r w:rsidR="007A6510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ثم ينطق بالشهادتين ثم يقرأ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7A6510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7A6510" w:rsidRPr="000F382D">
        <w:rPr>
          <w:rFonts w:cs="DecoType Naskh" w:hint="cs"/>
          <w:b/>
          <w:color w:val="C00000"/>
          <w:sz w:val="36"/>
          <w:szCs w:val="36"/>
          <w:rtl/>
        </w:rPr>
        <w:t xml:space="preserve">{ </w:t>
      </w:r>
      <w:r w:rsidR="007A6510" w:rsidRPr="000F382D">
        <w:rPr>
          <w:rFonts w:cs="DecoType Naskh"/>
          <w:b/>
          <w:color w:val="C00000"/>
          <w:sz w:val="36"/>
          <w:szCs w:val="36"/>
          <w:rtl/>
        </w:rPr>
        <w:t>إِنَّ اللَّهَ يُحِبُّ التَّوَّابِينَ وَيُحِبُّ الْمُتَطَهِّرِينَ }</w:t>
      </w:r>
      <w:r w:rsidR="007A6510" w:rsidRPr="00C62C1A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7A6510" w:rsidRPr="00C62C1A">
        <w:rPr>
          <w:rFonts w:cs="Traditional Arabic"/>
          <w:b/>
          <w:color w:val="000000"/>
          <w:sz w:val="36"/>
          <w:szCs w:val="36"/>
          <w:rtl/>
        </w:rPr>
        <w:t xml:space="preserve">[ البقرة </w:t>
      </w:r>
      <w:r w:rsidR="00C62C1A" w:rsidRPr="00C62C1A">
        <w:rPr>
          <w:rFonts w:cs="Traditional Arabic"/>
          <w:b/>
          <w:color w:val="FF0000"/>
          <w:sz w:val="36"/>
          <w:szCs w:val="36"/>
          <w:rtl/>
        </w:rPr>
        <w:t>:</w:t>
      </w:r>
      <w:r w:rsidR="007A6510" w:rsidRPr="00C62C1A">
        <w:rPr>
          <w:rFonts w:cs="Traditional Arabic"/>
          <w:b/>
          <w:color w:val="000000"/>
          <w:sz w:val="36"/>
          <w:szCs w:val="36"/>
          <w:rtl/>
        </w:rPr>
        <w:t xml:space="preserve"> 222 ] </w:t>
      </w:r>
      <w:r w:rsidR="007A6510" w:rsidRPr="00C62C1A">
        <w:rPr>
          <w:rFonts w:cs="Traditional Arabic" w:hint="cs"/>
          <w:b/>
          <w:color w:val="000000"/>
          <w:sz w:val="36"/>
          <w:szCs w:val="36"/>
          <w:rtl/>
        </w:rPr>
        <w:t>ثم إذا نظر في مر</w:t>
      </w:r>
      <w:r w:rsidR="00C05A01" w:rsidRPr="00C62C1A">
        <w:rPr>
          <w:rFonts w:cs="Traditional Arabic" w:hint="cs"/>
          <w:b/>
          <w:color w:val="000000"/>
          <w:sz w:val="36"/>
          <w:szCs w:val="36"/>
          <w:rtl/>
        </w:rPr>
        <w:t>آة في صفحة ماء ليرى وجهه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05A01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C05A01" w:rsidRPr="00C62C1A">
        <w:rPr>
          <w:rFonts w:cs="Traditional Arabic" w:hint="cs"/>
          <w:bCs/>
          <w:color w:val="000000"/>
          <w:sz w:val="36"/>
          <w:szCs w:val="36"/>
          <w:rtl/>
        </w:rPr>
        <w:t>اللهم أنت حسنت خلقي فأحسن خُلُقي وباعد وجهي عن النار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C05A01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ثم إنه صلى الله عليه وسلم يقوم ليتهجد </w:t>
      </w:r>
      <w:r w:rsidR="00644E43" w:rsidRPr="00C62C1A">
        <w:rPr>
          <w:rFonts w:cs="Traditional Arabic" w:hint="cs"/>
          <w:b/>
          <w:color w:val="000000"/>
          <w:sz w:val="36"/>
          <w:szCs w:val="36"/>
          <w:rtl/>
        </w:rPr>
        <w:t>فيقول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644E43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اللهم </w:t>
      </w:r>
      <w:proofErr w:type="spellStart"/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>لك</w:t>
      </w:r>
      <w:proofErr w:type="spellEnd"/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الحمد أنت قيوم السماوات والأرض ومن فيهن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اللهم </w:t>
      </w:r>
      <w:proofErr w:type="spellStart"/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>لك</w:t>
      </w:r>
      <w:proofErr w:type="spellEnd"/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الحمد أنت قدوس السماوات والأرض ومن فيهن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أنت الحق وقولك حق ووعدك حق </w:t>
      </w:r>
      <w:proofErr w:type="spellStart"/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>والنبيون</w:t>
      </w:r>
      <w:proofErr w:type="spellEnd"/>
      <w:r w:rsidR="00644E43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حق ومحمد صلى الله عليه وسلم حق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644E43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وهكذا يذكر الله عز وجل سيدنا محمد صلى الله عليه وسلم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FF21D4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تقول عائشة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FF21D4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FF21D4" w:rsidRPr="00C62C1A">
        <w:rPr>
          <w:rFonts w:cs="Traditional Arabic" w:hint="cs"/>
          <w:bCs/>
          <w:color w:val="000000"/>
          <w:sz w:val="36"/>
          <w:szCs w:val="36"/>
          <w:rtl/>
        </w:rPr>
        <w:t>في كل أحايينه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FF21D4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0F382D">
        <w:rPr>
          <w:rFonts w:cs="Traditional Arabic" w:hint="cs"/>
          <w:b/>
          <w:color w:val="000000"/>
          <w:sz w:val="36"/>
          <w:szCs w:val="36"/>
          <w:rtl/>
        </w:rPr>
        <w:t>[مسلم والترمذي]</w:t>
      </w:r>
    </w:p>
    <w:p w:rsidR="00765539" w:rsidRDefault="00FF21D4" w:rsidP="0076553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t>لقد أجمعت مدارس التربية الروحية وأجمع العلماء وشيوخ التربية النفسية والأخلاقية أنه لابد للمؤمن في حياته الإيمانية من ذكر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لا يستقيم إيمانه لا تستقيم </w:t>
      </w:r>
      <w:r w:rsidR="005B7A34" w:rsidRPr="00C62C1A">
        <w:rPr>
          <w:rFonts w:cs="Traditional Arabic" w:hint="cs"/>
          <w:b/>
          <w:color w:val="000000"/>
          <w:sz w:val="36"/>
          <w:szCs w:val="36"/>
          <w:rtl/>
        </w:rPr>
        <w:t>طاعاته لا ي</w:t>
      </w:r>
      <w:r w:rsidR="00765539">
        <w:rPr>
          <w:rFonts w:cs="Traditional Arabic" w:hint="cs"/>
          <w:b/>
          <w:color w:val="000000"/>
          <w:sz w:val="36"/>
          <w:szCs w:val="36"/>
          <w:rtl/>
        </w:rPr>
        <w:t xml:space="preserve">ستقيم قربه من الله بغير ذكر </w:t>
      </w:r>
      <w:proofErr w:type="spellStart"/>
      <w:r w:rsidR="00765539">
        <w:rPr>
          <w:rFonts w:cs="Traditional Arabic" w:hint="cs"/>
          <w:b/>
          <w:color w:val="000000"/>
          <w:sz w:val="36"/>
          <w:szCs w:val="36"/>
          <w:rtl/>
        </w:rPr>
        <w:t>الل</w:t>
      </w:r>
      <w:proofErr w:type="spellEnd"/>
      <w:r w:rsidR="005B7A34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B7A34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قال سيدنا أبو </w:t>
      </w:r>
      <w:proofErr w:type="spellStart"/>
      <w:r w:rsidR="005B7A34" w:rsidRPr="00C62C1A">
        <w:rPr>
          <w:rFonts w:cs="Traditional Arabic" w:hint="cs"/>
          <w:b/>
          <w:color w:val="000000"/>
          <w:sz w:val="36"/>
          <w:szCs w:val="36"/>
          <w:rtl/>
        </w:rPr>
        <w:t>الدرداء</w:t>
      </w:r>
      <w:proofErr w:type="spellEnd"/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5B7A34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="005B7A34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إن الذين ألسنتهم رطبة من ذكر الله </w:t>
      </w:r>
      <w:r w:rsidR="00D90092" w:rsidRPr="00C62C1A">
        <w:rPr>
          <w:rFonts w:cs="Traditional Arabic" w:hint="cs"/>
          <w:bCs/>
          <w:color w:val="000000"/>
          <w:sz w:val="36"/>
          <w:szCs w:val="36"/>
          <w:rtl/>
        </w:rPr>
        <w:t>يدخل أحدهم الجنة وهو يضحك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="00D90092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D90092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قالت زوجته أم </w:t>
      </w:r>
      <w:proofErr w:type="spellStart"/>
      <w:r w:rsidR="00D90092" w:rsidRPr="00C62C1A">
        <w:rPr>
          <w:rFonts w:cs="Traditional Arabic" w:hint="cs"/>
          <w:b/>
          <w:color w:val="000000"/>
          <w:sz w:val="36"/>
          <w:szCs w:val="36"/>
          <w:rtl/>
        </w:rPr>
        <w:t>الدرداء</w:t>
      </w:r>
      <w:proofErr w:type="spellEnd"/>
      <w:r w:rsidR="00765539" w:rsidRPr="00765539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765539" w:rsidRPr="00765539">
        <w:rPr>
          <w:rFonts w:cs="Traditional Arabic" w:hint="cs"/>
          <w:b/>
          <w:color w:val="000000"/>
          <w:sz w:val="36"/>
          <w:szCs w:val="36"/>
          <w:rtl/>
        </w:rPr>
        <w:t>وأنعم بهذا البيت واسمعوا حديث الزوج وحديث الزوجة</w:t>
      </w:r>
      <w:r w:rsidR="00765539">
        <w:rPr>
          <w:rFonts w:cs="Traditional Arabic" w:hint="cs"/>
          <w:b/>
          <w:color w:val="000000"/>
          <w:sz w:val="36"/>
          <w:szCs w:val="36"/>
          <w:rtl/>
        </w:rPr>
        <w:t>، تقول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90092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="00EB709B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طلبت العلم عبادة في كل شيء فما </w:t>
      </w:r>
      <w:r w:rsidR="00EB709B" w:rsidRPr="00C62C1A">
        <w:rPr>
          <w:rFonts w:cs="Traditional Arabic" w:hint="cs"/>
          <w:bCs/>
          <w:color w:val="000000"/>
          <w:sz w:val="36"/>
          <w:szCs w:val="36"/>
          <w:rtl/>
        </w:rPr>
        <w:lastRenderedPageBreak/>
        <w:t>وجدت شيئاً أشفى لصدري ولا أفضل من مجالس الذكر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="00EB709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زوجة تذكر الله وزوج يذكر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B709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أتمنى أن يكون بيتك كهذا البيت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B709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بيت عامر بذكر الله تعالى</w:t>
      </w:r>
      <w:r w:rsidR="00765539">
        <w:rPr>
          <w:rFonts w:cs="Traditional Arabic" w:hint="cs"/>
          <w:b/>
          <w:color w:val="FF0000"/>
          <w:sz w:val="36"/>
          <w:szCs w:val="36"/>
          <w:rtl/>
        </w:rPr>
        <w:t xml:space="preserve">، </w:t>
      </w:r>
      <w:r w:rsidR="00EB709B" w:rsidRPr="00C62C1A">
        <w:rPr>
          <w:rFonts w:cs="Traditional Arabic" w:hint="cs"/>
          <w:b/>
          <w:color w:val="000000"/>
          <w:sz w:val="36"/>
          <w:szCs w:val="36"/>
          <w:rtl/>
        </w:rPr>
        <w:t>يا أيها المسلمون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EB709B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يا أيها الإخوة يا أيتها الأخوات يا كل من يسمع هذا الكلام</w:t>
      </w:r>
      <w:r w:rsidR="00765539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765539" w:rsidRDefault="00EB709B" w:rsidP="0076553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لقد ذكر العلماء للذكر مائة فائدة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تخيلوا مائة فائدة لذكر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مساكين أهل الدنيا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دخلوا فيها وخرجوا منها وما ذاقوا أحلى ما فيها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سألوه ما أحلى ما فيها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ذِكر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ما أجملك يا أيها الشاب وأنت تذكر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وما أقواك يا أيتها الفتاة </w:t>
      </w:r>
      <w:r w:rsidR="000122D5" w:rsidRPr="00C62C1A">
        <w:rPr>
          <w:rFonts w:cs="Traditional Arabic" w:hint="cs"/>
          <w:b/>
          <w:color w:val="000000"/>
          <w:sz w:val="36"/>
          <w:szCs w:val="36"/>
          <w:rtl/>
        </w:rPr>
        <w:t>وأنت تذكرين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22D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وكم أنت متين يا أيها الزوج وأنت تذكر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22D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وكم أنت خيرة يا أيتها الزوجة وأنت تذكرين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122D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مائة فائدة للذكر سأقتصر بذكر خمسة أضعها بين أيديكم يسمح </w:t>
      </w:r>
      <w:proofErr w:type="spellStart"/>
      <w:r w:rsidR="000122D5" w:rsidRPr="00C62C1A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="000122D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الوقت</w:t>
      </w:r>
      <w:r w:rsidR="00765539" w:rsidRPr="00765539">
        <w:rPr>
          <w:rFonts w:cs="Traditional Arabic" w:hint="cs"/>
          <w:b/>
          <w:color w:val="FF0000"/>
          <w:sz w:val="36"/>
          <w:szCs w:val="36"/>
          <w:rtl/>
        </w:rPr>
        <w:t>...</w:t>
      </w:r>
    </w:p>
    <w:p w:rsidR="00765539" w:rsidRDefault="000122D5" w:rsidP="00765539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765539">
        <w:rPr>
          <w:rFonts w:cs="Traditional Arabic" w:hint="cs"/>
          <w:bCs/>
          <w:color w:val="009900"/>
          <w:sz w:val="36"/>
          <w:szCs w:val="36"/>
          <w:rtl/>
        </w:rPr>
        <w:t>الفائدة الأولى</w:t>
      </w:r>
      <w:r w:rsidR="00765539">
        <w:rPr>
          <w:rFonts w:cs="Traditional Arabic" w:hint="cs"/>
          <w:bCs/>
          <w:color w:val="0099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8006EF" w:rsidRDefault="000122D5" w:rsidP="008006EF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t>وهي أعظم فائدة وأكبر فائدة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والله لست بحانث في يميني لئن بذلت حياتك كلها في تحصيل هذه الفائدة فما أنت بخاسر بل أنت الرابح لحياتك كلها في الدنيا وفي الآخرة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أول فائدة للذكر وأكبر فائدة لذكر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765539">
        <w:rPr>
          <w:rFonts w:cs="Traditional Arabic" w:hint="cs"/>
          <w:bCs/>
          <w:color w:val="000000"/>
          <w:sz w:val="36"/>
          <w:szCs w:val="36"/>
          <w:rtl/>
        </w:rPr>
        <w:t>أن الله سيذكرك أنت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يا الله</w:t>
      </w:r>
      <w:r w:rsidR="00765539" w:rsidRPr="00765539">
        <w:rPr>
          <w:rFonts w:cs="Traditional Arabic" w:hint="cs"/>
          <w:b/>
          <w:color w:val="FF0000"/>
          <w:sz w:val="36"/>
          <w:szCs w:val="36"/>
          <w:rtl/>
        </w:rPr>
        <w:t>!</w:t>
      </w:r>
      <w:r w:rsidR="00765539">
        <w:rPr>
          <w:rFonts w:cs="Traditional Arabic" w:hint="cs"/>
          <w:b/>
          <w:color w:val="FF0000"/>
          <w:sz w:val="36"/>
          <w:szCs w:val="36"/>
          <w:rtl/>
        </w:rPr>
        <w:t>!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رب العالمين سيذكرك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يذكرك برحمته يذكرك بعطائه يذكرك بخيره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وهو كثير الخير جل جلاله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يذكرك بعنايته 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>يذكرك بعطفه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يذكرك بحنانه يذكرك بمعونته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كم نحن ضعفاء يا أيها الإخوة بدون فضل الله وكم أنت قوي مع فضل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فاذكروني أذكركم برحمتي أذكركم بعطائي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715E28" w:rsidRPr="008006EF">
        <w:rPr>
          <w:rFonts w:cs="Traditional Arabic" w:hint="cs"/>
          <w:bCs/>
          <w:color w:val="002060"/>
          <w:sz w:val="36"/>
          <w:szCs w:val="36"/>
          <w:rtl/>
        </w:rPr>
        <w:t>ورد في الحديث القدسي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715E28" w:rsidRPr="00C62C1A">
        <w:rPr>
          <w:rFonts w:cs="Traditional Arabic" w:hint="cs"/>
          <w:bCs/>
          <w:color w:val="000000"/>
          <w:sz w:val="36"/>
          <w:szCs w:val="36"/>
          <w:rtl/>
        </w:rPr>
        <w:t>من ذكرني في نفسه ذكر</w:t>
      </w:r>
      <w:r w:rsidR="008006EF">
        <w:rPr>
          <w:rFonts w:cs="Traditional Arabic" w:hint="cs"/>
          <w:bCs/>
          <w:color w:val="000000"/>
          <w:sz w:val="36"/>
          <w:szCs w:val="36"/>
          <w:rtl/>
        </w:rPr>
        <w:t>ته</w:t>
      </w:r>
      <w:r w:rsidR="00715E28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في نفسي ومن ذكرني في ملأ ذكرته في ملأ خير منهم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765539" w:rsidRPr="00765539">
        <w:rPr>
          <w:rFonts w:cs="Traditional Arabic" w:hint="cs"/>
          <w:b/>
          <w:color w:val="000000"/>
          <w:sz w:val="36"/>
          <w:szCs w:val="36"/>
          <w:rtl/>
        </w:rPr>
        <w:t>[البخاري ومسلم]</w:t>
      </w:r>
      <w:r w:rsidR="00715E28" w:rsidRPr="00765539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715E2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تذكرون يا أيها الإخوة 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>في صحيح البخاري وكذلك في صحيح مسلم قصة أصحاب الغار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ثلاثة شباب قضوا في مسير لهم آواهم المبيت إلى غار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نزلت أمطار شديدة ونزلت صخرة سدت فم الغار عليهم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قاموا يدفعون هذه الصخرة فما استطاعوا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قالوا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إنه لن ينجيكم مما أنتم فيه إلا صالح أعمالكم فاسألوا الله تعالى بصالح أعمالكم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قام الثلاثة وسأل كل واحد منهم ربه بأمر غير أني سأقف عند شاب منهم ذكر الله يوماً بترك المعصية فذكره الله في أدق الساعات التي يحتاج فيها إلى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قال هذا الشاب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B2C48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CB2C48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اللهم إنك تعلم أنه كانت لي ابنة عم وكانت من أحب الناس إلي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CB2C48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وأني كنت أدعوها إلى نفسها بالحرام فتأبى علي وأنها </w:t>
      </w:r>
      <w:r w:rsidR="00CB2C48" w:rsidRPr="00C62C1A">
        <w:rPr>
          <w:rFonts w:cs="Traditional Arabic" w:hint="cs"/>
          <w:bCs/>
          <w:color w:val="000000"/>
          <w:sz w:val="36"/>
          <w:szCs w:val="36"/>
          <w:rtl/>
        </w:rPr>
        <w:lastRenderedPageBreak/>
        <w:t xml:space="preserve">نزلت </w:t>
      </w:r>
      <w:proofErr w:type="spellStart"/>
      <w:r w:rsidR="00CB2C48" w:rsidRPr="00C62C1A">
        <w:rPr>
          <w:rFonts w:cs="Traditional Arabic" w:hint="cs"/>
          <w:bCs/>
          <w:color w:val="000000"/>
          <w:sz w:val="36"/>
          <w:szCs w:val="36"/>
          <w:rtl/>
        </w:rPr>
        <w:t>بها</w:t>
      </w:r>
      <w:proofErr w:type="spellEnd"/>
      <w:r w:rsidR="00CB2C48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سنة من السنين فجاءتني تطلب مالاً فقلت لا أفعل حتى تمكنيني من نفسك 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>ففعلت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فلما جلست منها مجلس الرجل من أهله قالت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اتق الله يا هذا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ولا تفض الخاتم إلا بحقه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فقمت عنها وهي أحب الناس إلي وتركت لها المال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اللهم إن كنت تعلم أني فعلت هذا من أجلك ففرج عنا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قال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837485" w:rsidRPr="00C62C1A">
        <w:rPr>
          <w:rFonts w:cs="Traditional Arabic" w:hint="cs"/>
          <w:bCs/>
          <w:color w:val="000000"/>
          <w:sz w:val="36"/>
          <w:szCs w:val="36"/>
          <w:rtl/>
        </w:rPr>
        <w:t xml:space="preserve"> فانفرجت الصخرة وتحركت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837485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لقد ذكر الله تعالى في ساعة فذكره الله تعالى في ساعة هو أحوج ما يكون فيها 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>إلى حضرة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الفائدة الأولى للذكر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أن الله يذكرك </w:t>
      </w:r>
      <w:r w:rsidR="008006EF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8006EF" w:rsidRDefault="004B3EBD" w:rsidP="008006EF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8006EF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Cs/>
          <w:color w:val="009900"/>
          <w:sz w:val="36"/>
          <w:szCs w:val="36"/>
          <w:rtl/>
        </w:rPr>
        <w:t>الفائدة الثانية</w:t>
      </w:r>
      <w:r w:rsidR="00C62C1A" w:rsidRPr="008006EF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8006EF">
        <w:rPr>
          <w:rFonts w:cs="Traditional Arabic" w:hint="cs"/>
          <w:bCs/>
          <w:color w:val="000000"/>
          <w:sz w:val="36"/>
          <w:szCs w:val="36"/>
          <w:rtl/>
        </w:rPr>
        <w:t xml:space="preserve"> الذكر ينجي من عذاب الله تعالى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006EF"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8006EF" w:rsidRDefault="008006EF" w:rsidP="008006EF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8006EF">
        <w:rPr>
          <w:rFonts w:cs="Traditional Arabic" w:hint="cs"/>
          <w:bCs/>
          <w:color w:val="002060"/>
          <w:sz w:val="36"/>
          <w:szCs w:val="36"/>
          <w:rtl/>
        </w:rPr>
        <w:t>قا</w:t>
      </w:r>
      <w:r w:rsidR="004B3EBD" w:rsidRPr="008006EF">
        <w:rPr>
          <w:rFonts w:cs="Traditional Arabic" w:hint="cs"/>
          <w:bCs/>
          <w:color w:val="002060"/>
          <w:sz w:val="36"/>
          <w:szCs w:val="36"/>
          <w:rtl/>
        </w:rPr>
        <w:t>ل رسول الله صلى الله عليه وسلم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Pr="008006EF">
        <w:rPr>
          <w:rFonts w:cs="Traditional Arabic" w:hint="cs"/>
          <w:bCs/>
          <w:color w:val="000000"/>
          <w:sz w:val="36"/>
          <w:szCs w:val="36"/>
          <w:rtl/>
        </w:rPr>
        <w:t>ما عمل آدميٌّ عملاً أنجى له من عذاب الله مِنْ ذِكْرِ الله تعالى</w:t>
      </w:r>
      <w:r w:rsidR="00C62C1A" w:rsidRPr="00C62C1A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/>
          <w:color w:val="000000"/>
          <w:sz w:val="36"/>
          <w:szCs w:val="36"/>
          <w:rtl/>
        </w:rPr>
        <w:t>[أحمد]</w:t>
      </w:r>
      <w:r w:rsidR="004B3EBD"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8006EF" w:rsidRDefault="004B3EBD" w:rsidP="008006EF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8006EF">
        <w:rPr>
          <w:rFonts w:cs="Traditional Arabic" w:hint="cs"/>
          <w:bCs/>
          <w:color w:val="009900"/>
          <w:sz w:val="36"/>
          <w:szCs w:val="36"/>
          <w:rtl/>
        </w:rPr>
        <w:t>الفائدة الثالثة للذكر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Cs/>
          <w:color w:val="000000"/>
          <w:sz w:val="36"/>
          <w:szCs w:val="36"/>
          <w:rtl/>
        </w:rPr>
        <w:t>الذكر مع البكاء يدعوك لأن تكون في ظل العرش يوم لا ظل إلا ظله</w:t>
      </w:r>
      <w:r w:rsidR="008006EF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تذكرون حديث السبعة الذين يظلهم الله في ظله يوم لا ظل إلا ظله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الرقم السادس من هؤلاء السبعة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Cs/>
          <w:color w:val="000000"/>
          <w:sz w:val="36"/>
          <w:szCs w:val="36"/>
          <w:rtl/>
        </w:rPr>
        <w:t>ورجل ذكر الله خالياً ففاضت عيناه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8006EF">
        <w:rPr>
          <w:rFonts w:cs="Traditional Arabic" w:hint="cs"/>
          <w:b/>
          <w:color w:val="000000"/>
          <w:sz w:val="36"/>
          <w:szCs w:val="36"/>
          <w:rtl/>
        </w:rPr>
        <w:t>[البخاري ومسلم]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Cs/>
          <w:color w:val="009900"/>
          <w:sz w:val="36"/>
          <w:szCs w:val="36"/>
          <w:rtl/>
        </w:rPr>
        <w:t>أما الفائدة الرابعة وقبل الأخيرة للذكر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Cs/>
          <w:color w:val="000000"/>
          <w:sz w:val="36"/>
          <w:szCs w:val="36"/>
          <w:rtl/>
        </w:rPr>
        <w:t xml:space="preserve">الذكر يدع الذاكر قريباً من </w:t>
      </w:r>
      <w:proofErr w:type="spellStart"/>
      <w:r w:rsidRPr="008006EF">
        <w:rPr>
          <w:rFonts w:cs="Traditional Arabic" w:hint="cs"/>
          <w:bCs/>
          <w:color w:val="000000"/>
          <w:sz w:val="36"/>
          <w:szCs w:val="36"/>
          <w:rtl/>
        </w:rPr>
        <w:t>مذكوره</w:t>
      </w:r>
      <w:proofErr w:type="spellEnd"/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006EF"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FB5B3B" w:rsidRDefault="004B3EBD" w:rsidP="00FB5B3B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FF0000"/>
          <w:sz w:val="36"/>
          <w:szCs w:val="36"/>
          <w:rtl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8006EF">
        <w:rPr>
          <w:rFonts w:cs="Traditional Arabic" w:hint="cs"/>
          <w:bCs/>
          <w:color w:val="002060"/>
          <w:sz w:val="36"/>
          <w:szCs w:val="36"/>
          <w:rtl/>
        </w:rPr>
        <w:t>قال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B5B3B">
        <w:rPr>
          <w:rFonts w:cs="Traditional Arabic" w:hint="cs"/>
          <w:bCs/>
          <w:color w:val="000000"/>
          <w:sz w:val="36"/>
          <w:szCs w:val="36"/>
          <w:rtl/>
        </w:rPr>
        <w:t xml:space="preserve">أنا مع عبدي ما ذكرني وتحركت </w:t>
      </w:r>
      <w:proofErr w:type="spellStart"/>
      <w:r w:rsidRPr="00FB5B3B">
        <w:rPr>
          <w:rFonts w:cs="Traditional Arabic" w:hint="cs"/>
          <w:bCs/>
          <w:color w:val="000000"/>
          <w:sz w:val="36"/>
          <w:szCs w:val="36"/>
          <w:rtl/>
        </w:rPr>
        <w:t>بي</w:t>
      </w:r>
      <w:proofErr w:type="spellEnd"/>
      <w:r w:rsidRPr="00FB5B3B">
        <w:rPr>
          <w:rFonts w:cs="Traditional Arabic" w:hint="cs"/>
          <w:bCs/>
          <w:color w:val="000000"/>
          <w:sz w:val="36"/>
          <w:szCs w:val="36"/>
          <w:rtl/>
        </w:rPr>
        <w:t xml:space="preserve"> شفتاه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8006EF">
        <w:rPr>
          <w:rFonts w:cs="Traditional Arabic" w:hint="cs"/>
          <w:b/>
          <w:color w:val="000000"/>
          <w:sz w:val="36"/>
          <w:szCs w:val="36"/>
          <w:rtl/>
        </w:rPr>
        <w:t xml:space="preserve"> [ذكره البخاري تعليقا]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أهل ذكري أهل محبتي أهل ذكري أهل مجالستي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وما أجمل أن تكون قريباً من ربك</w:t>
      </w:r>
      <w:r w:rsidR="00FB5B3B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FB5B3B" w:rsidRDefault="004B3EBD" w:rsidP="00FB5B3B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B5B3B">
        <w:rPr>
          <w:rFonts w:cs="Traditional Arabic" w:hint="cs"/>
          <w:bCs/>
          <w:color w:val="009900"/>
          <w:sz w:val="36"/>
          <w:szCs w:val="36"/>
          <w:rtl/>
        </w:rPr>
        <w:t>أما الفائدة الخامسة والأخيرة لذك</w:t>
      </w:r>
      <w:r w:rsidR="00FB5B3B">
        <w:rPr>
          <w:rFonts w:cs="Traditional Arabic" w:hint="cs"/>
          <w:bCs/>
          <w:color w:val="009900"/>
          <w:sz w:val="36"/>
          <w:szCs w:val="36"/>
          <w:rtl/>
        </w:rPr>
        <w:t>ر</w:t>
      </w:r>
      <w:r w:rsidRPr="00FB5B3B">
        <w:rPr>
          <w:rFonts w:cs="Traditional Arabic" w:hint="cs"/>
          <w:bCs/>
          <w:color w:val="009900"/>
          <w:sz w:val="36"/>
          <w:szCs w:val="36"/>
          <w:rtl/>
        </w:rPr>
        <w:t xml:space="preserve">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B5B3B">
        <w:rPr>
          <w:rFonts w:cs="Traditional Arabic" w:hint="cs"/>
          <w:bCs/>
          <w:color w:val="000000"/>
          <w:sz w:val="36"/>
          <w:szCs w:val="36"/>
          <w:rtl/>
        </w:rPr>
        <w:t>الذكر أصل موالاة الله</w:t>
      </w:r>
      <w:r w:rsidR="00FB5B3B">
        <w:rPr>
          <w:rFonts w:cs="Traditional Arabic" w:hint="cs"/>
          <w:b/>
          <w:color w:val="000000"/>
          <w:sz w:val="36"/>
          <w:szCs w:val="36"/>
          <w:rtl/>
        </w:rPr>
        <w:t>:</w:t>
      </w:r>
    </w:p>
    <w:p w:rsidR="00FB5B3B" w:rsidRDefault="004B3EBD" w:rsidP="00FB5B3B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فإذا أردت أن تصير ولياً لله تعالى </w:t>
      </w:r>
      <w:r w:rsidR="00FB5B3B">
        <w:rPr>
          <w:rFonts w:cs="Traditional Arabic" w:hint="cs"/>
          <w:b/>
          <w:color w:val="000000"/>
          <w:sz w:val="36"/>
          <w:szCs w:val="36"/>
          <w:rtl/>
        </w:rPr>
        <w:t>فليكن شعارك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ذكر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قال حسان بن عطية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(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ما عادا عبد ربه بشيء أشد عليه من أن يكره ذكره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أو يكره من يذكر الله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)</w:t>
      </w:r>
      <w:r w:rsidR="00FB5B3B" w:rsidRPr="00FB5B3B">
        <w:rPr>
          <w:rFonts w:cs="Traditional Arabic" w:hint="cs"/>
          <w:b/>
          <w:color w:val="000000"/>
          <w:sz w:val="36"/>
          <w:szCs w:val="36"/>
          <w:rtl/>
        </w:rPr>
        <w:t xml:space="preserve">[أبو نعيم </w:t>
      </w:r>
      <w:proofErr w:type="spellStart"/>
      <w:r w:rsidR="00FB5B3B" w:rsidRPr="00FB5B3B">
        <w:rPr>
          <w:rFonts w:cs="Traditional Arabic" w:hint="cs"/>
          <w:b/>
          <w:color w:val="000000"/>
          <w:sz w:val="36"/>
          <w:szCs w:val="36"/>
          <w:rtl/>
        </w:rPr>
        <w:t>والبيهقي</w:t>
      </w:r>
      <w:proofErr w:type="spellEnd"/>
      <w:r w:rsidR="00FB5B3B" w:rsidRPr="00FB5B3B">
        <w:rPr>
          <w:rFonts w:cs="Traditional Arabic" w:hint="cs"/>
          <w:b/>
          <w:color w:val="000000"/>
          <w:sz w:val="36"/>
          <w:szCs w:val="36"/>
          <w:rtl/>
        </w:rPr>
        <w:t>]</w:t>
      </w:r>
      <w:r w:rsidR="00FB5B3B">
        <w:rPr>
          <w:rFonts w:cs="Traditional Arabic" w:hint="cs"/>
          <w:b/>
          <w:color w:val="000000"/>
          <w:sz w:val="36"/>
          <w:szCs w:val="36"/>
          <w:rtl/>
        </w:rPr>
        <w:t xml:space="preserve">، 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>يا أيها الإخوة هذه خمس فوائد لذكر الله تعالى من مائة فائدة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ختاماً أخشى ما نخشاه على تارك الذكر أن يصيبه </w:t>
      </w:r>
      <w:r w:rsidRPr="00FB5B3B">
        <w:rPr>
          <w:rFonts w:cs="Traditional Arabic" w:hint="cs"/>
          <w:bCs/>
          <w:color w:val="002060"/>
          <w:sz w:val="36"/>
          <w:szCs w:val="36"/>
          <w:rtl/>
        </w:rPr>
        <w:t>قول الله تعالى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B5B3B">
        <w:rPr>
          <w:rFonts w:cs="DecoType Naskh"/>
          <w:b/>
          <w:color w:val="C00000"/>
          <w:sz w:val="36"/>
          <w:szCs w:val="36"/>
          <w:rtl/>
        </w:rPr>
        <w:t>{</w:t>
      </w:r>
      <w:r w:rsidRPr="00FB5B3B">
        <w:rPr>
          <w:rFonts w:cs="DecoType Naskh"/>
          <w:b/>
          <w:color w:val="C00000"/>
          <w:sz w:val="36"/>
          <w:szCs w:val="36"/>
          <w:rtl/>
        </w:rPr>
        <w:t xml:space="preserve">وَمَنْ أَعْرَضَ عَنْ ذِكْرِي فَإِنَّ لَهُ مَعِيشَةً ضَنْكًا وَنَحْشُرُهُ يَوْمَ الْقِيَامَةِ أَعْمَى </w:t>
      </w:r>
      <w:r w:rsidRPr="00FB5B3B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FB5B3B">
        <w:rPr>
          <w:rFonts w:cs="DecoType Naskh"/>
          <w:b/>
          <w:color w:val="C00000"/>
          <w:sz w:val="36"/>
          <w:szCs w:val="36"/>
          <w:rtl/>
        </w:rPr>
        <w:t xml:space="preserve"> قَالَ رَبِّ لِمَ حَشَرْتَنِي أَعْمَى وَقَدْ كُنْتُ بَصِيرًا </w:t>
      </w:r>
      <w:r w:rsidRPr="00FB5B3B">
        <w:rPr>
          <w:rFonts w:cs="DecoType Naskh" w:hint="cs"/>
          <w:b/>
          <w:color w:val="C00000"/>
          <w:sz w:val="36"/>
          <w:szCs w:val="36"/>
          <w:rtl/>
        </w:rPr>
        <w:t>*</w:t>
      </w:r>
      <w:r w:rsidRPr="00FB5B3B">
        <w:rPr>
          <w:rFonts w:cs="DecoType Naskh"/>
          <w:b/>
          <w:color w:val="C00000"/>
          <w:sz w:val="36"/>
          <w:szCs w:val="36"/>
          <w:rtl/>
        </w:rPr>
        <w:t xml:space="preserve"> قَالَ كَذَلِكَ أَتَتْكَ آَيَاتُنَا فَنَسِيتَهَا وَكَذَلِكَ الْيَوْمَ تُن</w:t>
      </w:r>
      <w:r w:rsidR="00FB5B3B">
        <w:rPr>
          <w:rFonts w:cs="DecoType Naskh"/>
          <w:b/>
          <w:color w:val="C00000"/>
          <w:sz w:val="36"/>
          <w:szCs w:val="36"/>
          <w:rtl/>
        </w:rPr>
        <w:t>ْسَى</w:t>
      </w:r>
      <w:r w:rsidRPr="00FB5B3B">
        <w:rPr>
          <w:rFonts w:cs="DecoType Naskh"/>
          <w:b/>
          <w:color w:val="C00000"/>
          <w:sz w:val="36"/>
          <w:szCs w:val="36"/>
          <w:rtl/>
        </w:rPr>
        <w:t>}</w:t>
      </w:r>
      <w:r w:rsidRPr="00C62C1A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C62C1A">
        <w:rPr>
          <w:rFonts w:cs="Traditional Arabic"/>
          <w:b/>
          <w:color w:val="000000"/>
          <w:sz w:val="36"/>
          <w:szCs w:val="36"/>
          <w:rtl/>
        </w:rPr>
        <w:t xml:space="preserve">[طـه </w:t>
      </w:r>
      <w:r w:rsidR="00C62C1A" w:rsidRPr="00C62C1A">
        <w:rPr>
          <w:rFonts w:cs="Traditional Arabic"/>
          <w:b/>
          <w:color w:val="FF0000"/>
          <w:sz w:val="36"/>
          <w:szCs w:val="36"/>
          <w:rtl/>
        </w:rPr>
        <w:t>: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124 -</w:t>
      </w:r>
      <w:r w:rsidR="00FB5B3B">
        <w:rPr>
          <w:rFonts w:cs="Traditional Arabic"/>
          <w:b/>
          <w:color w:val="000000"/>
          <w:sz w:val="36"/>
          <w:szCs w:val="36"/>
          <w:rtl/>
        </w:rPr>
        <w:t xml:space="preserve"> 126</w:t>
      </w:r>
      <w:r w:rsidRPr="00C62C1A">
        <w:rPr>
          <w:rFonts w:cs="Traditional Arabic"/>
          <w:b/>
          <w:color w:val="000000"/>
          <w:sz w:val="36"/>
          <w:szCs w:val="36"/>
          <w:rtl/>
        </w:rPr>
        <w:t xml:space="preserve">] </w:t>
      </w:r>
    </w:p>
    <w:p w:rsidR="00D90092" w:rsidRPr="00FB5B3B" w:rsidRDefault="004B3EBD" w:rsidP="00FB5B3B">
      <w:pPr>
        <w:pStyle w:val="a3"/>
        <w:widowControl w:val="0"/>
        <w:bidi/>
        <w:spacing w:before="40" w:beforeAutospacing="0" w:after="60" w:afterAutospacing="0"/>
        <w:ind w:firstLine="454"/>
        <w:jc w:val="lowKashida"/>
        <w:rPr>
          <w:rFonts w:cs="Traditional Arabic"/>
          <w:b/>
          <w:color w:val="000000"/>
          <w:sz w:val="36"/>
          <w:szCs w:val="36"/>
        </w:rPr>
      </w:pPr>
      <w:r w:rsidRPr="00C62C1A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انتهت حلقة اليوم من برنامج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(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وذكر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)</w:t>
      </w:r>
      <w:r w:rsidRPr="00C62C1A">
        <w:rPr>
          <w:rFonts w:cs="Traditional Arabic" w:hint="cs"/>
          <w:b/>
          <w:color w:val="000000"/>
          <w:sz w:val="36"/>
          <w:szCs w:val="36"/>
          <w:rtl/>
        </w:rPr>
        <w:t xml:space="preserve"> ألقاكم في حلقة جديدة والسلام عليكم ورحمة الله وبركاته </w:t>
      </w:r>
      <w:r w:rsidR="00C62C1A" w:rsidRPr="00C62C1A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D90092" w:rsidRPr="00FB5B3B" w:rsidSect="00C62C1A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3244AB"/>
    <w:rsid w:val="00004195"/>
    <w:rsid w:val="000122D5"/>
    <w:rsid w:val="00067A0D"/>
    <w:rsid w:val="000A6BD8"/>
    <w:rsid w:val="000B4118"/>
    <w:rsid w:val="000F382D"/>
    <w:rsid w:val="001C56FA"/>
    <w:rsid w:val="003244AB"/>
    <w:rsid w:val="00352C55"/>
    <w:rsid w:val="0037302B"/>
    <w:rsid w:val="004B3EBD"/>
    <w:rsid w:val="005B7A34"/>
    <w:rsid w:val="005D28B5"/>
    <w:rsid w:val="00644E43"/>
    <w:rsid w:val="00666CFD"/>
    <w:rsid w:val="00715E28"/>
    <w:rsid w:val="00765539"/>
    <w:rsid w:val="007A6510"/>
    <w:rsid w:val="008006EF"/>
    <w:rsid w:val="00837485"/>
    <w:rsid w:val="009143FB"/>
    <w:rsid w:val="009E4102"/>
    <w:rsid w:val="009F3844"/>
    <w:rsid w:val="00A74523"/>
    <w:rsid w:val="00BB507B"/>
    <w:rsid w:val="00C05A01"/>
    <w:rsid w:val="00C62C1A"/>
    <w:rsid w:val="00CB2C48"/>
    <w:rsid w:val="00D90092"/>
    <w:rsid w:val="00EB709B"/>
    <w:rsid w:val="00ED017B"/>
    <w:rsid w:val="00FB5B3B"/>
    <w:rsid w:val="00FF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0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0041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4</cp:revision>
  <dcterms:created xsi:type="dcterms:W3CDTF">2011-02-28T09:38:00Z</dcterms:created>
  <dcterms:modified xsi:type="dcterms:W3CDTF">2011-03-01T06:42:00Z</dcterms:modified>
</cp:coreProperties>
</file>