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0F" w:rsidRPr="0058031C" w:rsidRDefault="00991983" w:rsidP="00991983">
      <w:pPr>
        <w:jc w:val="center"/>
        <w:rPr>
          <w:rtl/>
        </w:rPr>
      </w:pPr>
      <w:r>
        <w:rPr>
          <w:rFonts w:hint="cs"/>
          <w:rtl/>
        </w:rPr>
        <w:t>25</w:t>
      </w:r>
      <w:r w:rsidR="00E3220F" w:rsidRPr="0058031C">
        <w:rPr>
          <w:rFonts w:hint="cs"/>
          <w:rtl/>
        </w:rPr>
        <w:t xml:space="preserve">- (( </w:t>
      </w:r>
      <w:r w:rsidR="00E3220F">
        <w:rPr>
          <w:rFonts w:hint="cs"/>
          <w:rtl/>
        </w:rPr>
        <w:t>فقه المعاملات المالية ج5</w:t>
      </w:r>
      <w:r w:rsidR="00E3220F" w:rsidRPr="0058031C">
        <w:rPr>
          <w:rFonts w:hint="cs"/>
          <w:rtl/>
        </w:rPr>
        <w:t xml:space="preserve"> ))</w:t>
      </w:r>
    </w:p>
    <w:p w:rsidR="00E3220F" w:rsidRPr="0058031C" w:rsidRDefault="00E3220F" w:rsidP="00991983">
      <w:pPr>
        <w:jc w:val="center"/>
        <w:rPr>
          <w:rtl/>
        </w:rPr>
      </w:pPr>
      <w:r w:rsidRPr="0058031C">
        <w:rPr>
          <w:rFonts w:hint="cs"/>
          <w:rtl/>
        </w:rPr>
        <w:t>بسم الله الرحمن الرحيم</w:t>
      </w:r>
    </w:p>
    <w:p w:rsidR="00E3220F" w:rsidRPr="0058031C" w:rsidRDefault="00E3220F" w:rsidP="00CB38FB">
      <w:pPr>
        <w:rPr>
          <w:rtl/>
        </w:rPr>
      </w:pPr>
      <w:r>
        <w:rPr>
          <w:rFonts w:hint="cs"/>
          <w:rtl/>
        </w:rPr>
        <w:t xml:space="preserve">الحمد لله ثم الحمد لله ، </w:t>
      </w:r>
      <w:r w:rsidRPr="0058031C">
        <w:rPr>
          <w:rFonts w:hint="cs"/>
          <w:rtl/>
        </w:rPr>
        <w:t>الحمد لله نحمده ونستعينه ونستهديه ونستغفره ونعوذ بالله من شرور أنفسنا ومن سيئات أعمالنا</w:t>
      </w:r>
      <w:r>
        <w:rPr>
          <w:rFonts w:hint="cs"/>
          <w:rtl/>
        </w:rPr>
        <w:t xml:space="preserve"> </w:t>
      </w:r>
      <w:r w:rsidRPr="0058031C">
        <w:rPr>
          <w:rFonts w:hint="cs"/>
          <w:rtl/>
        </w:rPr>
        <w:t xml:space="preserve">، من يهده الله فهو المهتد ومن يضلل فلن تجد له وليا مرشدا وأشهد أن لا إله إلا الله وحده لا شريك له وأشهد أن سيدنا محمدا عبده ورسوله خير نبي اجتباه وهدى ورحمة للعالمين أرسله </w:t>
      </w:r>
      <w:r>
        <w:rPr>
          <w:rFonts w:hint="cs"/>
          <w:rtl/>
        </w:rPr>
        <w:t>، أر</w:t>
      </w:r>
      <w:r w:rsidRPr="0058031C">
        <w:rPr>
          <w:rFonts w:hint="cs"/>
          <w:rtl/>
        </w:rPr>
        <w:t>سله ربنا بدين الحق ليظهره على الدين كله ولو كره الكافرون ولو كره المشركون.</w:t>
      </w:r>
    </w:p>
    <w:p w:rsidR="00E3220F" w:rsidRDefault="00E3220F" w:rsidP="00CB38FB">
      <w:pPr>
        <w:rPr>
          <w:b/>
          <w:bCs/>
          <w:rtl/>
        </w:rPr>
      </w:pPr>
      <w:r w:rsidRPr="0058031C">
        <w:rPr>
          <w:rFonts w:hint="cs"/>
          <w:rtl/>
        </w:rPr>
        <w:t>اللهم صلِّ على سيدنا محمد وعلى آله وصحبه وسلم</w:t>
      </w:r>
    </w:p>
    <w:p w:rsidR="008F312B" w:rsidRDefault="00E3220F" w:rsidP="00CB38FB">
      <w:pPr>
        <w:rPr>
          <w:rtl/>
        </w:rPr>
      </w:pPr>
      <w:r w:rsidRPr="0058031C">
        <w:rPr>
          <w:rFonts w:hint="cs"/>
          <w:b/>
          <w:bCs/>
          <w:rtl/>
        </w:rPr>
        <w:t>أما بعد</w:t>
      </w:r>
      <w:r>
        <w:rPr>
          <w:rFonts w:hint="cs"/>
          <w:b/>
          <w:bCs/>
          <w:rtl/>
        </w:rPr>
        <w:t xml:space="preserve"> :</w:t>
      </w:r>
      <w:r w:rsidRPr="0058031C">
        <w:rPr>
          <w:rFonts w:hint="cs"/>
          <w:b/>
          <w:bCs/>
          <w:rtl/>
        </w:rPr>
        <w:t xml:space="preserve"> </w:t>
      </w:r>
      <w:r w:rsidRPr="0058031C">
        <w:rPr>
          <w:rFonts w:hint="cs"/>
          <w:rtl/>
        </w:rPr>
        <w:t>فيا</w:t>
      </w:r>
      <w:r>
        <w:rPr>
          <w:rFonts w:hint="cs"/>
          <w:rtl/>
        </w:rPr>
        <w:t xml:space="preserve"> </w:t>
      </w:r>
      <w:r w:rsidRPr="0058031C">
        <w:rPr>
          <w:rFonts w:hint="cs"/>
          <w:rtl/>
        </w:rPr>
        <w:t>عباد</w:t>
      </w:r>
      <w:r>
        <w:rPr>
          <w:rFonts w:hint="cs"/>
          <w:rtl/>
        </w:rPr>
        <w:t xml:space="preserve"> الله</w:t>
      </w:r>
      <w:r w:rsidRPr="0058031C">
        <w:rPr>
          <w:rFonts w:hint="cs"/>
          <w:rtl/>
        </w:rPr>
        <w:t xml:space="preserve"> أوصيكم ونفسي بتقوى الله</w:t>
      </w:r>
      <w:r w:rsidRPr="0058031C">
        <w:rPr>
          <w:rFonts w:hint="cs"/>
          <w:b/>
          <w:bCs/>
          <w:rtl/>
        </w:rPr>
        <w:t xml:space="preserve"> </w:t>
      </w:r>
      <w:r w:rsidRPr="0058031C">
        <w:rPr>
          <w:rFonts w:hint="cs"/>
          <w:rtl/>
        </w:rPr>
        <w:t xml:space="preserve">تعالى </w:t>
      </w:r>
      <w:r>
        <w:rPr>
          <w:rFonts w:hint="cs"/>
          <w:rtl/>
        </w:rPr>
        <w:t xml:space="preserve">و أذكركم بالموت ، في كل يوم نودع قريبا إن الموت  تخطانا وذهب إلى غيرنا ، وغدا سيتخطى الموت غيرنا ويأتي إلينا </w:t>
      </w:r>
      <w:r w:rsidR="00771A34">
        <w:rPr>
          <w:rFonts w:hint="cs"/>
          <w:rtl/>
        </w:rPr>
        <w:t xml:space="preserve">، </w:t>
      </w:r>
    </w:p>
    <w:p w:rsidR="00E3220F" w:rsidRDefault="00771A34" w:rsidP="00CB38FB">
      <w:pPr>
        <w:rPr>
          <w:rtl/>
        </w:rPr>
      </w:pPr>
      <w:r w:rsidRPr="008F312B">
        <w:rPr>
          <w:rFonts w:hint="cs"/>
          <w:rtl/>
        </w:rPr>
        <w:t>و</w:t>
      </w:r>
      <w:r w:rsidR="008F312B" w:rsidRPr="008F312B">
        <w:rPr>
          <w:rFonts w:hint="cs"/>
          <w:rtl/>
        </w:rPr>
        <w:t>إ</w:t>
      </w:r>
      <w:r w:rsidRPr="008F312B">
        <w:rPr>
          <w:rFonts w:hint="cs"/>
          <w:rtl/>
        </w:rPr>
        <w:t>ذا حملت إلى القبور جنازة</w:t>
      </w:r>
      <w:r>
        <w:rPr>
          <w:rFonts w:hint="cs"/>
          <w:rtl/>
        </w:rPr>
        <w:t xml:space="preserve">  </w:t>
      </w:r>
      <w:r w:rsidR="008F312B">
        <w:rPr>
          <w:rFonts w:hint="cs"/>
          <w:rtl/>
        </w:rPr>
        <w:t xml:space="preserve">         </w:t>
      </w:r>
      <w:r w:rsidR="008F312B" w:rsidRPr="008F312B">
        <w:rPr>
          <w:rFonts w:hint="cs"/>
          <w:rtl/>
        </w:rPr>
        <w:t xml:space="preserve">           </w:t>
      </w:r>
      <w:r w:rsidRPr="008F312B">
        <w:rPr>
          <w:rFonts w:hint="cs"/>
          <w:rtl/>
        </w:rPr>
        <w:t>فاعلم  أنك بعدها محمول</w:t>
      </w:r>
    </w:p>
    <w:p w:rsidR="00771A34" w:rsidRDefault="00771A34" w:rsidP="00CB38FB">
      <w:pPr>
        <w:rPr>
          <w:rtl/>
        </w:rPr>
      </w:pPr>
      <w:r>
        <w:rPr>
          <w:rFonts w:hint="cs"/>
          <w:rtl/>
        </w:rPr>
        <w:t xml:space="preserve">فقدموا لأنفسكم ، إنه لن ينجو يوم القيامة إلا المتقون : </w:t>
      </w:r>
    </w:p>
    <w:p w:rsidR="008F312B" w:rsidRDefault="008F312B" w:rsidP="00CB38FB">
      <w:pPr>
        <w:rPr>
          <w:rtl/>
        </w:rPr>
      </w:pPr>
      <w:r w:rsidRPr="00796AF9">
        <w:rPr>
          <w:rFonts w:ascii="Times New Roman" w:hAnsi="Times New Roman" w:cs="Times New Roman" w:hint="cs"/>
        </w:rPr>
        <w:sym w:font="AGA Arabesque" w:char="F029"/>
      </w:r>
      <w:r w:rsidRPr="00383BB9">
        <w:rPr>
          <w:rFonts w:hint="cs"/>
          <w:rtl/>
        </w:rPr>
        <w:t xml:space="preserve"> </w:t>
      </w:r>
      <w:r w:rsidRPr="008F312B">
        <w:rPr>
          <w:rFonts w:ascii="Traditional Arabic" w:cs="DecoType Naskh" w:hint="eastAsia"/>
          <w:rtl/>
        </w:rPr>
        <w:t>فَمَنْ</w:t>
      </w:r>
      <w:r w:rsidRPr="008F312B">
        <w:rPr>
          <w:rFonts w:ascii="Traditional Arabic" w:cs="DecoType Naskh"/>
          <w:rtl/>
        </w:rPr>
        <w:t xml:space="preserve"> </w:t>
      </w:r>
      <w:r w:rsidRPr="008F312B">
        <w:rPr>
          <w:rFonts w:ascii="Traditional Arabic" w:cs="DecoType Naskh" w:hint="eastAsia"/>
          <w:rtl/>
        </w:rPr>
        <w:t>يَعْمَلْ</w:t>
      </w:r>
      <w:r w:rsidRPr="008F312B">
        <w:rPr>
          <w:rFonts w:ascii="Traditional Arabic" w:cs="DecoType Naskh"/>
          <w:rtl/>
        </w:rPr>
        <w:t xml:space="preserve"> </w:t>
      </w:r>
      <w:r w:rsidRPr="008F312B">
        <w:rPr>
          <w:rFonts w:ascii="Traditional Arabic" w:cs="DecoType Naskh" w:hint="eastAsia"/>
          <w:rtl/>
        </w:rPr>
        <w:t>مِثْقَالَ</w:t>
      </w:r>
      <w:r w:rsidRPr="008F312B">
        <w:rPr>
          <w:rFonts w:ascii="Traditional Arabic" w:cs="DecoType Naskh"/>
          <w:rtl/>
        </w:rPr>
        <w:t xml:space="preserve"> </w:t>
      </w:r>
      <w:r w:rsidRPr="008F312B">
        <w:rPr>
          <w:rFonts w:ascii="Traditional Arabic" w:cs="DecoType Naskh" w:hint="eastAsia"/>
          <w:rtl/>
        </w:rPr>
        <w:t>ذَرَّةٍ</w:t>
      </w:r>
      <w:r w:rsidRPr="008F312B">
        <w:rPr>
          <w:rFonts w:ascii="Traditional Arabic" w:cs="DecoType Naskh"/>
          <w:rtl/>
        </w:rPr>
        <w:t xml:space="preserve"> </w:t>
      </w:r>
      <w:r w:rsidRPr="008F312B">
        <w:rPr>
          <w:rFonts w:ascii="Traditional Arabic" w:cs="DecoType Naskh" w:hint="eastAsia"/>
          <w:rtl/>
        </w:rPr>
        <w:t>خَيْرًا</w:t>
      </w:r>
      <w:r w:rsidRPr="008F312B">
        <w:rPr>
          <w:rFonts w:ascii="Traditional Arabic" w:cs="DecoType Naskh"/>
          <w:rtl/>
        </w:rPr>
        <w:t xml:space="preserve"> </w:t>
      </w:r>
      <w:r w:rsidRPr="008F312B">
        <w:rPr>
          <w:rFonts w:ascii="Traditional Arabic" w:cs="DecoType Naskh" w:hint="eastAsia"/>
          <w:rtl/>
        </w:rPr>
        <w:t>يَرَهُ</w:t>
      </w:r>
      <w:r w:rsidRPr="008F312B">
        <w:rPr>
          <w:rFonts w:ascii="Traditional Arabic" w:cs="DecoType Naskh"/>
          <w:rtl/>
        </w:rPr>
        <w:t xml:space="preserve"> (7) </w:t>
      </w:r>
      <w:r w:rsidRPr="008F312B">
        <w:rPr>
          <w:rFonts w:ascii="Traditional Arabic" w:cs="DecoType Naskh" w:hint="eastAsia"/>
          <w:rtl/>
        </w:rPr>
        <w:t>وَمَنْ</w:t>
      </w:r>
      <w:r w:rsidRPr="008F312B">
        <w:rPr>
          <w:rFonts w:ascii="Traditional Arabic" w:cs="DecoType Naskh"/>
          <w:rtl/>
        </w:rPr>
        <w:t xml:space="preserve"> </w:t>
      </w:r>
      <w:r w:rsidRPr="008F312B">
        <w:rPr>
          <w:rFonts w:ascii="Traditional Arabic" w:cs="DecoType Naskh" w:hint="eastAsia"/>
          <w:rtl/>
        </w:rPr>
        <w:t>يَعْمَلْ</w:t>
      </w:r>
      <w:r w:rsidRPr="008F312B">
        <w:rPr>
          <w:rFonts w:ascii="Traditional Arabic" w:cs="DecoType Naskh"/>
          <w:rtl/>
        </w:rPr>
        <w:t xml:space="preserve"> </w:t>
      </w:r>
      <w:r w:rsidRPr="008F312B">
        <w:rPr>
          <w:rFonts w:ascii="Traditional Arabic" w:cs="DecoType Naskh" w:hint="eastAsia"/>
          <w:rtl/>
        </w:rPr>
        <w:t>مِثْقَالَ</w:t>
      </w:r>
      <w:r w:rsidRPr="008F312B">
        <w:rPr>
          <w:rFonts w:ascii="Traditional Arabic" w:cs="DecoType Naskh"/>
          <w:rtl/>
        </w:rPr>
        <w:t xml:space="preserve"> </w:t>
      </w:r>
      <w:r w:rsidRPr="008F312B">
        <w:rPr>
          <w:rFonts w:ascii="Traditional Arabic" w:cs="DecoType Naskh" w:hint="eastAsia"/>
          <w:rtl/>
        </w:rPr>
        <w:t>ذَرَّةٍ</w:t>
      </w:r>
      <w:r w:rsidRPr="008F312B">
        <w:rPr>
          <w:rFonts w:ascii="Traditional Arabic" w:cs="DecoType Naskh"/>
          <w:rtl/>
        </w:rPr>
        <w:t xml:space="preserve"> </w:t>
      </w:r>
      <w:r w:rsidRPr="008F312B">
        <w:rPr>
          <w:rFonts w:ascii="Traditional Arabic" w:cs="DecoType Naskh" w:hint="eastAsia"/>
          <w:rtl/>
        </w:rPr>
        <w:t>شَرًّا</w:t>
      </w:r>
      <w:r w:rsidRPr="008F312B">
        <w:rPr>
          <w:rFonts w:ascii="Traditional Arabic" w:cs="DecoType Naskh"/>
          <w:rtl/>
        </w:rPr>
        <w:t xml:space="preserve"> </w:t>
      </w:r>
      <w:r w:rsidRPr="008F312B">
        <w:rPr>
          <w:rFonts w:ascii="Traditional Arabic" w:cs="DecoType Naskh" w:hint="eastAsia"/>
          <w:rtl/>
        </w:rPr>
        <w:t>يَرَهُ</w:t>
      </w:r>
      <w:r w:rsidRPr="008F312B">
        <w:rPr>
          <w:rFonts w:ascii="Traditional Arabic" w:cs="DecoType Naskh"/>
          <w:rtl/>
        </w:rPr>
        <w:t xml:space="preserve"> (8)</w:t>
      </w:r>
      <w:r w:rsidRPr="00D40F8C">
        <w:rPr>
          <w:rFonts w:ascii="Traditional Arabic"/>
          <w:color w:val="000000"/>
        </w:rPr>
        <w:sym w:font="AGA Arabesque" w:char="F028"/>
      </w:r>
      <w:r>
        <w:rPr>
          <w:rFonts w:hint="cs"/>
          <w:b/>
          <w:bCs/>
          <w:color w:val="000000"/>
          <w:sz w:val="44"/>
          <w:szCs w:val="44"/>
          <w:rtl/>
        </w:rPr>
        <w:t xml:space="preserve"> </w:t>
      </w:r>
      <w:r w:rsidRPr="00184E1F">
        <w:rPr>
          <w:rFonts w:hint="cs"/>
          <w:color w:val="000000"/>
          <w:sz w:val="32"/>
          <w:szCs w:val="32"/>
          <w:rtl/>
        </w:rPr>
        <w:t>[الزلزلة]</w:t>
      </w:r>
      <w:r>
        <w:rPr>
          <w:rFonts w:hint="cs"/>
          <w:b/>
          <w:bCs/>
          <w:color w:val="000000"/>
          <w:sz w:val="44"/>
          <w:szCs w:val="44"/>
          <w:rtl/>
        </w:rPr>
        <w:t xml:space="preserve"> </w:t>
      </w:r>
    </w:p>
    <w:p w:rsidR="008F312B" w:rsidRPr="008D1A44" w:rsidRDefault="008F312B" w:rsidP="00CB38FB">
      <w:pPr>
        <w:rPr>
          <w:b/>
          <w:bCs/>
          <w:color w:val="000000"/>
          <w:sz w:val="44"/>
          <w:szCs w:val="44"/>
          <w:rtl/>
        </w:rPr>
      </w:pPr>
      <w:r w:rsidRPr="00383BB9">
        <w:rPr>
          <w:rFonts w:hint="cs"/>
          <w:rtl/>
        </w:rPr>
        <w:t xml:space="preserve">ثم أستفتح بالذي هو خير : </w:t>
      </w:r>
      <w:r w:rsidR="00506ECD" w:rsidRPr="00506ECD">
        <w:rPr>
          <w:rFonts w:hint="cs"/>
          <w:rtl/>
        </w:rPr>
        <w:t>يقول الله تبارك وتعالى في محكم التنزيل</w:t>
      </w:r>
      <w:r w:rsidR="00506ECD">
        <w:rPr>
          <w:rFonts w:hint="cs"/>
          <w:b/>
          <w:bCs/>
          <w:color w:val="000000"/>
          <w:sz w:val="44"/>
          <w:szCs w:val="44"/>
          <w:rtl/>
        </w:rPr>
        <w:t xml:space="preserve"> :</w:t>
      </w:r>
    </w:p>
    <w:p w:rsidR="00E3220F" w:rsidRPr="00260B20" w:rsidRDefault="00E3220F" w:rsidP="00CB38FB">
      <w:pPr>
        <w:rPr>
          <w:rtl/>
        </w:rPr>
      </w:pPr>
      <w:r w:rsidRPr="00796AF9">
        <w:rPr>
          <w:rFonts w:ascii="Times New Roman" w:hAnsi="Times New Roman" w:hint="cs"/>
        </w:rPr>
        <w:sym w:font="AGA Arabesque" w:char="F029"/>
      </w:r>
      <w:r>
        <w:rPr>
          <w:rFonts w:hint="cs"/>
          <w:b/>
          <w:bCs/>
          <w:color w:val="000000"/>
          <w:rtl/>
        </w:rPr>
        <w:t xml:space="preserve"> </w:t>
      </w:r>
      <w:r w:rsidRPr="00E3220F">
        <w:rPr>
          <w:rFonts w:cs="DecoType Naskh" w:hint="eastAsia"/>
          <w:color w:val="FF0000"/>
          <w:rtl/>
        </w:rPr>
        <w:t>رِجَالٌ</w:t>
      </w:r>
      <w:r w:rsidRPr="00E3220F">
        <w:rPr>
          <w:rFonts w:cs="DecoType Naskh"/>
          <w:color w:val="FF0000"/>
          <w:rtl/>
        </w:rPr>
        <w:t xml:space="preserve"> </w:t>
      </w:r>
      <w:r w:rsidRPr="00E3220F">
        <w:rPr>
          <w:rFonts w:cs="DecoType Naskh" w:hint="eastAsia"/>
          <w:color w:val="FF0000"/>
          <w:rtl/>
        </w:rPr>
        <w:t>لَا</w:t>
      </w:r>
      <w:r w:rsidRPr="00E3220F">
        <w:rPr>
          <w:rFonts w:cs="DecoType Naskh"/>
          <w:color w:val="FF0000"/>
          <w:rtl/>
        </w:rPr>
        <w:t xml:space="preserve"> </w:t>
      </w:r>
      <w:r w:rsidRPr="00E3220F">
        <w:rPr>
          <w:rFonts w:cs="DecoType Naskh" w:hint="eastAsia"/>
          <w:color w:val="FF0000"/>
          <w:rtl/>
        </w:rPr>
        <w:t>تُلْهِيهِمْ</w:t>
      </w:r>
      <w:r w:rsidRPr="00E3220F">
        <w:rPr>
          <w:rFonts w:cs="DecoType Naskh"/>
          <w:color w:val="FF0000"/>
          <w:rtl/>
        </w:rPr>
        <w:t xml:space="preserve"> </w:t>
      </w:r>
      <w:r w:rsidRPr="00E3220F">
        <w:rPr>
          <w:rFonts w:cs="DecoType Naskh" w:hint="eastAsia"/>
          <w:color w:val="FF0000"/>
          <w:rtl/>
        </w:rPr>
        <w:t>تِجَارَةٌ</w:t>
      </w:r>
      <w:r w:rsidRPr="00E3220F">
        <w:rPr>
          <w:rFonts w:cs="DecoType Naskh"/>
          <w:color w:val="FF0000"/>
          <w:rtl/>
        </w:rPr>
        <w:t xml:space="preserve"> </w:t>
      </w:r>
      <w:r w:rsidRPr="00E3220F">
        <w:rPr>
          <w:rFonts w:cs="DecoType Naskh" w:hint="eastAsia"/>
          <w:color w:val="FF0000"/>
          <w:rtl/>
        </w:rPr>
        <w:t>وَلَا</w:t>
      </w:r>
      <w:r w:rsidRPr="00E3220F">
        <w:rPr>
          <w:rFonts w:cs="DecoType Naskh"/>
          <w:color w:val="FF0000"/>
          <w:rtl/>
        </w:rPr>
        <w:t xml:space="preserve"> </w:t>
      </w:r>
      <w:r w:rsidRPr="00E3220F">
        <w:rPr>
          <w:rFonts w:cs="DecoType Naskh" w:hint="eastAsia"/>
          <w:color w:val="FF0000"/>
          <w:rtl/>
        </w:rPr>
        <w:t>بَيْعٌ</w:t>
      </w:r>
      <w:r w:rsidRPr="00E3220F">
        <w:rPr>
          <w:rFonts w:cs="DecoType Naskh"/>
          <w:color w:val="FF0000"/>
          <w:rtl/>
        </w:rPr>
        <w:t xml:space="preserve"> </w:t>
      </w:r>
      <w:r w:rsidRPr="00E3220F">
        <w:rPr>
          <w:rFonts w:cs="DecoType Naskh" w:hint="eastAsia"/>
          <w:color w:val="FF0000"/>
          <w:rtl/>
        </w:rPr>
        <w:t>عَنْ</w:t>
      </w:r>
      <w:r w:rsidRPr="00E3220F">
        <w:rPr>
          <w:rFonts w:cs="DecoType Naskh"/>
          <w:color w:val="FF0000"/>
          <w:rtl/>
        </w:rPr>
        <w:t xml:space="preserve"> </w:t>
      </w:r>
      <w:r w:rsidRPr="00E3220F">
        <w:rPr>
          <w:rFonts w:cs="DecoType Naskh" w:hint="eastAsia"/>
          <w:color w:val="FF0000"/>
          <w:rtl/>
        </w:rPr>
        <w:t>ذِكْرِ</w:t>
      </w:r>
      <w:r w:rsidRPr="00E3220F">
        <w:rPr>
          <w:rFonts w:cs="DecoType Naskh"/>
          <w:color w:val="FF0000"/>
          <w:rtl/>
        </w:rPr>
        <w:t xml:space="preserve"> </w:t>
      </w:r>
      <w:r w:rsidRPr="00E3220F">
        <w:rPr>
          <w:rFonts w:cs="DecoType Naskh" w:hint="eastAsia"/>
          <w:color w:val="FF0000"/>
          <w:rtl/>
        </w:rPr>
        <w:t>اللَّهِ</w:t>
      </w:r>
      <w:r w:rsidRPr="00E3220F">
        <w:rPr>
          <w:rFonts w:cs="DecoType Naskh"/>
          <w:color w:val="FF0000"/>
          <w:rtl/>
        </w:rPr>
        <w:t xml:space="preserve"> </w:t>
      </w:r>
      <w:r w:rsidRPr="00E3220F">
        <w:rPr>
          <w:rFonts w:cs="DecoType Naskh" w:hint="eastAsia"/>
          <w:color w:val="FF0000"/>
          <w:rtl/>
        </w:rPr>
        <w:t>وَإِقَامِ</w:t>
      </w:r>
      <w:r w:rsidRPr="00E3220F">
        <w:rPr>
          <w:rFonts w:cs="DecoType Naskh"/>
          <w:color w:val="FF0000"/>
          <w:rtl/>
        </w:rPr>
        <w:t xml:space="preserve"> </w:t>
      </w:r>
      <w:r w:rsidRPr="00E3220F">
        <w:rPr>
          <w:rFonts w:cs="DecoType Naskh" w:hint="eastAsia"/>
          <w:color w:val="FF0000"/>
          <w:rtl/>
        </w:rPr>
        <w:t>الصَّلَاةِ</w:t>
      </w:r>
      <w:r w:rsidRPr="00E3220F">
        <w:rPr>
          <w:rFonts w:cs="DecoType Naskh"/>
          <w:color w:val="FF0000"/>
          <w:rtl/>
        </w:rPr>
        <w:t xml:space="preserve"> </w:t>
      </w:r>
      <w:r w:rsidRPr="00E3220F">
        <w:rPr>
          <w:rFonts w:cs="DecoType Naskh" w:hint="eastAsia"/>
          <w:color w:val="FF0000"/>
          <w:rtl/>
        </w:rPr>
        <w:t>وَإِيتَاءِ</w:t>
      </w:r>
      <w:r w:rsidRPr="00E3220F">
        <w:rPr>
          <w:rFonts w:cs="DecoType Naskh"/>
          <w:color w:val="FF0000"/>
          <w:rtl/>
        </w:rPr>
        <w:t xml:space="preserve"> </w:t>
      </w:r>
      <w:r w:rsidRPr="00E3220F">
        <w:rPr>
          <w:rFonts w:cs="DecoType Naskh" w:hint="eastAsia"/>
          <w:color w:val="FF0000"/>
          <w:rtl/>
        </w:rPr>
        <w:t>الزَّكَاةِ</w:t>
      </w:r>
      <w:r w:rsidRPr="00E3220F">
        <w:rPr>
          <w:rFonts w:cs="DecoType Naskh"/>
          <w:color w:val="FF0000"/>
          <w:rtl/>
        </w:rPr>
        <w:t xml:space="preserve"> </w:t>
      </w:r>
      <w:r w:rsidRPr="00E3220F">
        <w:rPr>
          <w:rFonts w:cs="DecoType Naskh" w:hint="eastAsia"/>
          <w:color w:val="FF0000"/>
          <w:rtl/>
        </w:rPr>
        <w:t>يَخَافُونَ</w:t>
      </w:r>
      <w:r w:rsidRPr="00E3220F">
        <w:rPr>
          <w:rFonts w:cs="DecoType Naskh"/>
          <w:color w:val="FF0000"/>
          <w:rtl/>
        </w:rPr>
        <w:t xml:space="preserve"> </w:t>
      </w:r>
      <w:r w:rsidRPr="00E3220F">
        <w:rPr>
          <w:rFonts w:cs="DecoType Naskh" w:hint="eastAsia"/>
          <w:color w:val="FF0000"/>
          <w:rtl/>
        </w:rPr>
        <w:t>يَوْمًا</w:t>
      </w:r>
      <w:r w:rsidRPr="00E3220F">
        <w:rPr>
          <w:rFonts w:cs="DecoType Naskh"/>
          <w:color w:val="FF0000"/>
          <w:rtl/>
        </w:rPr>
        <w:t xml:space="preserve"> </w:t>
      </w:r>
      <w:r w:rsidRPr="00E3220F">
        <w:rPr>
          <w:rFonts w:cs="DecoType Naskh" w:hint="eastAsia"/>
          <w:color w:val="FF0000"/>
          <w:rtl/>
        </w:rPr>
        <w:t>تَتَقَلَّبُ</w:t>
      </w:r>
      <w:r w:rsidRPr="00E3220F">
        <w:rPr>
          <w:rFonts w:cs="DecoType Naskh"/>
          <w:color w:val="FF0000"/>
          <w:rtl/>
        </w:rPr>
        <w:t xml:space="preserve"> </w:t>
      </w:r>
      <w:r w:rsidRPr="00E3220F">
        <w:rPr>
          <w:rFonts w:cs="DecoType Naskh" w:hint="eastAsia"/>
          <w:color w:val="FF0000"/>
          <w:rtl/>
        </w:rPr>
        <w:t>فِيهِ</w:t>
      </w:r>
      <w:r w:rsidRPr="00E3220F">
        <w:rPr>
          <w:rFonts w:cs="DecoType Naskh"/>
          <w:color w:val="FF0000"/>
          <w:rtl/>
        </w:rPr>
        <w:t xml:space="preserve"> </w:t>
      </w:r>
      <w:r w:rsidRPr="00E3220F">
        <w:rPr>
          <w:rFonts w:cs="DecoType Naskh" w:hint="eastAsia"/>
          <w:color w:val="FF0000"/>
          <w:rtl/>
        </w:rPr>
        <w:t>الْقُلُوبُ</w:t>
      </w:r>
      <w:r w:rsidRPr="00E3220F">
        <w:rPr>
          <w:rFonts w:cs="DecoType Naskh"/>
          <w:color w:val="FF0000"/>
          <w:rtl/>
        </w:rPr>
        <w:t xml:space="preserve"> </w:t>
      </w:r>
      <w:r w:rsidRPr="00E3220F">
        <w:rPr>
          <w:rFonts w:cs="DecoType Naskh" w:hint="eastAsia"/>
          <w:color w:val="FF0000"/>
          <w:rtl/>
        </w:rPr>
        <w:t>وَالْأَبْصَارُ</w:t>
      </w:r>
      <w:r w:rsidRPr="00E3220F">
        <w:rPr>
          <w:rFonts w:cs="DecoType Naskh"/>
          <w:color w:val="FF0000"/>
          <w:rtl/>
        </w:rPr>
        <w:t xml:space="preserve"> </w:t>
      </w:r>
      <w:r>
        <w:rPr>
          <w:rFonts w:cs="DecoType Naskh" w:hint="cs"/>
          <w:color w:val="FF0000"/>
          <w:rtl/>
        </w:rPr>
        <w:t>(37)</w:t>
      </w:r>
      <w:r w:rsidRPr="00E3220F">
        <w:rPr>
          <w:rFonts w:cs="DecoType Naskh" w:hint="cs"/>
          <w:color w:val="FF0000"/>
          <w:rtl/>
        </w:rPr>
        <w:t xml:space="preserve">* </w:t>
      </w:r>
      <w:r w:rsidRPr="00E3220F">
        <w:rPr>
          <w:rFonts w:cs="DecoType Naskh" w:hint="eastAsia"/>
          <w:color w:val="FF0000"/>
          <w:rtl/>
        </w:rPr>
        <w:t>لِيَجْزِيَهُمُ</w:t>
      </w:r>
      <w:r w:rsidRPr="00E3220F">
        <w:rPr>
          <w:rFonts w:cs="DecoType Naskh"/>
          <w:color w:val="FF0000"/>
          <w:rtl/>
        </w:rPr>
        <w:t xml:space="preserve"> </w:t>
      </w:r>
      <w:r w:rsidRPr="00E3220F">
        <w:rPr>
          <w:rFonts w:cs="DecoType Naskh" w:hint="eastAsia"/>
          <w:color w:val="FF0000"/>
          <w:rtl/>
        </w:rPr>
        <w:t>اللَّهُ</w:t>
      </w:r>
      <w:r w:rsidRPr="00E3220F">
        <w:rPr>
          <w:rFonts w:cs="DecoType Naskh"/>
          <w:color w:val="FF0000"/>
          <w:rtl/>
        </w:rPr>
        <w:t xml:space="preserve"> </w:t>
      </w:r>
      <w:r w:rsidRPr="00E3220F">
        <w:rPr>
          <w:rFonts w:cs="DecoType Naskh" w:hint="eastAsia"/>
          <w:color w:val="FF0000"/>
          <w:rtl/>
        </w:rPr>
        <w:t>أَحْسَنَ</w:t>
      </w:r>
      <w:r w:rsidRPr="00E3220F">
        <w:rPr>
          <w:rFonts w:cs="DecoType Naskh"/>
          <w:color w:val="FF0000"/>
          <w:rtl/>
        </w:rPr>
        <w:t xml:space="preserve"> </w:t>
      </w:r>
      <w:r w:rsidRPr="00E3220F">
        <w:rPr>
          <w:rFonts w:cs="DecoType Naskh" w:hint="eastAsia"/>
          <w:color w:val="FF0000"/>
          <w:rtl/>
        </w:rPr>
        <w:t>مَا</w:t>
      </w:r>
      <w:r w:rsidRPr="00E3220F">
        <w:rPr>
          <w:rFonts w:cs="DecoType Naskh"/>
          <w:color w:val="FF0000"/>
          <w:rtl/>
        </w:rPr>
        <w:t xml:space="preserve"> </w:t>
      </w:r>
      <w:r w:rsidRPr="00E3220F">
        <w:rPr>
          <w:rFonts w:cs="DecoType Naskh" w:hint="eastAsia"/>
          <w:color w:val="FF0000"/>
          <w:rtl/>
        </w:rPr>
        <w:t>عَمِلُوا</w:t>
      </w:r>
      <w:r w:rsidRPr="00E3220F">
        <w:rPr>
          <w:rFonts w:cs="DecoType Naskh"/>
          <w:color w:val="FF0000"/>
          <w:rtl/>
        </w:rPr>
        <w:t xml:space="preserve"> </w:t>
      </w:r>
      <w:r w:rsidRPr="00E3220F">
        <w:rPr>
          <w:rFonts w:cs="DecoType Naskh" w:hint="eastAsia"/>
          <w:color w:val="FF0000"/>
          <w:rtl/>
        </w:rPr>
        <w:t>وَيَزِيدَهُمْ</w:t>
      </w:r>
      <w:r w:rsidRPr="00E3220F">
        <w:rPr>
          <w:rFonts w:cs="DecoType Naskh"/>
          <w:color w:val="FF0000"/>
          <w:rtl/>
        </w:rPr>
        <w:t xml:space="preserve"> </w:t>
      </w:r>
      <w:r w:rsidRPr="00E3220F">
        <w:rPr>
          <w:rFonts w:cs="DecoType Naskh" w:hint="eastAsia"/>
          <w:color w:val="FF0000"/>
          <w:rtl/>
        </w:rPr>
        <w:t>مِنْ</w:t>
      </w:r>
      <w:r w:rsidRPr="00E3220F">
        <w:rPr>
          <w:rFonts w:cs="DecoType Naskh"/>
          <w:color w:val="FF0000"/>
          <w:rtl/>
        </w:rPr>
        <w:t xml:space="preserve"> </w:t>
      </w:r>
      <w:r w:rsidRPr="00E3220F">
        <w:rPr>
          <w:rFonts w:cs="DecoType Naskh" w:hint="eastAsia"/>
          <w:color w:val="FF0000"/>
          <w:rtl/>
        </w:rPr>
        <w:t>فَضْلِهِ</w:t>
      </w:r>
      <w:r w:rsidRPr="00E3220F">
        <w:rPr>
          <w:rFonts w:cs="DecoType Naskh"/>
          <w:color w:val="FF0000"/>
          <w:rtl/>
        </w:rPr>
        <w:t xml:space="preserve"> </w:t>
      </w:r>
      <w:r w:rsidRPr="00E3220F">
        <w:rPr>
          <w:rFonts w:cs="DecoType Naskh" w:hint="eastAsia"/>
          <w:color w:val="FF0000"/>
          <w:rtl/>
        </w:rPr>
        <w:t>وَاللَّهُ</w:t>
      </w:r>
      <w:r w:rsidRPr="00E3220F">
        <w:rPr>
          <w:rFonts w:cs="DecoType Naskh"/>
          <w:color w:val="FF0000"/>
          <w:rtl/>
        </w:rPr>
        <w:t xml:space="preserve"> </w:t>
      </w:r>
      <w:r w:rsidRPr="00E3220F">
        <w:rPr>
          <w:rFonts w:cs="DecoType Naskh" w:hint="eastAsia"/>
          <w:color w:val="FF0000"/>
          <w:rtl/>
        </w:rPr>
        <w:t>يَرْزُقُ</w:t>
      </w:r>
      <w:r w:rsidRPr="00E3220F">
        <w:rPr>
          <w:rFonts w:cs="DecoType Naskh"/>
          <w:color w:val="FF0000"/>
          <w:rtl/>
        </w:rPr>
        <w:t xml:space="preserve"> </w:t>
      </w:r>
      <w:r w:rsidRPr="00E3220F">
        <w:rPr>
          <w:rFonts w:cs="DecoType Naskh" w:hint="eastAsia"/>
          <w:color w:val="FF0000"/>
          <w:rtl/>
        </w:rPr>
        <w:t>مَنْ</w:t>
      </w:r>
      <w:r w:rsidRPr="00E3220F">
        <w:rPr>
          <w:rFonts w:cs="DecoType Naskh"/>
          <w:color w:val="FF0000"/>
          <w:rtl/>
        </w:rPr>
        <w:t xml:space="preserve"> </w:t>
      </w:r>
      <w:r w:rsidRPr="00E3220F">
        <w:rPr>
          <w:rFonts w:cs="DecoType Naskh" w:hint="eastAsia"/>
          <w:color w:val="FF0000"/>
          <w:rtl/>
        </w:rPr>
        <w:t>يَشَاءُ</w:t>
      </w:r>
      <w:r w:rsidRPr="00E3220F">
        <w:rPr>
          <w:rFonts w:cs="DecoType Naskh"/>
          <w:color w:val="FF0000"/>
          <w:rtl/>
        </w:rPr>
        <w:t xml:space="preserve"> </w:t>
      </w:r>
      <w:r w:rsidRPr="00E3220F">
        <w:rPr>
          <w:rFonts w:cs="DecoType Naskh" w:hint="eastAsia"/>
          <w:color w:val="FF0000"/>
          <w:rtl/>
        </w:rPr>
        <w:t>بِغَيْرِحِسَابٍ</w:t>
      </w:r>
      <w:r w:rsidRPr="00796AF9">
        <w:rPr>
          <w:b/>
          <w:bCs/>
          <w:color w:val="000000"/>
          <w:rtl/>
        </w:rPr>
        <w:t xml:space="preserve"> </w:t>
      </w:r>
      <w:r w:rsidRPr="00E3220F">
        <w:rPr>
          <w:rFonts w:cs="DecoType Naskh" w:hint="cs"/>
          <w:color w:val="FF0000"/>
          <w:rtl/>
        </w:rPr>
        <w:t>(38)</w:t>
      </w:r>
      <w:r w:rsidRPr="00D40F8C">
        <w:rPr>
          <w:color w:val="000000"/>
        </w:rPr>
        <w:sym w:font="AGA Arabesque" w:char="F028"/>
      </w:r>
      <w:r w:rsidRPr="00796AF9">
        <w:rPr>
          <w:rFonts w:hint="cs"/>
          <w:rtl/>
        </w:rPr>
        <w:t xml:space="preserve"> [النور]</w:t>
      </w:r>
      <w:r>
        <w:rPr>
          <w:rFonts w:hint="cs"/>
          <w:rtl/>
        </w:rPr>
        <w:t xml:space="preserve">  </w:t>
      </w:r>
    </w:p>
    <w:p w:rsidR="00E3220F" w:rsidRDefault="00E3220F" w:rsidP="00CB38FB">
      <w:pPr>
        <w:rPr>
          <w:color w:val="000000"/>
          <w:rtl/>
        </w:rPr>
      </w:pPr>
      <w:r w:rsidRPr="00796AF9">
        <w:rPr>
          <w:rFonts w:hint="cs"/>
          <w:rtl/>
        </w:rPr>
        <w:lastRenderedPageBreak/>
        <w:t>قال رسول الله</w:t>
      </w:r>
      <w:r>
        <w:rPr>
          <w:rFonts w:hint="cs"/>
          <w:rtl/>
        </w:rPr>
        <w:t xml:space="preserve"> صلى الله عليه وسلم </w:t>
      </w:r>
      <w:r w:rsidRPr="00796AF9">
        <w:rPr>
          <w:rFonts w:hint="cs"/>
          <w:rtl/>
        </w:rPr>
        <w:t xml:space="preserve"> : ((</w:t>
      </w:r>
      <w:r w:rsidRPr="00796AF9">
        <w:rPr>
          <w:rFonts w:hint="cs"/>
          <w:color w:val="FF0000"/>
          <w:rtl/>
        </w:rPr>
        <w:t xml:space="preserve"> </w:t>
      </w:r>
      <w:r w:rsidRPr="001A4E75">
        <w:rPr>
          <w:rFonts w:hint="eastAsia"/>
          <w:b/>
          <w:bCs/>
          <w:color w:val="000000" w:themeColor="text1"/>
          <w:rtl/>
        </w:rPr>
        <w:t>لَا</w:t>
      </w:r>
      <w:r w:rsidRPr="001A4E75">
        <w:rPr>
          <w:b/>
          <w:bCs/>
          <w:color w:val="000000" w:themeColor="text1"/>
          <w:rtl/>
        </w:rPr>
        <w:t xml:space="preserve"> </w:t>
      </w:r>
      <w:r w:rsidRPr="001A4E75">
        <w:rPr>
          <w:rFonts w:hint="eastAsia"/>
          <w:b/>
          <w:bCs/>
          <w:color w:val="000000" w:themeColor="text1"/>
          <w:rtl/>
        </w:rPr>
        <w:t>تَحَاسَدُوا</w:t>
      </w:r>
      <w:r w:rsidRPr="001A4E75">
        <w:rPr>
          <w:b/>
          <w:bCs/>
          <w:color w:val="000000" w:themeColor="text1"/>
          <w:rtl/>
        </w:rPr>
        <w:t xml:space="preserve"> </w:t>
      </w:r>
      <w:r w:rsidRPr="001A4E75">
        <w:rPr>
          <w:rFonts w:hint="eastAsia"/>
          <w:b/>
          <w:bCs/>
          <w:color w:val="000000" w:themeColor="text1"/>
          <w:rtl/>
        </w:rPr>
        <w:t>وَلَا</w:t>
      </w:r>
      <w:r w:rsidRPr="001A4E75">
        <w:rPr>
          <w:b/>
          <w:bCs/>
          <w:color w:val="000000" w:themeColor="text1"/>
          <w:rtl/>
        </w:rPr>
        <w:t xml:space="preserve"> </w:t>
      </w:r>
      <w:r w:rsidRPr="001A4E75">
        <w:rPr>
          <w:rFonts w:hint="eastAsia"/>
          <w:b/>
          <w:bCs/>
          <w:color w:val="000000" w:themeColor="text1"/>
          <w:rtl/>
        </w:rPr>
        <w:t>تَنَاجَشُوا</w:t>
      </w:r>
      <w:r w:rsidRPr="001A4E75">
        <w:rPr>
          <w:b/>
          <w:bCs/>
          <w:color w:val="000000" w:themeColor="text1"/>
          <w:rtl/>
        </w:rPr>
        <w:t xml:space="preserve"> </w:t>
      </w:r>
      <w:r w:rsidRPr="001A4E75">
        <w:rPr>
          <w:rFonts w:hint="eastAsia"/>
          <w:b/>
          <w:bCs/>
          <w:color w:val="000000" w:themeColor="text1"/>
          <w:rtl/>
        </w:rPr>
        <w:t>وَلَا</w:t>
      </w:r>
      <w:r w:rsidRPr="001A4E75">
        <w:rPr>
          <w:b/>
          <w:bCs/>
          <w:color w:val="000000" w:themeColor="text1"/>
          <w:rtl/>
        </w:rPr>
        <w:t xml:space="preserve"> </w:t>
      </w:r>
      <w:r w:rsidRPr="001A4E75">
        <w:rPr>
          <w:rFonts w:hint="eastAsia"/>
          <w:b/>
          <w:bCs/>
          <w:color w:val="000000" w:themeColor="text1"/>
          <w:rtl/>
        </w:rPr>
        <w:t>تَبَاغَضُوا</w:t>
      </w:r>
      <w:r w:rsidRPr="001A4E75">
        <w:rPr>
          <w:b/>
          <w:bCs/>
          <w:color w:val="000000" w:themeColor="text1"/>
          <w:rtl/>
        </w:rPr>
        <w:t xml:space="preserve"> </w:t>
      </w:r>
      <w:r w:rsidRPr="001A4E75">
        <w:rPr>
          <w:rFonts w:hint="eastAsia"/>
          <w:b/>
          <w:bCs/>
          <w:color w:val="000000" w:themeColor="text1"/>
          <w:rtl/>
        </w:rPr>
        <w:t>وَلَا</w:t>
      </w:r>
      <w:r w:rsidRPr="001A4E75">
        <w:rPr>
          <w:b/>
          <w:bCs/>
          <w:color w:val="000000" w:themeColor="text1"/>
          <w:rtl/>
        </w:rPr>
        <w:t xml:space="preserve"> </w:t>
      </w:r>
      <w:r w:rsidRPr="001A4E75">
        <w:rPr>
          <w:rFonts w:hint="eastAsia"/>
          <w:b/>
          <w:bCs/>
          <w:color w:val="000000" w:themeColor="text1"/>
          <w:rtl/>
        </w:rPr>
        <w:t>تَدَابَرُوا</w:t>
      </w:r>
      <w:r w:rsidRPr="001A4E75">
        <w:rPr>
          <w:b/>
          <w:bCs/>
          <w:color w:val="000000" w:themeColor="text1"/>
          <w:rtl/>
        </w:rPr>
        <w:t xml:space="preserve"> </w:t>
      </w:r>
      <w:r w:rsidRPr="001A4E75">
        <w:rPr>
          <w:rFonts w:hint="eastAsia"/>
          <w:b/>
          <w:bCs/>
          <w:color w:val="000000" w:themeColor="text1"/>
          <w:rtl/>
        </w:rPr>
        <w:t>وَلَا</w:t>
      </w:r>
      <w:r w:rsidRPr="001A4E75">
        <w:rPr>
          <w:b/>
          <w:bCs/>
          <w:color w:val="000000" w:themeColor="text1"/>
          <w:rtl/>
        </w:rPr>
        <w:t xml:space="preserve"> </w:t>
      </w:r>
      <w:r w:rsidRPr="001A4E75">
        <w:rPr>
          <w:rFonts w:hint="eastAsia"/>
          <w:b/>
          <w:bCs/>
          <w:color w:val="000000" w:themeColor="text1"/>
          <w:rtl/>
        </w:rPr>
        <w:t>يَبِعْ</w:t>
      </w:r>
      <w:r w:rsidRPr="001A4E75">
        <w:rPr>
          <w:b/>
          <w:bCs/>
          <w:color w:val="000000" w:themeColor="text1"/>
          <w:rtl/>
        </w:rPr>
        <w:t xml:space="preserve"> </w:t>
      </w:r>
      <w:r w:rsidRPr="001A4E75">
        <w:rPr>
          <w:rFonts w:hint="eastAsia"/>
          <w:b/>
          <w:bCs/>
          <w:color w:val="000000" w:themeColor="text1"/>
          <w:rtl/>
        </w:rPr>
        <w:t>بَعْضُكُمْ</w:t>
      </w:r>
      <w:r w:rsidRPr="001A4E75">
        <w:rPr>
          <w:b/>
          <w:bCs/>
          <w:color w:val="000000" w:themeColor="text1"/>
          <w:rtl/>
        </w:rPr>
        <w:t xml:space="preserve"> </w:t>
      </w:r>
      <w:r w:rsidRPr="001A4E75">
        <w:rPr>
          <w:rFonts w:hint="eastAsia"/>
          <w:b/>
          <w:bCs/>
          <w:color w:val="000000" w:themeColor="text1"/>
          <w:rtl/>
        </w:rPr>
        <w:t>عَلَى</w:t>
      </w:r>
      <w:r w:rsidRPr="001A4E75">
        <w:rPr>
          <w:b/>
          <w:bCs/>
          <w:color w:val="000000" w:themeColor="text1"/>
          <w:rtl/>
        </w:rPr>
        <w:t xml:space="preserve"> </w:t>
      </w:r>
      <w:r w:rsidRPr="001A4E75">
        <w:rPr>
          <w:rFonts w:hint="eastAsia"/>
          <w:b/>
          <w:bCs/>
          <w:color w:val="000000" w:themeColor="text1"/>
          <w:rtl/>
        </w:rPr>
        <w:t>بَيْعِ</w:t>
      </w:r>
      <w:r w:rsidRPr="001A4E75">
        <w:rPr>
          <w:b/>
          <w:bCs/>
          <w:color w:val="000000" w:themeColor="text1"/>
          <w:rtl/>
        </w:rPr>
        <w:t xml:space="preserve"> </w:t>
      </w:r>
      <w:r w:rsidRPr="001A4E75">
        <w:rPr>
          <w:rFonts w:hint="eastAsia"/>
          <w:b/>
          <w:bCs/>
          <w:color w:val="000000" w:themeColor="text1"/>
          <w:rtl/>
        </w:rPr>
        <w:t>بَعْضٍ</w:t>
      </w:r>
      <w:r w:rsidRPr="001A4E75">
        <w:rPr>
          <w:b/>
          <w:bCs/>
          <w:color w:val="000000" w:themeColor="text1"/>
          <w:rtl/>
        </w:rPr>
        <w:t xml:space="preserve"> </w:t>
      </w:r>
      <w:r w:rsidRPr="001A4E75">
        <w:rPr>
          <w:rFonts w:hint="eastAsia"/>
          <w:b/>
          <w:bCs/>
          <w:color w:val="000000" w:themeColor="text1"/>
          <w:rtl/>
        </w:rPr>
        <w:t>وَكُونُوا</w:t>
      </w:r>
      <w:r w:rsidRPr="001A4E75">
        <w:rPr>
          <w:b/>
          <w:bCs/>
          <w:color w:val="000000" w:themeColor="text1"/>
          <w:rtl/>
        </w:rPr>
        <w:t xml:space="preserve"> </w:t>
      </w:r>
      <w:r w:rsidRPr="001A4E75">
        <w:rPr>
          <w:rFonts w:hint="eastAsia"/>
          <w:b/>
          <w:bCs/>
          <w:color w:val="000000" w:themeColor="text1"/>
          <w:rtl/>
        </w:rPr>
        <w:t>عِبَادَ</w:t>
      </w:r>
      <w:r w:rsidRPr="001A4E75">
        <w:rPr>
          <w:b/>
          <w:bCs/>
          <w:color w:val="000000" w:themeColor="text1"/>
          <w:rtl/>
        </w:rPr>
        <w:t xml:space="preserve"> </w:t>
      </w:r>
      <w:r w:rsidRPr="001A4E75">
        <w:rPr>
          <w:rFonts w:hint="eastAsia"/>
          <w:b/>
          <w:bCs/>
          <w:color w:val="000000" w:themeColor="text1"/>
          <w:rtl/>
        </w:rPr>
        <w:t>اللَّهِ</w:t>
      </w:r>
      <w:r w:rsidRPr="001A4E75">
        <w:rPr>
          <w:b/>
          <w:bCs/>
          <w:color w:val="000000" w:themeColor="text1"/>
          <w:rtl/>
        </w:rPr>
        <w:t xml:space="preserve"> </w:t>
      </w:r>
      <w:r w:rsidRPr="001A4E75">
        <w:rPr>
          <w:rFonts w:hint="eastAsia"/>
          <w:b/>
          <w:bCs/>
          <w:color w:val="000000" w:themeColor="text1"/>
          <w:rtl/>
        </w:rPr>
        <w:t>إِخْوَانًا</w:t>
      </w:r>
      <w:r w:rsidRPr="001A4E75">
        <w:rPr>
          <w:b/>
          <w:bCs/>
          <w:color w:val="000000" w:themeColor="text1"/>
          <w:rtl/>
        </w:rPr>
        <w:t xml:space="preserve"> </w:t>
      </w:r>
      <w:r w:rsidRPr="001A4E75">
        <w:rPr>
          <w:rFonts w:hint="eastAsia"/>
          <w:b/>
          <w:bCs/>
          <w:color w:val="000000" w:themeColor="text1"/>
          <w:rtl/>
        </w:rPr>
        <w:t>الْمُسْلِمُ</w:t>
      </w:r>
      <w:r w:rsidRPr="001A4E75">
        <w:rPr>
          <w:b/>
          <w:bCs/>
          <w:color w:val="000000" w:themeColor="text1"/>
          <w:rtl/>
        </w:rPr>
        <w:t xml:space="preserve"> </w:t>
      </w:r>
      <w:r w:rsidRPr="001A4E75">
        <w:rPr>
          <w:rFonts w:hint="eastAsia"/>
          <w:b/>
          <w:bCs/>
          <w:color w:val="000000" w:themeColor="text1"/>
          <w:rtl/>
        </w:rPr>
        <w:t>أَخُو</w:t>
      </w:r>
      <w:r w:rsidRPr="001A4E75">
        <w:rPr>
          <w:b/>
          <w:bCs/>
          <w:color w:val="000000" w:themeColor="text1"/>
          <w:rtl/>
        </w:rPr>
        <w:t xml:space="preserve"> </w:t>
      </w:r>
      <w:r w:rsidRPr="001A4E75">
        <w:rPr>
          <w:rFonts w:hint="eastAsia"/>
          <w:b/>
          <w:bCs/>
          <w:color w:val="000000" w:themeColor="text1"/>
          <w:rtl/>
        </w:rPr>
        <w:t>الْمُسْلِمِ</w:t>
      </w:r>
      <w:r w:rsidRPr="001A4E75">
        <w:rPr>
          <w:b/>
          <w:bCs/>
          <w:color w:val="000000" w:themeColor="text1"/>
          <w:rtl/>
        </w:rPr>
        <w:t xml:space="preserve"> </w:t>
      </w:r>
      <w:r w:rsidRPr="001A4E75">
        <w:rPr>
          <w:rFonts w:hint="eastAsia"/>
          <w:b/>
          <w:bCs/>
          <w:color w:val="000000" w:themeColor="text1"/>
          <w:rtl/>
        </w:rPr>
        <w:t>لَا</w:t>
      </w:r>
      <w:r w:rsidRPr="001A4E75">
        <w:rPr>
          <w:b/>
          <w:bCs/>
          <w:color w:val="000000" w:themeColor="text1"/>
          <w:rtl/>
        </w:rPr>
        <w:t xml:space="preserve"> </w:t>
      </w:r>
      <w:r w:rsidRPr="001A4E75">
        <w:rPr>
          <w:rFonts w:hint="eastAsia"/>
          <w:b/>
          <w:bCs/>
          <w:color w:val="000000" w:themeColor="text1"/>
          <w:rtl/>
        </w:rPr>
        <w:t>يَظْلِمُهُ</w:t>
      </w:r>
      <w:r w:rsidRPr="001A4E75">
        <w:rPr>
          <w:b/>
          <w:bCs/>
          <w:color w:val="000000" w:themeColor="text1"/>
          <w:rtl/>
        </w:rPr>
        <w:t xml:space="preserve"> </w:t>
      </w:r>
      <w:r w:rsidRPr="001A4E75">
        <w:rPr>
          <w:rFonts w:hint="eastAsia"/>
          <w:b/>
          <w:bCs/>
          <w:color w:val="000000" w:themeColor="text1"/>
          <w:rtl/>
        </w:rPr>
        <w:t>وَلَا</w:t>
      </w:r>
      <w:r w:rsidRPr="001A4E75">
        <w:rPr>
          <w:b/>
          <w:bCs/>
          <w:color w:val="000000" w:themeColor="text1"/>
          <w:rtl/>
        </w:rPr>
        <w:t xml:space="preserve"> </w:t>
      </w:r>
      <w:r w:rsidRPr="001A4E75">
        <w:rPr>
          <w:rFonts w:hint="eastAsia"/>
          <w:b/>
          <w:bCs/>
          <w:color w:val="000000" w:themeColor="text1"/>
          <w:rtl/>
        </w:rPr>
        <w:t>يَخْذُلُهُ</w:t>
      </w:r>
      <w:r w:rsidRPr="001A4E75">
        <w:rPr>
          <w:b/>
          <w:bCs/>
          <w:color w:val="000000" w:themeColor="text1"/>
          <w:rtl/>
        </w:rPr>
        <w:t xml:space="preserve"> </w:t>
      </w:r>
      <w:r w:rsidRPr="001A4E75">
        <w:rPr>
          <w:rFonts w:hint="eastAsia"/>
          <w:b/>
          <w:bCs/>
          <w:color w:val="000000" w:themeColor="text1"/>
          <w:rtl/>
        </w:rPr>
        <w:t>وَلَا</w:t>
      </w:r>
      <w:r w:rsidRPr="001A4E75">
        <w:rPr>
          <w:b/>
          <w:bCs/>
          <w:color w:val="000000" w:themeColor="text1"/>
          <w:rtl/>
        </w:rPr>
        <w:t xml:space="preserve"> </w:t>
      </w:r>
      <w:r w:rsidRPr="001A4E75">
        <w:rPr>
          <w:rFonts w:hint="eastAsia"/>
          <w:b/>
          <w:bCs/>
          <w:color w:val="000000" w:themeColor="text1"/>
          <w:rtl/>
        </w:rPr>
        <w:t>يَحْقِرُهُ</w:t>
      </w:r>
      <w:r w:rsidRPr="001A4E75">
        <w:rPr>
          <w:b/>
          <w:bCs/>
          <w:color w:val="000000" w:themeColor="text1"/>
          <w:rtl/>
        </w:rPr>
        <w:t xml:space="preserve"> </w:t>
      </w:r>
      <w:r w:rsidRPr="001A4E75">
        <w:rPr>
          <w:rFonts w:hint="eastAsia"/>
          <w:b/>
          <w:bCs/>
          <w:color w:val="000000" w:themeColor="text1"/>
          <w:rtl/>
        </w:rPr>
        <w:t>التَّقْوَى</w:t>
      </w:r>
      <w:r w:rsidRPr="001A4E75">
        <w:rPr>
          <w:b/>
          <w:bCs/>
          <w:color w:val="000000" w:themeColor="text1"/>
          <w:rtl/>
        </w:rPr>
        <w:t xml:space="preserve"> </w:t>
      </w:r>
      <w:r w:rsidRPr="001A4E75">
        <w:rPr>
          <w:rFonts w:hint="eastAsia"/>
          <w:b/>
          <w:bCs/>
          <w:color w:val="000000" w:themeColor="text1"/>
          <w:rtl/>
        </w:rPr>
        <w:t>هَاهُنَا</w:t>
      </w:r>
      <w:r w:rsidRPr="001A4E75">
        <w:rPr>
          <w:b/>
          <w:bCs/>
          <w:color w:val="000000" w:themeColor="text1"/>
          <w:rtl/>
        </w:rPr>
        <w:t xml:space="preserve"> </w:t>
      </w:r>
      <w:r w:rsidRPr="001A4E75">
        <w:rPr>
          <w:rFonts w:hint="eastAsia"/>
          <w:b/>
          <w:bCs/>
          <w:color w:val="000000" w:themeColor="text1"/>
          <w:rtl/>
        </w:rPr>
        <w:t>وَيُشِيرُ</w:t>
      </w:r>
      <w:r w:rsidRPr="001A4E75">
        <w:rPr>
          <w:b/>
          <w:bCs/>
          <w:color w:val="000000"/>
          <w:rtl/>
        </w:rPr>
        <w:t xml:space="preserve"> </w:t>
      </w:r>
      <w:r w:rsidRPr="001A4E75">
        <w:rPr>
          <w:rFonts w:hint="eastAsia"/>
          <w:b/>
          <w:bCs/>
          <w:color w:val="000000"/>
          <w:rtl/>
        </w:rPr>
        <w:t>إِلَى</w:t>
      </w:r>
      <w:r w:rsidRPr="001A4E75">
        <w:rPr>
          <w:b/>
          <w:bCs/>
          <w:color w:val="000000"/>
          <w:rtl/>
        </w:rPr>
        <w:t xml:space="preserve"> </w:t>
      </w:r>
      <w:r w:rsidRPr="001A4E75">
        <w:rPr>
          <w:rFonts w:hint="eastAsia"/>
          <w:b/>
          <w:bCs/>
          <w:color w:val="000000"/>
          <w:rtl/>
        </w:rPr>
        <w:t>صَدْرِهِ</w:t>
      </w:r>
      <w:r w:rsidRPr="001A4E75">
        <w:rPr>
          <w:b/>
          <w:bCs/>
          <w:color w:val="000000"/>
          <w:rtl/>
        </w:rPr>
        <w:t xml:space="preserve"> </w:t>
      </w:r>
      <w:r w:rsidRPr="001A4E75">
        <w:rPr>
          <w:rFonts w:hint="eastAsia"/>
          <w:b/>
          <w:bCs/>
          <w:color w:val="000000"/>
          <w:rtl/>
        </w:rPr>
        <w:t>ثَلَاثَ</w:t>
      </w:r>
      <w:r w:rsidRPr="001A4E75">
        <w:rPr>
          <w:b/>
          <w:bCs/>
          <w:color w:val="000000"/>
          <w:rtl/>
        </w:rPr>
        <w:t xml:space="preserve"> </w:t>
      </w:r>
      <w:r w:rsidRPr="001A4E75">
        <w:rPr>
          <w:rFonts w:hint="eastAsia"/>
          <w:b/>
          <w:bCs/>
          <w:color w:val="000000"/>
          <w:rtl/>
        </w:rPr>
        <w:t>مَرَّاتٍ</w:t>
      </w:r>
      <w:r w:rsidRPr="001A4E75">
        <w:rPr>
          <w:b/>
          <w:bCs/>
          <w:color w:val="000000"/>
          <w:rtl/>
        </w:rPr>
        <w:t xml:space="preserve"> </w:t>
      </w:r>
      <w:r w:rsidRPr="001A4E75">
        <w:rPr>
          <w:rFonts w:hint="eastAsia"/>
          <w:b/>
          <w:bCs/>
          <w:color w:val="000000"/>
          <w:rtl/>
        </w:rPr>
        <w:t>بِحَسْبِ</w:t>
      </w:r>
      <w:r w:rsidRPr="001A4E75">
        <w:rPr>
          <w:b/>
          <w:bCs/>
          <w:color w:val="000000"/>
          <w:rtl/>
        </w:rPr>
        <w:t xml:space="preserve"> </w:t>
      </w:r>
      <w:r w:rsidRPr="001A4E75">
        <w:rPr>
          <w:rFonts w:hint="eastAsia"/>
          <w:b/>
          <w:bCs/>
          <w:color w:val="000000"/>
          <w:rtl/>
        </w:rPr>
        <w:t>امْرِئٍ</w:t>
      </w:r>
      <w:r w:rsidRPr="001A4E75">
        <w:rPr>
          <w:b/>
          <w:bCs/>
          <w:color w:val="000000"/>
          <w:rtl/>
        </w:rPr>
        <w:t xml:space="preserve"> </w:t>
      </w:r>
      <w:r w:rsidRPr="001A4E75">
        <w:rPr>
          <w:rFonts w:hint="eastAsia"/>
          <w:b/>
          <w:bCs/>
          <w:color w:val="000000"/>
          <w:rtl/>
        </w:rPr>
        <w:t>مِنْ</w:t>
      </w:r>
      <w:r w:rsidRPr="001A4E75">
        <w:rPr>
          <w:b/>
          <w:bCs/>
          <w:color w:val="000000"/>
          <w:rtl/>
        </w:rPr>
        <w:t xml:space="preserve"> </w:t>
      </w:r>
      <w:r w:rsidRPr="001A4E75">
        <w:rPr>
          <w:rFonts w:hint="eastAsia"/>
          <w:b/>
          <w:bCs/>
          <w:color w:val="000000"/>
          <w:rtl/>
        </w:rPr>
        <w:t>الشَّرِّ</w:t>
      </w:r>
      <w:r w:rsidRPr="001A4E75">
        <w:rPr>
          <w:b/>
          <w:bCs/>
          <w:color w:val="000000"/>
          <w:rtl/>
        </w:rPr>
        <w:t xml:space="preserve"> </w:t>
      </w:r>
      <w:r w:rsidRPr="001A4E75">
        <w:rPr>
          <w:rFonts w:hint="eastAsia"/>
          <w:b/>
          <w:bCs/>
          <w:color w:val="000000"/>
          <w:rtl/>
        </w:rPr>
        <w:t>أَنْ</w:t>
      </w:r>
      <w:r w:rsidRPr="001A4E75">
        <w:rPr>
          <w:b/>
          <w:bCs/>
          <w:color w:val="000000"/>
          <w:rtl/>
        </w:rPr>
        <w:t xml:space="preserve"> </w:t>
      </w:r>
      <w:r w:rsidRPr="001A4E75">
        <w:rPr>
          <w:rFonts w:hint="eastAsia"/>
          <w:b/>
          <w:bCs/>
          <w:color w:val="000000"/>
          <w:rtl/>
        </w:rPr>
        <w:t>يَحْقِرَ</w:t>
      </w:r>
      <w:r w:rsidRPr="001A4E75">
        <w:rPr>
          <w:b/>
          <w:bCs/>
          <w:color w:val="000000"/>
          <w:rtl/>
        </w:rPr>
        <w:t xml:space="preserve"> </w:t>
      </w:r>
      <w:r w:rsidRPr="001A4E75">
        <w:rPr>
          <w:rFonts w:hint="eastAsia"/>
          <w:b/>
          <w:bCs/>
          <w:color w:val="000000"/>
          <w:rtl/>
        </w:rPr>
        <w:t>أَخَاهُ</w:t>
      </w:r>
      <w:r w:rsidRPr="001A4E75">
        <w:rPr>
          <w:b/>
          <w:bCs/>
          <w:color w:val="000000"/>
          <w:rtl/>
        </w:rPr>
        <w:t xml:space="preserve"> </w:t>
      </w:r>
      <w:r w:rsidRPr="001A4E75">
        <w:rPr>
          <w:rFonts w:hint="eastAsia"/>
          <w:b/>
          <w:bCs/>
          <w:color w:val="000000"/>
          <w:rtl/>
        </w:rPr>
        <w:t>الْمُسْلِمَ</w:t>
      </w:r>
      <w:r w:rsidRPr="001A4E75">
        <w:rPr>
          <w:b/>
          <w:bCs/>
          <w:color w:val="000000"/>
          <w:rtl/>
        </w:rPr>
        <w:t xml:space="preserve"> </w:t>
      </w:r>
      <w:r w:rsidRPr="001A4E75">
        <w:rPr>
          <w:rFonts w:hint="eastAsia"/>
          <w:b/>
          <w:bCs/>
          <w:color w:val="000000"/>
          <w:rtl/>
        </w:rPr>
        <w:t>كُلُّ</w:t>
      </w:r>
      <w:r w:rsidRPr="001A4E75">
        <w:rPr>
          <w:b/>
          <w:bCs/>
          <w:color w:val="000000"/>
          <w:rtl/>
        </w:rPr>
        <w:t xml:space="preserve"> </w:t>
      </w:r>
      <w:r w:rsidRPr="001A4E75">
        <w:rPr>
          <w:rFonts w:hint="eastAsia"/>
          <w:b/>
          <w:bCs/>
          <w:color w:val="000000"/>
          <w:rtl/>
        </w:rPr>
        <w:t>الْمُسْلِمِ</w:t>
      </w:r>
      <w:r w:rsidRPr="001A4E75">
        <w:rPr>
          <w:b/>
          <w:bCs/>
          <w:color w:val="000000"/>
          <w:rtl/>
        </w:rPr>
        <w:t xml:space="preserve"> </w:t>
      </w:r>
      <w:r w:rsidRPr="001A4E75">
        <w:rPr>
          <w:rFonts w:hint="eastAsia"/>
          <w:b/>
          <w:bCs/>
          <w:color w:val="000000"/>
          <w:rtl/>
        </w:rPr>
        <w:t>عَلَى</w:t>
      </w:r>
      <w:r w:rsidRPr="001A4E75">
        <w:rPr>
          <w:b/>
          <w:bCs/>
          <w:color w:val="000000"/>
          <w:rtl/>
        </w:rPr>
        <w:t xml:space="preserve"> </w:t>
      </w:r>
      <w:r w:rsidRPr="001A4E75">
        <w:rPr>
          <w:rFonts w:hint="eastAsia"/>
          <w:b/>
          <w:bCs/>
          <w:color w:val="000000"/>
          <w:rtl/>
        </w:rPr>
        <w:t>الْمُسْلِمِ</w:t>
      </w:r>
      <w:r w:rsidRPr="001A4E75">
        <w:rPr>
          <w:b/>
          <w:bCs/>
          <w:color w:val="000000"/>
          <w:rtl/>
        </w:rPr>
        <w:t xml:space="preserve"> </w:t>
      </w:r>
      <w:r w:rsidRPr="001A4E75">
        <w:rPr>
          <w:rFonts w:hint="eastAsia"/>
          <w:b/>
          <w:bCs/>
          <w:color w:val="000000"/>
          <w:rtl/>
        </w:rPr>
        <w:t>حَرَامٌ</w:t>
      </w:r>
      <w:r w:rsidRPr="001A4E75">
        <w:rPr>
          <w:b/>
          <w:bCs/>
          <w:color w:val="000000"/>
          <w:rtl/>
        </w:rPr>
        <w:t xml:space="preserve"> </w:t>
      </w:r>
      <w:r w:rsidRPr="001A4E75">
        <w:rPr>
          <w:rFonts w:hint="eastAsia"/>
          <w:b/>
          <w:bCs/>
          <w:color w:val="000000"/>
          <w:rtl/>
        </w:rPr>
        <w:t>دَمُهُ</w:t>
      </w:r>
      <w:r w:rsidRPr="001A4E75">
        <w:rPr>
          <w:b/>
          <w:bCs/>
          <w:color w:val="000000"/>
          <w:rtl/>
        </w:rPr>
        <w:t xml:space="preserve"> </w:t>
      </w:r>
      <w:r w:rsidRPr="001A4E75">
        <w:rPr>
          <w:rFonts w:hint="eastAsia"/>
          <w:b/>
          <w:bCs/>
          <w:color w:val="000000"/>
          <w:rtl/>
        </w:rPr>
        <w:t>وَمَالُهُ</w:t>
      </w:r>
      <w:r w:rsidRPr="001A4E75">
        <w:rPr>
          <w:b/>
          <w:bCs/>
          <w:color w:val="000000"/>
          <w:rtl/>
        </w:rPr>
        <w:t xml:space="preserve"> </w:t>
      </w:r>
      <w:r w:rsidRPr="001A4E75">
        <w:rPr>
          <w:rFonts w:hint="eastAsia"/>
          <w:b/>
          <w:bCs/>
          <w:color w:val="000000"/>
          <w:rtl/>
        </w:rPr>
        <w:t>وَعِرْضُهُ</w:t>
      </w:r>
      <w:r w:rsidRPr="00796AF9">
        <w:rPr>
          <w:color w:val="000000"/>
          <w:rtl/>
        </w:rPr>
        <w:t>.</w:t>
      </w:r>
      <w:r w:rsidRPr="00796AF9">
        <w:rPr>
          <w:rFonts w:hint="cs"/>
          <w:color w:val="000000"/>
          <w:rtl/>
        </w:rPr>
        <w:t xml:space="preserve"> </w:t>
      </w:r>
      <w:r w:rsidRPr="00796AF9">
        <w:rPr>
          <w:rFonts w:hint="cs"/>
          <w:rtl/>
        </w:rPr>
        <w:t>))</w:t>
      </w:r>
      <w:r w:rsidRPr="00796AF9">
        <w:rPr>
          <w:color w:val="000000"/>
          <w:rtl/>
        </w:rPr>
        <w:t xml:space="preserve"> </w:t>
      </w:r>
      <w:r w:rsidRPr="00796AF9">
        <w:rPr>
          <w:rFonts w:hint="cs"/>
          <w:color w:val="000000"/>
          <w:rtl/>
        </w:rPr>
        <w:t xml:space="preserve"> [مسلم]</w:t>
      </w:r>
    </w:p>
    <w:p w:rsidR="00E3220F" w:rsidRDefault="00E3220F" w:rsidP="00CB38FB">
      <w:pPr>
        <w:rPr>
          <w:rtl/>
        </w:rPr>
      </w:pPr>
      <w:r w:rsidRPr="00796AF9">
        <w:rPr>
          <w:rFonts w:hint="cs"/>
          <w:rtl/>
        </w:rPr>
        <w:t>أيها الأخوة هذه هي الخطبة</w:t>
      </w:r>
      <w:r>
        <w:rPr>
          <w:rFonts w:hint="cs"/>
          <w:rtl/>
        </w:rPr>
        <w:t xml:space="preserve"> </w:t>
      </w:r>
      <w:r w:rsidR="00AE4F91">
        <w:rPr>
          <w:rFonts w:hint="cs"/>
          <w:rtl/>
        </w:rPr>
        <w:t>الخامسة</w:t>
      </w:r>
      <w:r>
        <w:rPr>
          <w:rFonts w:hint="cs"/>
          <w:rtl/>
        </w:rPr>
        <w:t xml:space="preserve"> والعشرون</w:t>
      </w:r>
      <w:r w:rsidRPr="00796AF9">
        <w:rPr>
          <w:rFonts w:hint="cs"/>
          <w:rtl/>
        </w:rPr>
        <w:t xml:space="preserve"> </w:t>
      </w:r>
      <w:r>
        <w:rPr>
          <w:rFonts w:hint="cs"/>
          <w:rtl/>
        </w:rPr>
        <w:t>من</w:t>
      </w:r>
      <w:r w:rsidRPr="00796AF9">
        <w:rPr>
          <w:rFonts w:hint="cs"/>
          <w:rtl/>
        </w:rPr>
        <w:t xml:space="preserve"> سلسلة: </w:t>
      </w:r>
    </w:p>
    <w:p w:rsidR="00E3220F" w:rsidRPr="001A4E75" w:rsidRDefault="00E3220F" w:rsidP="001A4E75">
      <w:pPr>
        <w:jc w:val="center"/>
        <w:rPr>
          <w:b/>
          <w:bCs/>
          <w:rtl/>
        </w:rPr>
      </w:pPr>
      <w:r w:rsidRPr="001A4E75">
        <w:rPr>
          <w:rFonts w:hint="cs"/>
          <w:b/>
          <w:bCs/>
          <w:rtl/>
        </w:rPr>
        <w:t>((أسواقنا التجارية))</w:t>
      </w:r>
    </w:p>
    <w:p w:rsidR="00E3220F" w:rsidRPr="0058031C" w:rsidRDefault="00E3220F" w:rsidP="00CB38FB">
      <w:pPr>
        <w:rPr>
          <w:rtl/>
        </w:rPr>
      </w:pPr>
      <w:r w:rsidRPr="0058031C">
        <w:rPr>
          <w:rFonts w:hint="cs"/>
          <w:b/>
          <w:bCs/>
          <w:rtl/>
        </w:rPr>
        <w:t xml:space="preserve">وهدف هذه السلسلة </w:t>
      </w:r>
      <w:r w:rsidRPr="0058031C">
        <w:rPr>
          <w:rFonts w:hint="cs"/>
          <w:rtl/>
        </w:rPr>
        <w:t>أيها</w:t>
      </w:r>
      <w:r w:rsidRPr="0058031C">
        <w:rPr>
          <w:rFonts w:hint="cs"/>
          <w:b/>
          <w:bCs/>
          <w:rtl/>
        </w:rPr>
        <w:t xml:space="preserve"> </w:t>
      </w:r>
      <w:r w:rsidRPr="0058031C">
        <w:rPr>
          <w:rFonts w:hint="cs"/>
          <w:rtl/>
        </w:rPr>
        <w:t>الإخوة</w:t>
      </w:r>
      <w:r>
        <w:rPr>
          <w:rFonts w:hint="cs"/>
          <w:rtl/>
        </w:rPr>
        <w:t xml:space="preserve"> : أن تحكم شرع الله في</w:t>
      </w:r>
      <w:r w:rsidR="00AE4F91">
        <w:rPr>
          <w:rFonts w:hint="cs"/>
          <w:rtl/>
        </w:rPr>
        <w:t xml:space="preserve"> متجرك ، في معملك ، في مكتبك </w:t>
      </w:r>
      <w:r>
        <w:rPr>
          <w:rFonts w:hint="cs"/>
          <w:rtl/>
        </w:rPr>
        <w:t xml:space="preserve"> </w:t>
      </w:r>
    </w:p>
    <w:p w:rsidR="00E3220F" w:rsidRDefault="00E3220F" w:rsidP="00CB38FB">
      <w:pPr>
        <w:rPr>
          <w:rtl/>
        </w:rPr>
      </w:pPr>
      <w:r w:rsidRPr="008D1A44">
        <w:rPr>
          <w:rFonts w:hint="cs"/>
          <w:b/>
          <w:bCs/>
          <w:rtl/>
        </w:rPr>
        <w:t>تحدثنا :</w:t>
      </w:r>
      <w:r>
        <w:rPr>
          <w:rFonts w:hint="cs"/>
          <w:rtl/>
        </w:rPr>
        <w:t xml:space="preserve"> لماذا هذه السلسلة ، دعوة الإسلام إلى العمل ، متى يكون العمل عبادة ، حكم  الإسلام في المال ، القرض وأحكامه في أجزاء أربعة ، أخلاقيات العمل في أجزاء أربعة ، أسباب سعة الرزق في أجزاء أربعة ، الرزاق ، التعلم  مدى الحياة ، البر والإحسان في مكان العمل ، كيف تدعو إلى الإسلام وأنت في عملك ، وكنا نتحدث </w:t>
      </w:r>
      <w:r w:rsidR="0085201C">
        <w:rPr>
          <w:rFonts w:hint="cs"/>
          <w:rtl/>
        </w:rPr>
        <w:t>من</w:t>
      </w:r>
      <w:r>
        <w:rPr>
          <w:rFonts w:hint="cs"/>
          <w:rtl/>
        </w:rPr>
        <w:t xml:space="preserve"> خطب </w:t>
      </w:r>
      <w:r w:rsidR="0085201C">
        <w:rPr>
          <w:rFonts w:hint="cs"/>
          <w:rtl/>
        </w:rPr>
        <w:t>أربع</w:t>
      </w:r>
      <w:r>
        <w:rPr>
          <w:rFonts w:hint="cs"/>
          <w:rtl/>
        </w:rPr>
        <w:t xml:space="preserve"> عن فقه المعاملات المالية ، وهذه خطبة </w:t>
      </w:r>
      <w:r w:rsidR="0085201C">
        <w:rPr>
          <w:rFonts w:hint="cs"/>
          <w:rtl/>
        </w:rPr>
        <w:t>خامسة</w:t>
      </w:r>
      <w:r>
        <w:rPr>
          <w:rFonts w:hint="cs"/>
          <w:rtl/>
        </w:rPr>
        <w:t xml:space="preserve"> في الموضوع نفسه  </w:t>
      </w:r>
    </w:p>
    <w:p w:rsidR="00E3220F" w:rsidRPr="008D1A44" w:rsidRDefault="00E3220F" w:rsidP="00CB38FB">
      <w:pPr>
        <w:rPr>
          <w:rtl/>
        </w:rPr>
      </w:pPr>
      <w:r w:rsidRPr="008D1A44">
        <w:rPr>
          <w:rFonts w:hint="cs"/>
          <w:rtl/>
        </w:rPr>
        <w:t>عنوان خطبة اليوم :</w:t>
      </w:r>
    </w:p>
    <w:p w:rsidR="00E3220F" w:rsidRDefault="00E3220F" w:rsidP="00CB38FB">
      <w:pPr>
        <w:rPr>
          <w:rtl/>
        </w:rPr>
      </w:pPr>
      <w:r>
        <w:rPr>
          <w:rFonts w:hint="cs"/>
          <w:rtl/>
        </w:rPr>
        <w:t xml:space="preserve">(( </w:t>
      </w:r>
      <w:r w:rsidRPr="008D1A44">
        <w:rPr>
          <w:rFonts w:hint="cs"/>
          <w:rtl/>
        </w:rPr>
        <w:t xml:space="preserve">فقه المعاملات المالية  في </w:t>
      </w:r>
      <w:r w:rsidR="0085201C">
        <w:rPr>
          <w:rFonts w:hint="cs"/>
          <w:rtl/>
        </w:rPr>
        <w:t>الجزء الخامس والأخير</w:t>
      </w:r>
      <w:r>
        <w:rPr>
          <w:rFonts w:hint="cs"/>
          <w:rtl/>
        </w:rPr>
        <w:t xml:space="preserve"> ))</w:t>
      </w:r>
    </w:p>
    <w:p w:rsidR="00545DEB" w:rsidRDefault="00E3220F" w:rsidP="00CB38FB">
      <w:pPr>
        <w:rPr>
          <w:rtl/>
        </w:rPr>
      </w:pPr>
      <w:r>
        <w:rPr>
          <w:rFonts w:hint="cs"/>
          <w:rtl/>
        </w:rPr>
        <w:t>أيها الإخوة</w:t>
      </w:r>
      <w:r w:rsidR="00545DEB">
        <w:rPr>
          <w:rFonts w:hint="cs"/>
          <w:rtl/>
        </w:rPr>
        <w:t>:</w:t>
      </w:r>
    </w:p>
    <w:p w:rsidR="00545DEB" w:rsidRDefault="00545DEB" w:rsidP="00CB38FB">
      <w:pPr>
        <w:rPr>
          <w:rtl/>
        </w:rPr>
      </w:pPr>
      <w:r>
        <w:rPr>
          <w:rFonts w:hint="cs"/>
          <w:rtl/>
        </w:rPr>
        <w:t xml:space="preserve">كانت النتيجة العملية لأول خطبة في فقه المعاملات المالية أمورا ثلاثة : </w:t>
      </w:r>
    </w:p>
    <w:p w:rsidR="004864AD" w:rsidRPr="00BF39A6" w:rsidRDefault="00545DEB" w:rsidP="00CB38FB">
      <w:pPr>
        <w:pStyle w:val="a5"/>
      </w:pPr>
      <w:r w:rsidRPr="00BF39A6">
        <w:rPr>
          <w:rFonts w:hint="cs"/>
          <w:rtl/>
        </w:rPr>
        <w:t xml:space="preserve">اقرأ كتابا في فقه المعاملات المالية واعتني أكثر ما تعتني بالمباحث المرتبطة بعملك </w:t>
      </w:r>
      <w:r w:rsidR="004864AD" w:rsidRPr="00BF39A6">
        <w:rPr>
          <w:rFonts w:hint="cs"/>
          <w:rtl/>
        </w:rPr>
        <w:t>.</w:t>
      </w:r>
    </w:p>
    <w:p w:rsidR="00D27166" w:rsidRPr="00BF39A6" w:rsidRDefault="004864AD" w:rsidP="00CB38FB">
      <w:pPr>
        <w:pStyle w:val="a5"/>
      </w:pPr>
      <w:r w:rsidRPr="00BF39A6">
        <w:rPr>
          <w:rFonts w:hint="cs"/>
          <w:rtl/>
        </w:rPr>
        <w:t xml:space="preserve">التحق بدورة في فقه المعاملات المالية مرة كل ثلاثة سنوات </w:t>
      </w:r>
      <w:r w:rsidR="00D27166" w:rsidRPr="00BF39A6">
        <w:rPr>
          <w:rFonts w:hint="cs"/>
          <w:rtl/>
        </w:rPr>
        <w:t>.</w:t>
      </w:r>
    </w:p>
    <w:p w:rsidR="00BF39A6" w:rsidRPr="00BF39A6" w:rsidRDefault="00BF39A6" w:rsidP="00CB38FB">
      <w:pPr>
        <w:pStyle w:val="a5"/>
      </w:pPr>
      <w:r w:rsidRPr="00BF39A6">
        <w:rPr>
          <w:rFonts w:hint="cs"/>
          <w:rtl/>
        </w:rPr>
        <w:lastRenderedPageBreak/>
        <w:t>اتخذ لنفسك مرجعا شرعيا في فقه المعاملات المالية لترجع إليه عند الحاجة .</w:t>
      </w:r>
    </w:p>
    <w:p w:rsidR="006828C1" w:rsidRDefault="00BF39A6" w:rsidP="00CB38FB">
      <w:pPr>
        <w:rPr>
          <w:rtl/>
        </w:rPr>
      </w:pPr>
      <w:r>
        <w:rPr>
          <w:rFonts w:hint="cs"/>
          <w:rtl/>
        </w:rPr>
        <w:t>خطبة اليوم تعرفكم بكتابين  اثنين من كتب فقه المعاملات المالية ، هذان  الكتابان سهلان العبارة واضحا المفردات جيدا التقسيم والتبويب</w:t>
      </w:r>
      <w:r w:rsidR="00B237D3">
        <w:rPr>
          <w:rFonts w:hint="cs"/>
          <w:rtl/>
        </w:rPr>
        <w:t xml:space="preserve"> ، مؤلفاهما سوريين معاصرين والكتابان موجودان في الأسواق السورية وفي سائر أسواق الدول العربية </w:t>
      </w:r>
      <w:r w:rsidR="006828C1">
        <w:rPr>
          <w:rFonts w:hint="cs"/>
          <w:rtl/>
        </w:rPr>
        <w:t>اخترتهما لكم  في هذه الخطبة في ما يتسع للحديث عندها و إن كانت كتب فقه المعاملات المالية كثيرة جدا أتمنى عليك أن تقرأ أحدهما أو تقرأهما  ويكونا في مكتبتك ترجع إليهما بين الحين والآخر وهما ليسا الوحيدين في هذا الباب لكني رأيتهما نافعين يحققان الغرض بالنسبة للمبتدئين .</w:t>
      </w:r>
    </w:p>
    <w:p w:rsidR="00FA6B3C" w:rsidRDefault="006828C1" w:rsidP="00CB38FB">
      <w:pPr>
        <w:rPr>
          <w:rtl/>
        </w:rPr>
      </w:pPr>
      <w:r>
        <w:rPr>
          <w:rFonts w:hint="cs"/>
          <w:rtl/>
        </w:rPr>
        <w:t xml:space="preserve">خطبة اليوم تعريف بهذين الكتابين ، أثر  هذه الخطبة </w:t>
      </w:r>
      <w:r w:rsidR="00FA6B3C">
        <w:rPr>
          <w:rFonts w:hint="cs"/>
          <w:rtl/>
        </w:rPr>
        <w:t>أن تخرج اليوم لتقتني أحد هذين الكتابين أو الاثنين وتبدأ غداً بالقراءة .</w:t>
      </w:r>
    </w:p>
    <w:p w:rsidR="00FA6B3C" w:rsidRDefault="00FA6B3C" w:rsidP="00CB38FB">
      <w:pPr>
        <w:rPr>
          <w:rtl/>
        </w:rPr>
      </w:pPr>
      <w:r w:rsidRPr="00FA6B3C">
        <w:rPr>
          <w:rFonts w:hint="cs"/>
          <w:rtl/>
        </w:rPr>
        <w:t xml:space="preserve">الكتاب الأول : </w:t>
      </w:r>
      <w:r w:rsidR="006828C1" w:rsidRPr="00FA6B3C">
        <w:rPr>
          <w:rFonts w:hint="cs"/>
          <w:rtl/>
        </w:rPr>
        <w:t xml:space="preserve"> </w:t>
      </w:r>
    </w:p>
    <w:p w:rsidR="00FA6B3C" w:rsidRDefault="00FA6B3C" w:rsidP="00CB38FB">
      <w:pPr>
        <w:rPr>
          <w:rtl/>
        </w:rPr>
      </w:pPr>
      <w:r>
        <w:rPr>
          <w:rFonts w:hint="cs"/>
          <w:b/>
          <w:bCs/>
          <w:rtl/>
        </w:rPr>
        <w:t xml:space="preserve">اسمه : </w:t>
      </w:r>
      <w:r>
        <w:rPr>
          <w:rFonts w:hint="cs"/>
          <w:rtl/>
        </w:rPr>
        <w:t xml:space="preserve"> فقه المعاملات المالية المعاصرة   </w:t>
      </w:r>
      <w:r w:rsidRPr="00FA6B3C">
        <w:rPr>
          <w:rFonts w:hint="cs"/>
          <w:b/>
          <w:bCs/>
          <w:rtl/>
        </w:rPr>
        <w:t xml:space="preserve">المؤلف </w:t>
      </w:r>
      <w:r>
        <w:rPr>
          <w:rFonts w:hint="cs"/>
          <w:rtl/>
        </w:rPr>
        <w:t xml:space="preserve">:  الدكتور وهبة  الزحيلي </w:t>
      </w:r>
      <w:r w:rsidR="006828C1" w:rsidRPr="00FA6B3C">
        <w:rPr>
          <w:rFonts w:hint="cs"/>
          <w:rtl/>
        </w:rPr>
        <w:t xml:space="preserve">  </w:t>
      </w:r>
      <w:r>
        <w:rPr>
          <w:rFonts w:hint="cs"/>
          <w:rtl/>
        </w:rPr>
        <w:t>( رئيس قسم الفقه الإسلامي ومذاهبه في كلية الشريعة  بجامعة دمشق )</w:t>
      </w:r>
    </w:p>
    <w:p w:rsidR="008A0880" w:rsidRDefault="00FA6B3C" w:rsidP="00CB38FB">
      <w:pPr>
        <w:rPr>
          <w:rtl/>
        </w:rPr>
      </w:pPr>
      <w:r>
        <w:rPr>
          <w:rFonts w:hint="cs"/>
          <w:rtl/>
        </w:rPr>
        <w:t xml:space="preserve">جاء الكتاب في 632 صحيفة  مقسما إلى قسمين : تعريف عام بفقه المعاملات المالية وفيه أكثر من مئة سؤال  مع الإجابة عليها في فقه  المعاملات ، والقسم الثاني : أحكام المعاملات المالية الحديثة </w:t>
      </w:r>
      <w:r w:rsidR="00742949">
        <w:rPr>
          <w:rFonts w:hint="cs"/>
          <w:rtl/>
        </w:rPr>
        <w:t xml:space="preserve">( كالتأمين والأسهم والسندات والبورصة والمصارف وبطاقات الائتمان </w:t>
      </w:r>
      <w:r w:rsidR="0014166F">
        <w:rPr>
          <w:rFonts w:hint="cs"/>
          <w:rtl/>
        </w:rPr>
        <w:t xml:space="preserve">وبدل الخلو وحق الابداع والابتكار </w:t>
      </w:r>
      <w:r w:rsidR="008A0880">
        <w:rPr>
          <w:rFonts w:hint="cs"/>
          <w:rtl/>
        </w:rPr>
        <w:t xml:space="preserve">وغيرها ....) </w:t>
      </w:r>
    </w:p>
    <w:p w:rsidR="008A0880" w:rsidRDefault="008A0880" w:rsidP="00CB38FB">
      <w:pPr>
        <w:rPr>
          <w:rtl/>
        </w:rPr>
      </w:pPr>
      <w:r>
        <w:rPr>
          <w:rFonts w:hint="cs"/>
          <w:rtl/>
        </w:rPr>
        <w:t xml:space="preserve">اقرأ عليكم شيئا  مما جاء في الكتاب  ، قال في الصحيفة 60 </w:t>
      </w:r>
    </w:p>
    <w:p w:rsidR="008A0880" w:rsidRDefault="008A0880" w:rsidP="00CB38FB">
      <w:pPr>
        <w:rPr>
          <w:rtl/>
        </w:rPr>
      </w:pPr>
      <w:r>
        <w:rPr>
          <w:rFonts w:hint="cs"/>
          <w:rtl/>
        </w:rPr>
        <w:t>سؤال : هل يجوز بيع انتاج مصنع كامل لسنة ؟</w:t>
      </w:r>
    </w:p>
    <w:p w:rsidR="003B6669" w:rsidRDefault="008A0880" w:rsidP="00CB38FB">
      <w:pPr>
        <w:rPr>
          <w:b/>
          <w:bCs/>
          <w:rtl/>
        </w:rPr>
      </w:pPr>
      <w:r>
        <w:rPr>
          <w:rFonts w:hint="cs"/>
          <w:rtl/>
        </w:rPr>
        <w:t xml:space="preserve">الجواب ك من شروط صحة البيع أن يكون المبيع موجودا فإذا كان معدوما أو له خطر العدم لم يصح البيع ، ويترتب على هذا أنه لا يجوز بيع إنتاج مصنع كامل لسنة أو لأكثر من سنة لأنه ربما يطرأ تعطلٌ في الإنتاج بسبب تعطل في آلة أو أكثر أو بسبب فقد المادة الأولية </w:t>
      </w:r>
      <w:r>
        <w:rPr>
          <w:rFonts w:hint="cs"/>
          <w:rtl/>
        </w:rPr>
        <w:lastRenderedPageBreak/>
        <w:t xml:space="preserve">ودليل هذا أن النبي صلى الله عليه وسلم </w:t>
      </w:r>
      <w:r w:rsidR="006C25DE" w:rsidRPr="006C25DE">
        <w:rPr>
          <w:rFonts w:hint="cs"/>
          <w:b/>
          <w:bCs/>
          <w:rtl/>
        </w:rPr>
        <w:t>نهى عن بيع المعاومة</w:t>
      </w:r>
      <w:r w:rsidR="006C25DE">
        <w:rPr>
          <w:rFonts w:hint="cs"/>
          <w:rtl/>
        </w:rPr>
        <w:t xml:space="preserve"> </w:t>
      </w:r>
      <w:r w:rsidR="006C25DE">
        <w:rPr>
          <w:rtl/>
        </w:rPr>
        <w:t>–</w:t>
      </w:r>
      <w:r w:rsidR="006C25DE">
        <w:rPr>
          <w:rFonts w:hint="cs"/>
          <w:rtl/>
        </w:rPr>
        <w:t xml:space="preserve"> مأخوذة من العام </w:t>
      </w:r>
      <w:r w:rsidR="006C25DE">
        <w:rPr>
          <w:rtl/>
        </w:rPr>
        <w:t>–</w:t>
      </w:r>
      <w:r w:rsidR="006C25DE">
        <w:rPr>
          <w:rFonts w:hint="cs"/>
          <w:rtl/>
        </w:rPr>
        <w:t xml:space="preserve"> </w:t>
      </w:r>
      <w:r w:rsidR="006C25DE" w:rsidRPr="003B6669">
        <w:rPr>
          <w:rFonts w:hint="cs"/>
          <w:b/>
          <w:bCs/>
          <w:rtl/>
        </w:rPr>
        <w:t xml:space="preserve">ونهى عن بيع السنين </w:t>
      </w:r>
      <w:r w:rsidRPr="003B6669">
        <w:rPr>
          <w:rFonts w:hint="cs"/>
          <w:b/>
          <w:bCs/>
          <w:rtl/>
        </w:rPr>
        <w:t xml:space="preserve"> </w:t>
      </w:r>
      <w:r w:rsidR="003B6669">
        <w:rPr>
          <w:rFonts w:hint="cs"/>
          <w:b/>
          <w:bCs/>
          <w:rtl/>
        </w:rPr>
        <w:t>.</w:t>
      </w:r>
    </w:p>
    <w:p w:rsidR="00F05676" w:rsidRDefault="003B6669" w:rsidP="00CB38FB">
      <w:pPr>
        <w:rPr>
          <w:rtl/>
        </w:rPr>
      </w:pPr>
      <w:r w:rsidRPr="00787F5C">
        <w:rPr>
          <w:rFonts w:hint="cs"/>
          <w:b/>
          <w:bCs/>
          <w:rtl/>
        </w:rPr>
        <w:t>والمعاومة</w:t>
      </w:r>
      <w:r w:rsidRPr="003B6669">
        <w:rPr>
          <w:rFonts w:hint="cs"/>
          <w:rtl/>
        </w:rPr>
        <w:t xml:space="preserve"> </w:t>
      </w:r>
      <w:r>
        <w:rPr>
          <w:rFonts w:hint="cs"/>
          <w:rtl/>
        </w:rPr>
        <w:t>:</w:t>
      </w:r>
      <w:r w:rsidR="005C3655">
        <w:rPr>
          <w:rFonts w:hint="cs"/>
          <w:rtl/>
        </w:rPr>
        <w:t xml:space="preserve"> </w:t>
      </w:r>
      <w:r w:rsidRPr="003B6669">
        <w:rPr>
          <w:rFonts w:hint="cs"/>
          <w:rtl/>
        </w:rPr>
        <w:t xml:space="preserve">هي بيع ثمر الشجر أعواما كثيرة ، </w:t>
      </w:r>
      <w:r w:rsidRPr="00787F5C">
        <w:rPr>
          <w:rFonts w:hint="cs"/>
          <w:b/>
          <w:bCs/>
          <w:rtl/>
        </w:rPr>
        <w:t>وبيع السنين</w:t>
      </w:r>
      <w:r w:rsidRPr="003B6669">
        <w:rPr>
          <w:rFonts w:hint="cs"/>
          <w:rtl/>
        </w:rPr>
        <w:t xml:space="preserve"> : أن يبيع ثمر النخلة لأكثر</w:t>
      </w:r>
      <w:r>
        <w:rPr>
          <w:rFonts w:hint="cs"/>
          <w:rtl/>
        </w:rPr>
        <w:t xml:space="preserve"> من سنة </w:t>
      </w:r>
      <w:r w:rsidR="005D59F8">
        <w:rPr>
          <w:rFonts w:hint="cs"/>
          <w:rtl/>
        </w:rPr>
        <w:t>في عقد واحد .</w:t>
      </w:r>
      <w:r w:rsidR="00787F5C">
        <w:rPr>
          <w:rFonts w:hint="cs"/>
          <w:rtl/>
        </w:rPr>
        <w:t xml:space="preserve"> </w:t>
      </w:r>
      <w:r w:rsidR="005D59F8">
        <w:rPr>
          <w:rFonts w:hint="cs"/>
          <w:rtl/>
        </w:rPr>
        <w:t>ومنعه لأنه بيع غرر أي بيع متوهم احتمالي</w:t>
      </w:r>
      <w:r w:rsidR="00787F5C">
        <w:rPr>
          <w:rFonts w:hint="cs"/>
          <w:rtl/>
        </w:rPr>
        <w:t>ٌ</w:t>
      </w:r>
      <w:r w:rsidR="005D59F8">
        <w:rPr>
          <w:rFonts w:hint="cs"/>
          <w:rtl/>
        </w:rPr>
        <w:t xml:space="preserve"> لكونه  بيع ما لم يوجد </w:t>
      </w:r>
      <w:r w:rsidR="00787F5C">
        <w:rPr>
          <w:rFonts w:hint="cs"/>
          <w:rtl/>
        </w:rPr>
        <w:t>.</w:t>
      </w:r>
    </w:p>
    <w:p w:rsidR="00787F5C" w:rsidRDefault="00F05676" w:rsidP="00CB38FB">
      <w:pPr>
        <w:rPr>
          <w:rtl/>
        </w:rPr>
      </w:pPr>
      <w:r>
        <w:rPr>
          <w:rFonts w:hint="cs"/>
          <w:rtl/>
        </w:rPr>
        <w:t xml:space="preserve">وهذا لأن الشريعة الإسلامية </w:t>
      </w:r>
      <w:r w:rsidR="00F35770">
        <w:rPr>
          <w:rFonts w:hint="cs"/>
          <w:rtl/>
        </w:rPr>
        <w:t xml:space="preserve">حريصة على استقرار التعامل واستئصال أنواع الخصام والنزاع  كل ما يمكن فعله هو إجراء وعد بالبيع من غير إبرام العقد </w:t>
      </w:r>
      <w:r w:rsidR="00F35770">
        <w:rPr>
          <w:rtl/>
        </w:rPr>
        <w:t>–</w:t>
      </w:r>
      <w:r w:rsidR="00F35770">
        <w:rPr>
          <w:rFonts w:hint="cs"/>
          <w:rtl/>
        </w:rPr>
        <w:t xml:space="preserve"> ممكن أن آتي إليك وأقول لك </w:t>
      </w:r>
      <w:r w:rsidR="008A0880" w:rsidRPr="003B6669">
        <w:rPr>
          <w:rFonts w:hint="cs"/>
          <w:rtl/>
        </w:rPr>
        <w:t xml:space="preserve"> </w:t>
      </w:r>
      <w:r w:rsidR="00F35770">
        <w:rPr>
          <w:rFonts w:hint="cs"/>
          <w:rtl/>
        </w:rPr>
        <w:t xml:space="preserve">أنا سآخذ إنتاج معملك طيلة العام </w:t>
      </w:r>
      <w:r w:rsidR="005B5E6B">
        <w:rPr>
          <w:rFonts w:hint="cs"/>
          <w:rtl/>
        </w:rPr>
        <w:t>(</w:t>
      </w:r>
      <w:r w:rsidR="00F35770" w:rsidRPr="005B5E6B">
        <w:rPr>
          <w:rFonts w:hint="cs"/>
          <w:b/>
          <w:bCs/>
          <w:rtl/>
        </w:rPr>
        <w:t>فهذا وعد</w:t>
      </w:r>
      <w:r w:rsidR="005B5E6B">
        <w:rPr>
          <w:rFonts w:hint="cs"/>
          <w:rtl/>
        </w:rPr>
        <w:t xml:space="preserve">) </w:t>
      </w:r>
      <w:r w:rsidR="00F35770">
        <w:rPr>
          <w:rFonts w:hint="cs"/>
          <w:rtl/>
        </w:rPr>
        <w:t xml:space="preserve">وأنت تقول </w:t>
      </w:r>
      <w:r w:rsidR="00B83199">
        <w:rPr>
          <w:rFonts w:hint="cs"/>
          <w:rtl/>
        </w:rPr>
        <w:t>إن  شاء الله أكون ملتزم معك</w:t>
      </w:r>
      <w:r w:rsidR="00BD3A96">
        <w:rPr>
          <w:rFonts w:hint="cs"/>
          <w:rtl/>
        </w:rPr>
        <w:t xml:space="preserve"> </w:t>
      </w:r>
      <w:r w:rsidR="005B5E6B">
        <w:rPr>
          <w:rFonts w:hint="cs"/>
          <w:rtl/>
        </w:rPr>
        <w:t>(</w:t>
      </w:r>
      <w:r w:rsidR="005B5E6B" w:rsidRPr="005B5E6B">
        <w:rPr>
          <w:rFonts w:hint="cs"/>
          <w:b/>
          <w:bCs/>
          <w:rtl/>
        </w:rPr>
        <w:t>وعد</w:t>
      </w:r>
      <w:r w:rsidR="005B5E6B">
        <w:rPr>
          <w:rFonts w:hint="cs"/>
          <w:rtl/>
        </w:rPr>
        <w:t>)</w:t>
      </w:r>
      <w:r w:rsidR="003317A0">
        <w:rPr>
          <w:rFonts w:hint="cs"/>
          <w:rtl/>
        </w:rPr>
        <w:t xml:space="preserve"> من غير أن نبرم عقد </w:t>
      </w:r>
      <w:r w:rsidR="008869B2">
        <w:rPr>
          <w:rFonts w:hint="cs"/>
          <w:rtl/>
        </w:rPr>
        <w:t>، فكل ما يمكن فعله هو</w:t>
      </w:r>
      <w:r w:rsidR="00787F5C">
        <w:rPr>
          <w:rFonts w:hint="cs"/>
          <w:rtl/>
        </w:rPr>
        <w:t xml:space="preserve"> إجراء</w:t>
      </w:r>
      <w:r w:rsidR="008869B2">
        <w:rPr>
          <w:rFonts w:hint="cs"/>
          <w:rtl/>
        </w:rPr>
        <w:t xml:space="preserve"> وعد بالبيع من غير إبرام العقد</w:t>
      </w:r>
      <w:r w:rsidR="00933700">
        <w:rPr>
          <w:rFonts w:hint="cs"/>
          <w:rtl/>
        </w:rPr>
        <w:t xml:space="preserve"> وتوزيع الإنتاج </w:t>
      </w:r>
      <w:r w:rsidR="00787F5C">
        <w:rPr>
          <w:rFonts w:hint="cs"/>
          <w:rtl/>
        </w:rPr>
        <w:t xml:space="preserve">ببيعه </w:t>
      </w:r>
      <w:r w:rsidR="00933700">
        <w:rPr>
          <w:rFonts w:hint="cs"/>
          <w:rtl/>
        </w:rPr>
        <w:t xml:space="preserve">في صفقات متتابعة </w:t>
      </w:r>
      <w:r w:rsidR="000068DE">
        <w:rPr>
          <w:rFonts w:hint="cs"/>
          <w:rtl/>
        </w:rPr>
        <w:t xml:space="preserve">، كلما أنتجت </w:t>
      </w:r>
      <w:r w:rsidR="0017628D">
        <w:rPr>
          <w:rFonts w:hint="cs"/>
          <w:rtl/>
        </w:rPr>
        <w:t xml:space="preserve">أنت كمية آتي  </w:t>
      </w:r>
      <w:r w:rsidR="00980BB2">
        <w:rPr>
          <w:rFonts w:hint="cs"/>
          <w:rtl/>
        </w:rPr>
        <w:t>أ</w:t>
      </w:r>
      <w:r w:rsidR="0017628D">
        <w:rPr>
          <w:rFonts w:hint="cs"/>
          <w:rtl/>
        </w:rPr>
        <w:t xml:space="preserve">نا آخذها منك ونبرم عقد </w:t>
      </w:r>
      <w:r w:rsidR="00787F5C">
        <w:rPr>
          <w:rFonts w:hint="cs"/>
          <w:rtl/>
        </w:rPr>
        <w:t>على هذه الكمية ، كلما وجدت كمية شهرية أو أقل أو أكثر أُبرم فيها عقد البيع وتم تنفيذ  الوعد السابق .... انتهى النقل من الكتاب ....</w:t>
      </w:r>
    </w:p>
    <w:p w:rsidR="00787F5C" w:rsidRDefault="00787F5C" w:rsidP="00CB38FB">
      <w:pPr>
        <w:rPr>
          <w:rtl/>
        </w:rPr>
      </w:pPr>
      <w:r>
        <w:rPr>
          <w:rFonts w:hint="cs"/>
          <w:rtl/>
        </w:rPr>
        <w:t>هذا أيها الإخوة لمحة سريعة عن هذا الكتاب</w:t>
      </w:r>
      <w:r w:rsidRPr="00787F5C">
        <w:rPr>
          <w:rFonts w:hint="cs"/>
          <w:rtl/>
        </w:rPr>
        <w:t xml:space="preserve"> </w:t>
      </w:r>
      <w:r>
        <w:rPr>
          <w:rFonts w:hint="cs"/>
          <w:rtl/>
        </w:rPr>
        <w:t>( فقه المعاملات المالية المعاصرة</w:t>
      </w:r>
      <w:r w:rsidRPr="00787F5C">
        <w:rPr>
          <w:rFonts w:hint="cs"/>
          <w:rtl/>
        </w:rPr>
        <w:t xml:space="preserve"> تأليف</w:t>
      </w:r>
      <w:r>
        <w:rPr>
          <w:rFonts w:hint="cs"/>
          <w:rtl/>
        </w:rPr>
        <w:t xml:space="preserve"> الدكتور وهبة  الزحيلي ) </w:t>
      </w:r>
    </w:p>
    <w:p w:rsidR="00787F5C" w:rsidRDefault="00787F5C" w:rsidP="00CB38FB">
      <w:pPr>
        <w:rPr>
          <w:rtl/>
        </w:rPr>
      </w:pPr>
      <w:r>
        <w:rPr>
          <w:rFonts w:hint="cs"/>
          <w:rtl/>
        </w:rPr>
        <w:t>وأظن كما سمعتم العبارة واضحة وجلية وسهلة وبإمكانك أن تقرأها وتفهم ما فيها  وتكون  مرجعا في فقه المعاملات المالية بين يديك في بيتك  وفي  محلك ومكان عملك .</w:t>
      </w:r>
    </w:p>
    <w:p w:rsidR="00787F5C" w:rsidRDefault="00787F5C" w:rsidP="00CB38FB">
      <w:pPr>
        <w:rPr>
          <w:rtl/>
        </w:rPr>
      </w:pPr>
      <w:r w:rsidRPr="00FA6B3C">
        <w:rPr>
          <w:rFonts w:hint="cs"/>
          <w:rtl/>
        </w:rPr>
        <w:t xml:space="preserve">الكتاب </w:t>
      </w:r>
      <w:r>
        <w:rPr>
          <w:rFonts w:hint="cs"/>
          <w:rtl/>
        </w:rPr>
        <w:t xml:space="preserve">الثاني </w:t>
      </w:r>
      <w:r w:rsidRPr="00FA6B3C">
        <w:rPr>
          <w:rFonts w:hint="cs"/>
          <w:rtl/>
        </w:rPr>
        <w:t xml:space="preserve">:  </w:t>
      </w:r>
    </w:p>
    <w:p w:rsidR="00787F5C" w:rsidRDefault="00787F5C" w:rsidP="00CB38FB">
      <w:pPr>
        <w:rPr>
          <w:rtl/>
        </w:rPr>
      </w:pPr>
      <w:r>
        <w:rPr>
          <w:rFonts w:hint="cs"/>
          <w:b/>
          <w:bCs/>
          <w:rtl/>
        </w:rPr>
        <w:t xml:space="preserve">اسمه : </w:t>
      </w:r>
      <w:r>
        <w:rPr>
          <w:rFonts w:hint="cs"/>
          <w:rtl/>
        </w:rPr>
        <w:t xml:space="preserve"> فقه المعاملات المالية المقارن </w:t>
      </w:r>
      <w:r>
        <w:rPr>
          <w:rtl/>
        </w:rPr>
        <w:t>–</w:t>
      </w:r>
      <w:r>
        <w:rPr>
          <w:rFonts w:hint="cs"/>
          <w:rtl/>
        </w:rPr>
        <w:t xml:space="preserve"> أي على المذاهب الأربعة -   </w:t>
      </w:r>
      <w:r w:rsidRPr="00FA6B3C">
        <w:rPr>
          <w:rFonts w:hint="cs"/>
          <w:b/>
          <w:bCs/>
          <w:rtl/>
        </w:rPr>
        <w:t xml:space="preserve">المؤلف </w:t>
      </w:r>
      <w:r>
        <w:rPr>
          <w:rFonts w:hint="cs"/>
          <w:rtl/>
        </w:rPr>
        <w:t xml:space="preserve">:  الدكتور علاء الدين الزعتري  </w:t>
      </w:r>
      <w:r w:rsidRPr="00FA6B3C">
        <w:rPr>
          <w:rFonts w:hint="cs"/>
          <w:rtl/>
        </w:rPr>
        <w:t xml:space="preserve">  </w:t>
      </w:r>
      <w:r>
        <w:rPr>
          <w:rFonts w:hint="cs"/>
          <w:rtl/>
        </w:rPr>
        <w:t>( أمين الفتوى في وزارة الأوقاف السورية  )</w:t>
      </w:r>
    </w:p>
    <w:p w:rsidR="001C640C" w:rsidRDefault="00787F5C" w:rsidP="00CB38FB">
      <w:pPr>
        <w:rPr>
          <w:rtl/>
        </w:rPr>
      </w:pPr>
      <w:r>
        <w:rPr>
          <w:rFonts w:hint="cs"/>
          <w:rtl/>
        </w:rPr>
        <w:t xml:space="preserve">جاء الكتاب في 576 صحيفة مقسماً إلى </w:t>
      </w:r>
      <w:r w:rsidR="00F0386E">
        <w:rPr>
          <w:rFonts w:hint="cs"/>
          <w:rtl/>
        </w:rPr>
        <w:t>35 فصلاً تتناول أكثر العقود التي تبرم في أسواقنا التجارية من ( بيع وإجارة وشراكة وصرفٍ  وقرضٍ واستصناعٍ ومقاولة وجعالة ٍ ووكالةٍ وكفالةٍ وغيرها ...)</w:t>
      </w:r>
    </w:p>
    <w:p w:rsidR="00C55BAD" w:rsidRDefault="00F0386E" w:rsidP="00CB38FB">
      <w:pPr>
        <w:rPr>
          <w:rtl/>
        </w:rPr>
      </w:pPr>
      <w:r>
        <w:rPr>
          <w:rFonts w:hint="cs"/>
          <w:rtl/>
        </w:rPr>
        <w:lastRenderedPageBreak/>
        <w:t xml:space="preserve"> متحدثا المؤلف في حكم كل عقد من هذه العقود في المذاهب الأربعة ومذيلاً بقرارات المجامع الفقهية</w:t>
      </w:r>
      <w:r w:rsidR="001C640C">
        <w:rPr>
          <w:rFonts w:hint="cs"/>
          <w:rtl/>
        </w:rPr>
        <w:t xml:space="preserve"> </w:t>
      </w:r>
      <w:r w:rsidR="00C55BAD">
        <w:rPr>
          <w:rFonts w:hint="cs"/>
          <w:rtl/>
        </w:rPr>
        <w:t>وهو كتاب مدرسي ، حسن التبويب والترتيب .</w:t>
      </w:r>
    </w:p>
    <w:p w:rsidR="00C55BAD" w:rsidRDefault="00C55BAD" w:rsidP="00373E39">
      <w:pPr>
        <w:rPr>
          <w:rtl/>
        </w:rPr>
      </w:pPr>
      <w:r>
        <w:rPr>
          <w:rFonts w:hint="cs"/>
          <w:rtl/>
        </w:rPr>
        <w:t xml:space="preserve">أقرأ عليكم شيئا من ما جاء في الكتاب : قال في الصحيفة 338 تحت عنوان مندوب المبيعات : </w:t>
      </w:r>
    </w:p>
    <w:p w:rsidR="00C55BAD" w:rsidRDefault="00C55BAD" w:rsidP="00CB38FB">
      <w:pPr>
        <w:rPr>
          <w:rtl/>
        </w:rPr>
      </w:pPr>
      <w:r w:rsidRPr="00C55BAD">
        <w:rPr>
          <w:rFonts w:hint="cs"/>
          <w:b/>
          <w:bCs/>
          <w:rtl/>
        </w:rPr>
        <w:t>سؤال :</w:t>
      </w:r>
      <w:r>
        <w:rPr>
          <w:rFonts w:hint="cs"/>
          <w:rtl/>
        </w:rPr>
        <w:t xml:space="preserve"> يوجد نظام للمبيعات تقوم به بعض الشركات </w:t>
      </w:r>
      <w:r w:rsidR="00CB38FB">
        <w:rPr>
          <w:rFonts w:hint="cs"/>
          <w:rtl/>
        </w:rPr>
        <w:t xml:space="preserve">يلخص بالشكل التالي :  تعرض الشركة عمولة على المندوب الذي يساهم معها في ترويج بضاعتها ، هذه العمولة  تقدر  مثلاً بـ 10 % من كل عملية بيع ولكن الشركة  لا تقوم بإعطاء المندوب عمولته إلا بعد أن يقوم ببيع كمية  معينة من البضاعة فما الحكم في هذه المسألة ؟ </w:t>
      </w:r>
    </w:p>
    <w:p w:rsidR="00CB38FB" w:rsidRDefault="00CB38FB" w:rsidP="003A0D54">
      <w:pPr>
        <w:rPr>
          <w:rtl/>
        </w:rPr>
      </w:pPr>
      <w:r w:rsidRPr="00731253">
        <w:rPr>
          <w:rFonts w:hint="cs"/>
          <w:b/>
          <w:bCs/>
          <w:rtl/>
        </w:rPr>
        <w:t xml:space="preserve">الجواب </w:t>
      </w:r>
      <w:r>
        <w:rPr>
          <w:rFonts w:hint="cs"/>
          <w:rtl/>
        </w:rPr>
        <w:t>: هذه السياس</w:t>
      </w:r>
      <w:r w:rsidR="00731253">
        <w:rPr>
          <w:rFonts w:hint="cs"/>
          <w:rtl/>
        </w:rPr>
        <w:t>ة</w:t>
      </w:r>
      <w:r>
        <w:rPr>
          <w:rFonts w:hint="cs"/>
          <w:rtl/>
        </w:rPr>
        <w:t xml:space="preserve"> من المبيعات لا حرج فيها  إذ ليس فيه إلا أن الشركة جاعلة </w:t>
      </w:r>
      <w:r w:rsidR="00A53F6C">
        <w:rPr>
          <w:rFonts w:hint="cs"/>
          <w:rtl/>
        </w:rPr>
        <w:t>المندوب</w:t>
      </w:r>
      <w:r>
        <w:rPr>
          <w:rFonts w:hint="cs"/>
          <w:rtl/>
        </w:rPr>
        <w:t xml:space="preserve">  على ترويج قدرا معين من مبيعاتها </w:t>
      </w:r>
      <w:r>
        <w:rPr>
          <w:rtl/>
        </w:rPr>
        <w:t>–</w:t>
      </w:r>
      <w:r>
        <w:rPr>
          <w:rFonts w:hint="cs"/>
          <w:rtl/>
        </w:rPr>
        <w:t xml:space="preserve"> هناك عقد في الشريعة وفي العرف اسمه عقد </w:t>
      </w:r>
      <w:r w:rsidRPr="00CB38FB">
        <w:rPr>
          <w:rFonts w:hint="cs"/>
          <w:b/>
          <w:bCs/>
          <w:rtl/>
        </w:rPr>
        <w:t>الجُعالة</w:t>
      </w:r>
      <w:r>
        <w:rPr>
          <w:rFonts w:hint="cs"/>
          <w:rtl/>
        </w:rPr>
        <w:t xml:space="preserve"> ، فأقول مثلا : من  يخترع لنا  دواء لاختراع السرطان له مكافأة 100 مليون فتذهبون أنتم وتعملون ربما يعمل أحدكم  شهر ومنكم من يعمل سنة أو سنتين ولا يخرج بنتيجة ، إذا لا شيء له عندنا وربما يعمل بعضنا سنتين ويأتي بنتيجة ضمن الشروط المطلوبة فيأخذ  المئة مليون . فهذا اسمه عقد ج</w:t>
      </w:r>
      <w:r w:rsidR="00A53F6C">
        <w:rPr>
          <w:rFonts w:hint="cs"/>
          <w:rtl/>
        </w:rPr>
        <w:t>ُ</w:t>
      </w:r>
      <w:r>
        <w:rPr>
          <w:rFonts w:hint="cs"/>
          <w:rtl/>
        </w:rPr>
        <w:t xml:space="preserve">عالة أي أنا أجعل تعويضا معينا لعمل غير معين </w:t>
      </w:r>
      <w:r w:rsidR="00D632BE">
        <w:rPr>
          <w:rFonts w:hint="cs"/>
          <w:rtl/>
        </w:rPr>
        <w:t xml:space="preserve">فانا لا أدري هل أنتم ستأتونني بالعمل بعد شهر </w:t>
      </w:r>
      <w:r w:rsidR="00A53F6C">
        <w:rPr>
          <w:rFonts w:hint="cs"/>
          <w:rtl/>
        </w:rPr>
        <w:t>أ</w:t>
      </w:r>
      <w:r w:rsidR="00D632BE">
        <w:rPr>
          <w:rFonts w:hint="cs"/>
          <w:rtl/>
        </w:rPr>
        <w:t xml:space="preserve">و بعد سنة أو بعد عشر سنوات أو بعد خمسين سنة </w:t>
      </w:r>
      <w:r w:rsidR="00A53F6C">
        <w:rPr>
          <w:rtl/>
        </w:rPr>
        <w:t>–</w:t>
      </w:r>
      <w:r w:rsidR="00A53F6C">
        <w:rPr>
          <w:rFonts w:hint="cs"/>
          <w:rtl/>
        </w:rPr>
        <w:t xml:space="preserve"> فهذه الشركة تجعل 10 % من رقم المبيعات بعد أن يبلغ المبيعات عند المندوب خمسين </w:t>
      </w:r>
      <w:r w:rsidR="00270B83">
        <w:rPr>
          <w:rFonts w:hint="cs"/>
          <w:rtl/>
        </w:rPr>
        <w:t>أ</w:t>
      </w:r>
      <w:r w:rsidR="00A53F6C">
        <w:rPr>
          <w:rFonts w:hint="cs"/>
          <w:rtl/>
        </w:rPr>
        <w:t>لفا</w:t>
      </w:r>
      <w:r w:rsidR="00270B83">
        <w:rPr>
          <w:rFonts w:hint="cs"/>
          <w:rtl/>
        </w:rPr>
        <w:t xml:space="preserve"> مثلا  والجواب </w:t>
      </w:r>
      <w:r w:rsidR="00A53F6C">
        <w:rPr>
          <w:rFonts w:hint="cs"/>
          <w:rtl/>
        </w:rPr>
        <w:t xml:space="preserve"> </w:t>
      </w:r>
      <w:r w:rsidR="00270B83">
        <w:rPr>
          <w:rFonts w:hint="cs"/>
          <w:rtl/>
        </w:rPr>
        <w:t>: هذه السياسات من المبيعات لا حرج فيها  إذ ليس فيه إلا أن الشركة جاعلة المندوب  على ترويج قدرا معين من مبيعاتها</w:t>
      </w:r>
      <w:r w:rsidR="004E0546">
        <w:rPr>
          <w:rFonts w:hint="cs"/>
          <w:rtl/>
        </w:rPr>
        <w:t xml:space="preserve"> فإن باعه استحق المبلغ المُ</w:t>
      </w:r>
      <w:r w:rsidR="00270B83">
        <w:rPr>
          <w:rFonts w:hint="cs"/>
          <w:rtl/>
        </w:rPr>
        <w:t>جاعل به و</w:t>
      </w:r>
      <w:r w:rsidR="003A0D54">
        <w:rPr>
          <w:rFonts w:hint="cs"/>
          <w:rtl/>
        </w:rPr>
        <w:t>إ</w:t>
      </w:r>
      <w:r w:rsidR="00270B83">
        <w:rPr>
          <w:rFonts w:hint="cs"/>
          <w:rtl/>
        </w:rPr>
        <w:t>ن لم يبعه فلا شيء له وهذه المسألة تدخل في</w:t>
      </w:r>
      <w:r w:rsidR="003A0D54">
        <w:rPr>
          <w:rFonts w:hint="cs"/>
          <w:rtl/>
        </w:rPr>
        <w:t xml:space="preserve"> باب الجُعلِ وكون </w:t>
      </w:r>
      <w:r w:rsidR="00731253">
        <w:rPr>
          <w:rFonts w:hint="cs"/>
          <w:rtl/>
        </w:rPr>
        <w:t xml:space="preserve">الزبون </w:t>
      </w:r>
      <w:r w:rsidR="004E0546">
        <w:rPr>
          <w:rFonts w:hint="cs"/>
          <w:rtl/>
        </w:rPr>
        <w:t>قد لا يتمكن من بيع القدر المعين كاملا مما قد يسبب له التعب  بدون فائدة تعود عليه  لا يمنع من جواز هذه العملية إذ المعروف  أن الجُعالة</w:t>
      </w:r>
      <w:r w:rsidR="00B4420F">
        <w:rPr>
          <w:rFonts w:hint="cs"/>
          <w:rtl/>
        </w:rPr>
        <w:t>َ</w:t>
      </w:r>
      <w:r w:rsidR="004E0546">
        <w:rPr>
          <w:rFonts w:hint="cs"/>
          <w:rtl/>
        </w:rPr>
        <w:t xml:space="preserve"> يجوز فيها من الجهال</w:t>
      </w:r>
      <w:r w:rsidR="00501350">
        <w:rPr>
          <w:rFonts w:hint="cs"/>
          <w:rtl/>
        </w:rPr>
        <w:t>ة والغرر ما لا يجوز في الإجارة .... انتهى النقل من الكتاب ....</w:t>
      </w:r>
      <w:r w:rsidR="00270B83">
        <w:rPr>
          <w:rFonts w:hint="cs"/>
          <w:rtl/>
        </w:rPr>
        <w:t xml:space="preserve"> </w:t>
      </w:r>
    </w:p>
    <w:p w:rsidR="00B4420F" w:rsidRDefault="00B4420F" w:rsidP="00501350">
      <w:pPr>
        <w:rPr>
          <w:rtl/>
        </w:rPr>
      </w:pPr>
      <w:r>
        <w:rPr>
          <w:rFonts w:hint="cs"/>
          <w:rtl/>
        </w:rPr>
        <w:lastRenderedPageBreak/>
        <w:t xml:space="preserve">الآن لكن بعض الإخوة لعله يسأل  في هذه المسألة  ك ما الحكم في من يجعل لعماله أجرا  مقطوعا لكلٍ منهم لكنه يقول لهم إن بلغت المبيعات الشهرية المبلغ ... ..جعلتُ لكم مكافأة  1 %  فما الحكم ؟ </w:t>
      </w:r>
    </w:p>
    <w:p w:rsidR="00B4420F" w:rsidRDefault="00B4420F" w:rsidP="00DD6411">
      <w:pPr>
        <w:rPr>
          <w:rtl/>
        </w:rPr>
      </w:pPr>
      <w:r>
        <w:rPr>
          <w:rFonts w:hint="cs"/>
          <w:rtl/>
        </w:rPr>
        <w:t>قلنا هذا العمل جائز لأنه يعد</w:t>
      </w:r>
      <w:r w:rsidR="00F05693">
        <w:rPr>
          <w:rFonts w:hint="cs"/>
          <w:rtl/>
        </w:rPr>
        <w:t>ُ</w:t>
      </w:r>
      <w:r>
        <w:rPr>
          <w:rFonts w:hint="cs"/>
          <w:rtl/>
        </w:rPr>
        <w:t xml:space="preserve"> عماله بتقديم  مكافأة لهم في حال بلغت المبيعات  حداً معينا  ويستحب الوفاء بالوعد وعدم خُلفه لأن عدةَ  المؤمن دين ، لكن  بعض الناس يجعله شرطا </w:t>
      </w:r>
      <w:r w:rsidR="00DD6411">
        <w:rPr>
          <w:rFonts w:hint="cs"/>
          <w:rtl/>
        </w:rPr>
        <w:t xml:space="preserve">، قال وإن  كان شرط العقد في أثناء التوظيف هذه الزيادة فيجب الوفاء بالشرط  </w:t>
      </w:r>
      <w:r w:rsidR="00DD6411">
        <w:rPr>
          <w:rtl/>
        </w:rPr>
        <w:t>–</w:t>
      </w:r>
      <w:r w:rsidR="00DD6411">
        <w:rPr>
          <w:rFonts w:hint="cs"/>
          <w:rtl/>
        </w:rPr>
        <w:t xml:space="preserve"> فأنا صاحب العمل أقول أنت معاشك الشهري عشرة آلاف ثم لك 1% من المبيعات لكل مبلغ فوق المئة ألف ، نجعله شرطا في العقد عند توظيفك </w:t>
      </w:r>
      <w:r w:rsidR="00DD6411">
        <w:rPr>
          <w:rtl/>
        </w:rPr>
        <w:t>–</w:t>
      </w:r>
      <w:r w:rsidR="00DD6411">
        <w:rPr>
          <w:rFonts w:hint="cs"/>
          <w:rtl/>
        </w:rPr>
        <w:t xml:space="preserve"> فعندها يجب الوفاء بالشرط </w:t>
      </w:r>
      <w:r w:rsidR="00B812C8">
        <w:rPr>
          <w:rFonts w:hint="cs"/>
          <w:rtl/>
        </w:rPr>
        <w:t>.</w:t>
      </w:r>
    </w:p>
    <w:p w:rsidR="00B812C8" w:rsidRDefault="00B812C8" w:rsidP="003A0D54">
      <w:pPr>
        <w:rPr>
          <w:rtl/>
        </w:rPr>
      </w:pPr>
      <w:r>
        <w:rPr>
          <w:rFonts w:hint="cs"/>
          <w:rtl/>
        </w:rPr>
        <w:t xml:space="preserve">أيها الإخوة الكرام أردت  من هذه الخطبة أن </w:t>
      </w:r>
      <w:r w:rsidR="001B5A96">
        <w:rPr>
          <w:rFonts w:hint="cs"/>
          <w:rtl/>
        </w:rPr>
        <w:t>أ</w:t>
      </w:r>
      <w:r>
        <w:rPr>
          <w:rFonts w:hint="cs"/>
          <w:rtl/>
        </w:rPr>
        <w:t xml:space="preserve">قدم لكم تعريفا بسيطا يسمح  به الوقت في هذه العُجالة </w:t>
      </w:r>
      <w:r w:rsidR="001B5A96">
        <w:rPr>
          <w:rFonts w:hint="cs"/>
          <w:rtl/>
        </w:rPr>
        <w:t xml:space="preserve">بهذين الكتابين  ورأيتم </w:t>
      </w:r>
      <w:r w:rsidR="003A0D54">
        <w:rPr>
          <w:rFonts w:hint="cs"/>
          <w:rtl/>
        </w:rPr>
        <w:t>أ</w:t>
      </w:r>
      <w:r w:rsidR="001B5A96">
        <w:rPr>
          <w:rFonts w:hint="cs"/>
          <w:rtl/>
        </w:rPr>
        <w:t xml:space="preserve">ن العبارة في الكتابين واضحة ولقد عمدتُ  </w:t>
      </w:r>
      <w:r w:rsidR="003A0D54">
        <w:rPr>
          <w:rFonts w:hint="cs"/>
          <w:rtl/>
        </w:rPr>
        <w:t>أ</w:t>
      </w:r>
      <w:r w:rsidR="001B5A96">
        <w:rPr>
          <w:rFonts w:hint="cs"/>
          <w:rtl/>
        </w:rPr>
        <w:t>ن اقرأ لكم من الكتاب كما هو  وسهول الكلمة وبإمكانكم  اقتناء واحد من الكتابين أو كلاهما وهما متوفران في الأسواق ليكونا بين أيديكم مرجعا .</w:t>
      </w:r>
    </w:p>
    <w:p w:rsidR="001B5A96" w:rsidRPr="003A0D54" w:rsidRDefault="001B5A96" w:rsidP="001B5A96">
      <w:pPr>
        <w:rPr>
          <w:b/>
          <w:bCs/>
          <w:rtl/>
        </w:rPr>
      </w:pPr>
      <w:r w:rsidRPr="003A0D54">
        <w:rPr>
          <w:rFonts w:hint="cs"/>
          <w:b/>
          <w:bCs/>
          <w:rtl/>
        </w:rPr>
        <w:t xml:space="preserve">جاء في الخبر : </w:t>
      </w:r>
    </w:p>
    <w:p w:rsidR="001B5A96" w:rsidRDefault="001B5A96" w:rsidP="001B5A96">
      <w:pPr>
        <w:rPr>
          <w:rtl/>
        </w:rPr>
      </w:pPr>
      <w:r>
        <w:rPr>
          <w:rFonts w:hint="cs"/>
          <w:rtl/>
        </w:rPr>
        <w:t xml:space="preserve">باب من العلم يتعلمه الرجل خيرٌ من الدنيا وما فيها ولأن تغدو فتتعلم بابا من العلم خيرٌ من أن تصلي مئة ركعة </w:t>
      </w:r>
    </w:p>
    <w:p w:rsidR="003A0D54" w:rsidRDefault="003A0D54" w:rsidP="00931485">
      <w:pPr>
        <w:rPr>
          <w:rtl/>
        </w:rPr>
      </w:pPr>
      <w:r>
        <w:rPr>
          <w:rFonts w:hint="cs"/>
          <w:rtl/>
        </w:rPr>
        <w:t xml:space="preserve">قال سيدنا ابن عباس رضي الله عنهما </w:t>
      </w:r>
      <w:r w:rsidR="00931485">
        <w:rPr>
          <w:rFonts w:hint="cs"/>
          <w:rtl/>
        </w:rPr>
        <w:t>:</w:t>
      </w:r>
    </w:p>
    <w:p w:rsidR="003A0D54" w:rsidRDefault="003A0D54" w:rsidP="001B5A96">
      <w:pPr>
        <w:rPr>
          <w:rtl/>
        </w:rPr>
      </w:pPr>
      <w:r>
        <w:rPr>
          <w:rFonts w:hint="cs"/>
          <w:rtl/>
        </w:rPr>
        <w:t xml:space="preserve">تدارس العلم ساعة من الليل  خير من إحياء الليل </w:t>
      </w:r>
    </w:p>
    <w:p w:rsidR="003A0D54" w:rsidRDefault="003A0D54" w:rsidP="001B5A96">
      <w:pPr>
        <w:rPr>
          <w:rtl/>
        </w:rPr>
      </w:pPr>
      <w:r>
        <w:rPr>
          <w:rFonts w:hint="cs"/>
          <w:rtl/>
        </w:rPr>
        <w:t xml:space="preserve">قال رسول الله صلى الله عليه وسلم : </w:t>
      </w:r>
    </w:p>
    <w:p w:rsidR="003A0D54" w:rsidRDefault="003A0D54" w:rsidP="001B5A96">
      <w:pPr>
        <w:rPr>
          <w:rtl/>
        </w:rPr>
      </w:pPr>
      <w:r>
        <w:rPr>
          <w:rFonts w:hint="cs"/>
          <w:rtl/>
        </w:rPr>
        <w:t xml:space="preserve">(( </w:t>
      </w:r>
      <w:r w:rsidRPr="0033124E">
        <w:rPr>
          <w:rFonts w:hint="cs"/>
          <w:b/>
          <w:bCs/>
          <w:rtl/>
        </w:rPr>
        <w:t>من سلك طريقا يطلب فيه علما سلك الله به طريقا إلى الجنة</w:t>
      </w:r>
      <w:r>
        <w:rPr>
          <w:rFonts w:hint="cs"/>
          <w:rtl/>
        </w:rPr>
        <w:t xml:space="preserve"> )) </w:t>
      </w:r>
      <w:r w:rsidR="0033124E">
        <w:rPr>
          <w:rFonts w:hint="cs"/>
          <w:rtl/>
        </w:rPr>
        <w:t xml:space="preserve"> [الترمذي وأبو داود]</w:t>
      </w:r>
    </w:p>
    <w:p w:rsidR="00AC3B61" w:rsidRDefault="003A0D54" w:rsidP="00154E8D">
      <w:pPr>
        <w:jc w:val="center"/>
      </w:pPr>
      <w:r>
        <w:rPr>
          <w:rFonts w:hint="cs"/>
          <w:rtl/>
        </w:rPr>
        <w:t>أقول قولي هذا و</w:t>
      </w:r>
      <w:r w:rsidR="00154E8D">
        <w:rPr>
          <w:rFonts w:hint="cs"/>
          <w:rtl/>
        </w:rPr>
        <w:t>أ</w:t>
      </w:r>
      <w:r>
        <w:rPr>
          <w:rFonts w:hint="cs"/>
          <w:rtl/>
        </w:rPr>
        <w:t>ستغفر الله لي ولكم</w:t>
      </w:r>
      <w:r w:rsidR="00C55BAD">
        <w:rPr>
          <w:rFonts w:hint="cs"/>
          <w:rtl/>
        </w:rPr>
        <w:t xml:space="preserve"> </w:t>
      </w:r>
      <w:r w:rsidR="00F0386E">
        <w:rPr>
          <w:rFonts w:hint="cs"/>
          <w:rtl/>
        </w:rPr>
        <w:t xml:space="preserve">  </w:t>
      </w:r>
      <w:r w:rsidR="00B237D3" w:rsidRPr="00FA6B3C">
        <w:rPr>
          <w:rFonts w:hint="cs"/>
          <w:rtl/>
        </w:rPr>
        <w:t xml:space="preserve"> </w:t>
      </w:r>
      <w:r w:rsidR="00BF39A6" w:rsidRPr="00FA6B3C">
        <w:rPr>
          <w:rFonts w:hint="cs"/>
          <w:rtl/>
        </w:rPr>
        <w:t xml:space="preserve"> </w:t>
      </w:r>
    </w:p>
    <w:sectPr w:rsidR="00AC3B61" w:rsidSect="002552A3">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78A" w:rsidRDefault="00C0778A" w:rsidP="00CB38FB">
      <w:r>
        <w:separator/>
      </w:r>
    </w:p>
  </w:endnote>
  <w:endnote w:type="continuationSeparator" w:id="1">
    <w:p w:rsidR="00C0778A" w:rsidRDefault="00C0778A" w:rsidP="00CB3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78A" w:rsidRDefault="00C0778A" w:rsidP="00CB38FB">
      <w:r>
        <w:separator/>
      </w:r>
    </w:p>
  </w:footnote>
  <w:footnote w:type="continuationSeparator" w:id="1">
    <w:p w:rsidR="00C0778A" w:rsidRDefault="00C0778A" w:rsidP="00CB38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4F2" w:rsidRPr="00CE14F2" w:rsidRDefault="00CE14F2" w:rsidP="00A53C97">
    <w:pPr>
      <w:ind w:left="-483" w:firstLine="0"/>
    </w:pPr>
    <w:r>
      <w:rPr>
        <w:rFonts w:hint="cs"/>
        <w:rtl/>
      </w:rPr>
      <w:t xml:space="preserve"> </w:t>
    </w:r>
    <w:r w:rsidRPr="00CE14F2">
      <w:rPr>
        <w:rFonts w:hint="cs"/>
        <w:rtl/>
      </w:rPr>
      <w:t>خطبة الجمعة : 2</w:t>
    </w:r>
    <w:r>
      <w:rPr>
        <w:rFonts w:hint="cs"/>
        <w:rtl/>
      </w:rPr>
      <w:t>8</w:t>
    </w:r>
    <w:r w:rsidRPr="00CE14F2">
      <w:rPr>
        <w:rFonts w:hint="cs"/>
        <w:rtl/>
      </w:rPr>
      <w:t>/5/2010</w:t>
    </w:r>
    <w:r w:rsidRPr="00CE14F2">
      <w:rPr>
        <w:rFonts w:hint="cs"/>
        <w:sz w:val="36"/>
        <w:szCs w:val="36"/>
        <w:rtl/>
      </w:rPr>
      <w:t xml:space="preserve">    </w:t>
    </w:r>
    <w:r w:rsidRPr="00CE14F2">
      <w:rPr>
        <w:rFonts w:hint="cs"/>
        <w:sz w:val="32"/>
        <w:szCs w:val="32"/>
        <w:rtl/>
      </w:rPr>
      <w:t xml:space="preserve">(( </w:t>
    </w:r>
    <w:r w:rsidRPr="00CE14F2">
      <w:rPr>
        <w:rFonts w:hint="cs"/>
        <w:color w:val="FF0000"/>
        <w:sz w:val="32"/>
        <w:szCs w:val="32"/>
        <w:rtl/>
      </w:rPr>
      <w:t>سلسلة أسواقنا التجارية</w:t>
    </w:r>
    <w:r w:rsidRPr="00CE14F2">
      <w:rPr>
        <w:rFonts w:hint="cs"/>
        <w:sz w:val="32"/>
        <w:szCs w:val="32"/>
        <w:rtl/>
      </w:rPr>
      <w:t xml:space="preserve"> ))     </w:t>
    </w:r>
    <w:r w:rsidRPr="00CE14F2">
      <w:rPr>
        <w:rFonts w:hint="cs"/>
        <w:rtl/>
      </w:rPr>
      <w:t>الشيخ الطبيب محمد خير الشعال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F5FF9"/>
    <w:multiLevelType w:val="hybridMultilevel"/>
    <w:tmpl w:val="E960996A"/>
    <w:lvl w:ilvl="0" w:tplc="60AE51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4B0FA1"/>
    <w:multiLevelType w:val="hybridMultilevel"/>
    <w:tmpl w:val="17EC16D2"/>
    <w:lvl w:ilvl="0" w:tplc="B6E89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E14F2"/>
    <w:rsid w:val="000068DE"/>
    <w:rsid w:val="0014166F"/>
    <w:rsid w:val="00154E8D"/>
    <w:rsid w:val="0017628D"/>
    <w:rsid w:val="001A4E75"/>
    <w:rsid w:val="001B5A96"/>
    <w:rsid w:val="001C640C"/>
    <w:rsid w:val="002552A3"/>
    <w:rsid w:val="00270B83"/>
    <w:rsid w:val="002C120A"/>
    <w:rsid w:val="00313785"/>
    <w:rsid w:val="0033124E"/>
    <w:rsid w:val="003317A0"/>
    <w:rsid w:val="00373E39"/>
    <w:rsid w:val="003A0D54"/>
    <w:rsid w:val="003A6664"/>
    <w:rsid w:val="003B6669"/>
    <w:rsid w:val="004864AD"/>
    <w:rsid w:val="004E0546"/>
    <w:rsid w:val="00501350"/>
    <w:rsid w:val="00506ECD"/>
    <w:rsid w:val="00545DEB"/>
    <w:rsid w:val="005B5E6B"/>
    <w:rsid w:val="005C3655"/>
    <w:rsid w:val="005D59F8"/>
    <w:rsid w:val="006162F8"/>
    <w:rsid w:val="006828C1"/>
    <w:rsid w:val="006C25DE"/>
    <w:rsid w:val="006D70AA"/>
    <w:rsid w:val="00731253"/>
    <w:rsid w:val="00733AC0"/>
    <w:rsid w:val="00742949"/>
    <w:rsid w:val="00771A34"/>
    <w:rsid w:val="00787F5C"/>
    <w:rsid w:val="0085201C"/>
    <w:rsid w:val="008869B2"/>
    <w:rsid w:val="008A0880"/>
    <w:rsid w:val="008F312B"/>
    <w:rsid w:val="00931485"/>
    <w:rsid w:val="00933700"/>
    <w:rsid w:val="00963C48"/>
    <w:rsid w:val="00980BB2"/>
    <w:rsid w:val="00991983"/>
    <w:rsid w:val="00A53C97"/>
    <w:rsid w:val="00A53F6C"/>
    <w:rsid w:val="00AC3B61"/>
    <w:rsid w:val="00AE4F91"/>
    <w:rsid w:val="00B237D3"/>
    <w:rsid w:val="00B4420F"/>
    <w:rsid w:val="00B812C8"/>
    <w:rsid w:val="00B83199"/>
    <w:rsid w:val="00BD3A96"/>
    <w:rsid w:val="00BF39A6"/>
    <w:rsid w:val="00C0778A"/>
    <w:rsid w:val="00C55BAD"/>
    <w:rsid w:val="00CB38FB"/>
    <w:rsid w:val="00CE14F2"/>
    <w:rsid w:val="00D27166"/>
    <w:rsid w:val="00D604ED"/>
    <w:rsid w:val="00D632BE"/>
    <w:rsid w:val="00DD6411"/>
    <w:rsid w:val="00E3220F"/>
    <w:rsid w:val="00F0386E"/>
    <w:rsid w:val="00F05676"/>
    <w:rsid w:val="00F05693"/>
    <w:rsid w:val="00F35770"/>
    <w:rsid w:val="00FA6B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8FB"/>
    <w:pPr>
      <w:bidi/>
      <w:ind w:firstLine="284"/>
      <w:jc w:val="both"/>
    </w:pPr>
    <w:rPr>
      <w:rFonts w:cs="Traditional Arabic"/>
      <w:sz w:val="34"/>
      <w:szCs w:val="34"/>
      <w:lang w:bidi="ar-S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14F2"/>
    <w:pPr>
      <w:tabs>
        <w:tab w:val="center" w:pos="4153"/>
        <w:tab w:val="right" w:pos="8306"/>
      </w:tabs>
      <w:spacing w:after="0" w:line="240" w:lineRule="auto"/>
    </w:pPr>
  </w:style>
  <w:style w:type="character" w:customStyle="1" w:styleId="Char">
    <w:name w:val="رأس صفحة Char"/>
    <w:basedOn w:val="a0"/>
    <w:link w:val="a3"/>
    <w:uiPriority w:val="99"/>
    <w:semiHidden/>
    <w:rsid w:val="00CE14F2"/>
  </w:style>
  <w:style w:type="paragraph" w:styleId="a4">
    <w:name w:val="footer"/>
    <w:basedOn w:val="a"/>
    <w:link w:val="Char0"/>
    <w:uiPriority w:val="99"/>
    <w:semiHidden/>
    <w:unhideWhenUsed/>
    <w:rsid w:val="00CE14F2"/>
    <w:pPr>
      <w:tabs>
        <w:tab w:val="center" w:pos="4153"/>
        <w:tab w:val="right" w:pos="8306"/>
      </w:tabs>
      <w:spacing w:after="0" w:line="240" w:lineRule="auto"/>
    </w:pPr>
  </w:style>
  <w:style w:type="character" w:customStyle="1" w:styleId="Char0">
    <w:name w:val="تذييل صفحة Char"/>
    <w:basedOn w:val="a0"/>
    <w:link w:val="a4"/>
    <w:uiPriority w:val="99"/>
    <w:semiHidden/>
    <w:rsid w:val="00CE14F2"/>
  </w:style>
  <w:style w:type="paragraph" w:styleId="a5">
    <w:name w:val="List Paragraph"/>
    <w:basedOn w:val="a"/>
    <w:uiPriority w:val="34"/>
    <w:qFormat/>
    <w:rsid w:val="00545D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6</Pages>
  <Words>1246</Words>
  <Characters>7107</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zekra</Company>
  <LinksUpToDate>false</LinksUpToDate>
  <CharactersWithSpaces>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dc:creator>
  <cp:keywords/>
  <dc:description/>
  <cp:lastModifiedBy>Akram</cp:lastModifiedBy>
  <cp:revision>58</cp:revision>
  <dcterms:created xsi:type="dcterms:W3CDTF">2010-05-29T10:02:00Z</dcterms:created>
  <dcterms:modified xsi:type="dcterms:W3CDTF">2010-05-30T09:48:00Z</dcterms:modified>
</cp:coreProperties>
</file>