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DEF" w:rsidRDefault="00013DEF" w:rsidP="00013DEF">
      <w:pPr>
        <w:ind w:firstLine="284"/>
        <w:jc w:val="center"/>
        <w:rPr>
          <w:rFonts w:cs="Traditional Arabic" w:hint="cs"/>
          <w:sz w:val="34"/>
          <w:szCs w:val="34"/>
          <w:rtl/>
        </w:rPr>
      </w:pPr>
      <w:r>
        <w:rPr>
          <w:rFonts w:cs="Traditional Arabic" w:hint="cs"/>
          <w:sz w:val="34"/>
          <w:szCs w:val="34"/>
          <w:rtl/>
        </w:rPr>
        <w:t xml:space="preserve">( </w:t>
      </w:r>
      <w:r w:rsidRPr="00013DEF">
        <w:rPr>
          <w:rFonts w:cs="Traditional Arabic" w:hint="cs"/>
          <w:b/>
          <w:bCs/>
          <w:sz w:val="34"/>
          <w:szCs w:val="34"/>
          <w:rtl/>
        </w:rPr>
        <w:t>من صفات الآمر بالمعروف والناهي عن المنكر 1</w:t>
      </w:r>
      <w:r>
        <w:rPr>
          <w:rFonts w:cs="Traditional Arabic" w:hint="cs"/>
          <w:sz w:val="34"/>
          <w:szCs w:val="34"/>
          <w:rtl/>
        </w:rPr>
        <w:t xml:space="preserve"> ) </w:t>
      </w:r>
    </w:p>
    <w:p w:rsidR="001946EE" w:rsidRPr="00183B90" w:rsidRDefault="001946EE" w:rsidP="00013DEF">
      <w:pPr>
        <w:ind w:firstLine="284"/>
        <w:jc w:val="center"/>
        <w:rPr>
          <w:rFonts w:cs="Traditional Arabic"/>
          <w:sz w:val="34"/>
          <w:szCs w:val="34"/>
          <w:rtl/>
        </w:rPr>
      </w:pPr>
      <w:r w:rsidRPr="00183B90">
        <w:rPr>
          <w:rFonts w:cs="Traditional Arabic" w:hint="cs"/>
          <w:sz w:val="34"/>
          <w:szCs w:val="34"/>
          <w:rtl/>
        </w:rPr>
        <w:t>بسم الله الرحمن الرحيم</w:t>
      </w:r>
    </w:p>
    <w:p w:rsidR="001946EE" w:rsidRPr="00183B90" w:rsidRDefault="00765898" w:rsidP="00013DEF">
      <w:pPr>
        <w:ind w:firstLine="284"/>
        <w:jc w:val="both"/>
        <w:rPr>
          <w:rFonts w:cs="Traditional Arabic"/>
          <w:sz w:val="34"/>
          <w:szCs w:val="34"/>
          <w:rtl/>
        </w:rPr>
      </w:pPr>
      <w:r w:rsidRPr="00183B90">
        <w:rPr>
          <w:rFonts w:cs="Traditional Arabic" w:hint="cs"/>
          <w:sz w:val="34"/>
          <w:szCs w:val="34"/>
          <w:rtl/>
        </w:rPr>
        <w:t xml:space="preserve">الحمد لله ثم الحمد لله الحمد لله نحمده و نستعين به ونستهديه ونسترشده ونعوذ بالله من شرور أنفسنا وسيئات أعمالنا </w:t>
      </w:r>
      <w:r w:rsidR="001946EE" w:rsidRPr="00183B90">
        <w:rPr>
          <w:rFonts w:cs="Traditional Arabic" w:hint="cs"/>
          <w:sz w:val="34"/>
          <w:szCs w:val="34"/>
          <w:rtl/>
        </w:rPr>
        <w:t>م</w:t>
      </w:r>
      <w:r w:rsidRPr="00183B90">
        <w:rPr>
          <w:rFonts w:cs="Traditional Arabic" w:hint="cs"/>
          <w:sz w:val="34"/>
          <w:szCs w:val="34"/>
          <w:rtl/>
        </w:rPr>
        <w:t xml:space="preserve">ن يهده الله فهو المهتد ومن يضلل فلن تجد له وليا مرشدا وأشهد أن لا إله إلا الله وحده لا شريك له وأشهد أن سيدنا محمد صل الله عليه وسلم عبده ورسوله وصفيه وخليله خير نبي اجتباه وهدى ورحمة للعالمين أرسله </w:t>
      </w:r>
      <w:r w:rsidR="001946EE" w:rsidRPr="00183B90">
        <w:rPr>
          <w:rFonts w:cs="Traditional Arabic" w:hint="cs"/>
          <w:sz w:val="34"/>
          <w:szCs w:val="34"/>
          <w:rtl/>
        </w:rPr>
        <w:t xml:space="preserve">، </w:t>
      </w:r>
      <w:r w:rsidRPr="00183B90">
        <w:rPr>
          <w:rFonts w:cs="Traditional Arabic" w:hint="cs"/>
          <w:sz w:val="34"/>
          <w:szCs w:val="34"/>
          <w:rtl/>
        </w:rPr>
        <w:t xml:space="preserve">أرسله ربنا بالهدى ودين الحق ليظهره على الدين كله ولو كره الكافرون ولو كره المشركون ولو </w:t>
      </w:r>
      <w:r w:rsidR="001946EE" w:rsidRPr="00183B90">
        <w:rPr>
          <w:rFonts w:cs="Traditional Arabic" w:hint="cs"/>
          <w:sz w:val="34"/>
          <w:szCs w:val="34"/>
          <w:rtl/>
        </w:rPr>
        <w:t>ك</w:t>
      </w:r>
      <w:r w:rsidRPr="00183B90">
        <w:rPr>
          <w:rFonts w:cs="Traditional Arabic" w:hint="cs"/>
          <w:sz w:val="34"/>
          <w:szCs w:val="34"/>
          <w:rtl/>
        </w:rPr>
        <w:t>ره من كره</w:t>
      </w:r>
      <w:r w:rsidR="001946EE" w:rsidRPr="00183B90">
        <w:rPr>
          <w:rFonts w:cs="Traditional Arabic" w:hint="cs"/>
          <w:sz w:val="34"/>
          <w:szCs w:val="34"/>
          <w:rtl/>
        </w:rPr>
        <w:t>.</w:t>
      </w:r>
    </w:p>
    <w:p w:rsidR="001946EE" w:rsidRPr="00183B90" w:rsidRDefault="001946EE" w:rsidP="00013DEF">
      <w:pPr>
        <w:ind w:firstLine="284"/>
        <w:jc w:val="center"/>
        <w:rPr>
          <w:rFonts w:cs="Traditional Arabic"/>
          <w:sz w:val="34"/>
          <w:szCs w:val="34"/>
          <w:rtl/>
        </w:rPr>
      </w:pPr>
      <w:r w:rsidRPr="00183B90">
        <w:rPr>
          <w:rFonts w:cs="Traditional Arabic" w:hint="cs"/>
          <w:sz w:val="34"/>
          <w:szCs w:val="34"/>
          <w:rtl/>
        </w:rPr>
        <w:t>اللهم</w:t>
      </w:r>
      <w:r w:rsidR="00765898" w:rsidRPr="00183B90">
        <w:rPr>
          <w:rFonts w:cs="Traditional Arabic" w:hint="cs"/>
          <w:sz w:val="34"/>
          <w:szCs w:val="34"/>
          <w:rtl/>
        </w:rPr>
        <w:t xml:space="preserve"> صلي على سيدنا محمد وعلى آله وصحبه وسلم</w:t>
      </w:r>
    </w:p>
    <w:p w:rsidR="009A48D6" w:rsidRPr="00183B90" w:rsidRDefault="00765898" w:rsidP="00013DEF">
      <w:pPr>
        <w:ind w:firstLine="284"/>
        <w:jc w:val="both"/>
        <w:rPr>
          <w:rFonts w:cs="Traditional Arabic"/>
          <w:sz w:val="34"/>
          <w:szCs w:val="34"/>
          <w:rtl/>
        </w:rPr>
      </w:pPr>
      <w:r w:rsidRPr="00183B90">
        <w:rPr>
          <w:rFonts w:cs="Traditional Arabic" w:hint="cs"/>
          <w:sz w:val="34"/>
          <w:szCs w:val="34"/>
          <w:rtl/>
        </w:rPr>
        <w:t>أما بعد</w:t>
      </w:r>
      <w:r w:rsidR="001946EE" w:rsidRPr="00183B90">
        <w:rPr>
          <w:rFonts w:cs="Traditional Arabic" w:hint="cs"/>
          <w:sz w:val="34"/>
          <w:szCs w:val="34"/>
          <w:rtl/>
        </w:rPr>
        <w:t>:</w:t>
      </w:r>
      <w:r w:rsidRPr="00183B90">
        <w:rPr>
          <w:rFonts w:cs="Traditional Arabic" w:hint="cs"/>
          <w:sz w:val="34"/>
          <w:szCs w:val="34"/>
          <w:rtl/>
        </w:rPr>
        <w:t xml:space="preserve"> فيا عباد الله أوصيكم ونفسي بتقوى الله تعالى وأحثكم وإياي على طاعة الله وأذكركم بالموت فإن الموت باب وكل الناس داخله يا ليت شعري بعد الباب ما الدار اليوم سنصلي على هذه المتوفاة وفي يوم من الأيام سيصلي الناس علينا إن الموت تخطانا اليوم وذهب إلى غيرنا وغدا سيتخطى غيرنا ويأتي إلينا </w:t>
      </w:r>
    </w:p>
    <w:p w:rsidR="009A48D6" w:rsidRPr="00183B90" w:rsidRDefault="00765898" w:rsidP="00013DEF">
      <w:pPr>
        <w:ind w:firstLine="284"/>
        <w:jc w:val="center"/>
        <w:rPr>
          <w:rFonts w:cs="Traditional Arabic"/>
          <w:b/>
          <w:bCs/>
          <w:sz w:val="34"/>
          <w:szCs w:val="34"/>
          <w:rtl/>
        </w:rPr>
      </w:pPr>
      <w:r w:rsidRPr="00183B90">
        <w:rPr>
          <w:rFonts w:cs="Traditional Arabic" w:hint="cs"/>
          <w:b/>
          <w:bCs/>
          <w:sz w:val="34"/>
          <w:szCs w:val="34"/>
          <w:rtl/>
        </w:rPr>
        <w:t xml:space="preserve">وإذا حملت إلى القبور جنازة </w:t>
      </w:r>
      <w:r w:rsidR="009A48D6" w:rsidRPr="00183B90">
        <w:rPr>
          <w:rFonts w:cs="Traditional Arabic" w:hint="cs"/>
          <w:b/>
          <w:bCs/>
          <w:sz w:val="34"/>
          <w:szCs w:val="34"/>
          <w:rtl/>
        </w:rPr>
        <w:t xml:space="preserve">       </w:t>
      </w:r>
      <w:r w:rsidRPr="00183B90">
        <w:rPr>
          <w:rFonts w:cs="Traditional Arabic" w:hint="cs"/>
          <w:b/>
          <w:bCs/>
          <w:sz w:val="34"/>
          <w:szCs w:val="34"/>
          <w:rtl/>
        </w:rPr>
        <w:t>فاعلم بأنك بعدها محمول</w:t>
      </w:r>
    </w:p>
    <w:p w:rsidR="00131B59" w:rsidRPr="00183B90" w:rsidRDefault="00765898" w:rsidP="00013DEF">
      <w:pPr>
        <w:spacing w:line="240" w:lineRule="auto"/>
        <w:ind w:firstLine="284"/>
        <w:rPr>
          <w:rFonts w:cs="Traditional Arabic"/>
          <w:sz w:val="34"/>
          <w:szCs w:val="34"/>
          <w:rtl/>
        </w:rPr>
      </w:pPr>
      <w:r w:rsidRPr="00183B90">
        <w:rPr>
          <w:rFonts w:cs="Traditional Arabic" w:hint="cs"/>
          <w:sz w:val="34"/>
          <w:szCs w:val="34"/>
          <w:rtl/>
        </w:rPr>
        <w:t>يا أيها الأخوة نحن ذاهبون</w:t>
      </w:r>
      <w:r w:rsidR="00131B59" w:rsidRPr="00183B90">
        <w:rPr>
          <w:rFonts w:cs="Traditional Arabic" w:hint="cs"/>
          <w:sz w:val="34"/>
          <w:szCs w:val="34"/>
          <w:rtl/>
        </w:rPr>
        <w:t xml:space="preserve"> ،</w:t>
      </w:r>
      <w:r w:rsidRPr="00183B90">
        <w:rPr>
          <w:rFonts w:cs="Traditional Arabic" w:hint="cs"/>
          <w:sz w:val="34"/>
          <w:szCs w:val="34"/>
          <w:rtl/>
        </w:rPr>
        <w:t xml:space="preserve"> صدر القرار على الجميع إنك ميت وإنهم ميتون لكننا ننتظر تنفيذه فتعالوا نسارع إلى الخيرات فإنه لن ينفع في الآخرة </w:t>
      </w:r>
      <w:r w:rsidR="004A6310" w:rsidRPr="00183B90">
        <w:rPr>
          <w:rFonts w:cs="Traditional Arabic" w:hint="cs"/>
          <w:sz w:val="34"/>
          <w:szCs w:val="34"/>
          <w:rtl/>
        </w:rPr>
        <w:t xml:space="preserve">إلا من أكثر من عمل الصالحات ثم استفتح بالذي هو خير يقول الله تبارك وتعالى في محكم التنزيل </w:t>
      </w:r>
      <w:r w:rsidR="00131B59" w:rsidRPr="00183B90">
        <w:rPr>
          <w:rFonts w:cs="Traditional Arabic" w:hint="cs"/>
          <w:sz w:val="34"/>
          <w:szCs w:val="34"/>
        </w:rPr>
        <w:sym w:font="AGA Arabesque" w:char="F029"/>
      </w:r>
      <w:r w:rsidR="00013DEF">
        <w:rPr>
          <w:rFonts w:ascii="Traditional Arabic" w:cs="DecoType Naskh" w:hint="cs"/>
          <w:color w:val="FF0000"/>
          <w:sz w:val="34"/>
          <w:szCs w:val="34"/>
          <w:rtl/>
        </w:rPr>
        <w:t xml:space="preserve"> </w:t>
      </w:r>
      <w:r w:rsidR="00131B59" w:rsidRPr="00183B90">
        <w:rPr>
          <w:rFonts w:ascii="Traditional Arabic" w:cs="DecoType Naskh" w:hint="eastAsia"/>
          <w:color w:val="FF0000"/>
          <w:sz w:val="34"/>
          <w:szCs w:val="34"/>
          <w:rtl/>
        </w:rPr>
        <w:t>كُنْتُمْ</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خَيْرَ</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أُمَّةٍ</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أُخْرِجَتْ</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لِلنَّاسِ</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تَأْمُرُونَ</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بِالْمَعْرُوفِ</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وَتَنْهَوْنَ</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عَنِ</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الْمُنْكَرِ</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وَتُؤْمِنُونَ</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بِاللَّهِ</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وَلَوْ</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آَمَنَ</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أَهْلُ</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الْكِتَابِ</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لَكَانَ</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خَيْرًا</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لَهُمْ</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مِنْهُمُ</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الْمُؤْمِنُونَ</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وَأَكْثَرُهُمُ</w:t>
      </w:r>
      <w:r w:rsidR="00131B59" w:rsidRPr="00183B90">
        <w:rPr>
          <w:rFonts w:ascii="Traditional Arabic" w:cs="DecoType Naskh"/>
          <w:color w:val="FF0000"/>
          <w:sz w:val="34"/>
          <w:szCs w:val="34"/>
          <w:rtl/>
        </w:rPr>
        <w:t xml:space="preserve"> </w:t>
      </w:r>
      <w:r w:rsidR="00131B59" w:rsidRPr="00183B90">
        <w:rPr>
          <w:rFonts w:ascii="Traditional Arabic" w:cs="DecoType Naskh" w:hint="eastAsia"/>
          <w:color w:val="FF0000"/>
          <w:sz w:val="34"/>
          <w:szCs w:val="34"/>
          <w:rtl/>
        </w:rPr>
        <w:t>الْفَاسِقُونَ</w:t>
      </w:r>
      <w:r w:rsidR="00131B59" w:rsidRPr="00183B90">
        <w:rPr>
          <w:rFonts w:cs="Traditional Arabic" w:hint="cs"/>
          <w:sz w:val="34"/>
          <w:szCs w:val="34"/>
        </w:rPr>
        <w:sym w:font="AGA Arabesque" w:char="F028"/>
      </w:r>
      <w:r w:rsidR="00131B59" w:rsidRPr="00013DEF">
        <w:rPr>
          <w:rFonts w:cs="Traditional Arabic" w:hint="cs"/>
          <w:sz w:val="34"/>
          <w:szCs w:val="34"/>
          <w:rtl/>
        </w:rPr>
        <w:t>[آل عمران :110]</w:t>
      </w:r>
    </w:p>
    <w:p w:rsidR="00131B59" w:rsidRPr="00183B90" w:rsidRDefault="00131B59" w:rsidP="00013DEF">
      <w:pPr>
        <w:spacing w:line="240" w:lineRule="auto"/>
        <w:ind w:firstLine="284"/>
        <w:rPr>
          <w:rFonts w:cs="Traditional Arabic"/>
          <w:sz w:val="34"/>
          <w:szCs w:val="34"/>
          <w:rtl/>
        </w:rPr>
      </w:pPr>
      <w:r w:rsidRPr="00183B90">
        <w:rPr>
          <w:rFonts w:cs="Traditional Arabic" w:hint="cs"/>
          <w:sz w:val="34"/>
          <w:szCs w:val="34"/>
          <w:rtl/>
        </w:rPr>
        <w:t>قال رسول الله صلى الله عليه وسلم :</w:t>
      </w:r>
    </w:p>
    <w:p w:rsidR="00131B59" w:rsidRPr="00183B90" w:rsidRDefault="00131B59" w:rsidP="00013DEF">
      <w:pPr>
        <w:spacing w:line="240" w:lineRule="auto"/>
        <w:ind w:firstLine="284"/>
        <w:jc w:val="both"/>
        <w:rPr>
          <w:rFonts w:cs="Traditional Arabic"/>
          <w:sz w:val="34"/>
          <w:szCs w:val="34"/>
          <w:rtl/>
        </w:rPr>
      </w:pPr>
      <w:r w:rsidRPr="00183B90">
        <w:rPr>
          <w:rFonts w:cs="Traditional Arabic" w:hint="cs"/>
          <w:sz w:val="34"/>
          <w:szCs w:val="34"/>
          <w:rtl/>
        </w:rPr>
        <w:t xml:space="preserve">(( </w:t>
      </w:r>
      <w:r w:rsidRPr="00183B90">
        <w:rPr>
          <w:rFonts w:cs="Traditional Arabic" w:hint="cs"/>
          <w:b/>
          <w:bCs/>
          <w:sz w:val="34"/>
          <w:szCs w:val="34"/>
          <w:rtl/>
        </w:rPr>
        <w:t xml:space="preserve">ما بال أقوام لا يفقهون جيرانهم ولا يعلمونهم ولا يعظونهم ولا يأمرونهم ولا ينهونهم وما بال أقوام لا يتعلمون من جيرانهم ولا يتفقهون ولا يتعظون والله ليعلمن قوم جيرانهم وليفقهونهم </w:t>
      </w:r>
      <w:r w:rsidRPr="00183B90">
        <w:rPr>
          <w:rFonts w:cs="Traditional Arabic" w:hint="cs"/>
          <w:b/>
          <w:bCs/>
          <w:sz w:val="34"/>
          <w:szCs w:val="34"/>
          <w:rtl/>
        </w:rPr>
        <w:lastRenderedPageBreak/>
        <w:t xml:space="preserve">ويعظونهم ويأمرونهم وينهونهم وليتعلمن قوم من جيرانهم ويتفقهون ويتعظون أو </w:t>
      </w:r>
      <w:r w:rsidRPr="00183B90">
        <w:rPr>
          <w:rFonts w:cs="Traditional Arabic" w:hint="eastAsia"/>
          <w:b/>
          <w:bCs/>
          <w:sz w:val="34"/>
          <w:szCs w:val="34"/>
          <w:rtl/>
        </w:rPr>
        <w:t>لأعاجلنهم</w:t>
      </w:r>
      <w:r w:rsidRPr="00183B90">
        <w:rPr>
          <w:rFonts w:cs="Traditional Arabic" w:hint="cs"/>
          <w:b/>
          <w:bCs/>
          <w:sz w:val="34"/>
          <w:szCs w:val="34"/>
          <w:rtl/>
        </w:rPr>
        <w:t xml:space="preserve"> </w:t>
      </w:r>
      <w:r w:rsidR="00013DEF">
        <w:rPr>
          <w:rFonts w:cs="Traditional Arabic"/>
          <w:b/>
          <w:bCs/>
          <w:sz w:val="34"/>
          <w:szCs w:val="34"/>
          <w:rtl/>
        </w:rPr>
        <w:br/>
      </w:r>
      <w:r w:rsidRPr="00183B90">
        <w:rPr>
          <w:rFonts w:cs="Traditional Arabic" w:hint="cs"/>
          <w:b/>
          <w:bCs/>
          <w:sz w:val="34"/>
          <w:szCs w:val="34"/>
          <w:rtl/>
        </w:rPr>
        <w:t xml:space="preserve">العقوبة </w:t>
      </w:r>
      <w:r w:rsidRPr="00183B90">
        <w:rPr>
          <w:rFonts w:cs="Traditional Arabic" w:hint="cs"/>
          <w:sz w:val="34"/>
          <w:szCs w:val="34"/>
          <w:rtl/>
        </w:rPr>
        <w:t>))  [الطبراني وابن عساكر وابن  راهويه ]</w:t>
      </w:r>
    </w:p>
    <w:p w:rsidR="00131B59" w:rsidRPr="00183B90" w:rsidRDefault="004A6310" w:rsidP="00013DEF">
      <w:pPr>
        <w:ind w:firstLine="284"/>
        <w:rPr>
          <w:rFonts w:cs="Traditional Arabic"/>
          <w:color w:val="FF0000"/>
          <w:sz w:val="34"/>
          <w:szCs w:val="34"/>
          <w:rtl/>
        </w:rPr>
      </w:pPr>
      <w:r w:rsidRPr="00183B90">
        <w:rPr>
          <w:rFonts w:cs="Traditional Arabic" w:hint="cs"/>
          <w:sz w:val="34"/>
          <w:szCs w:val="34"/>
          <w:rtl/>
        </w:rPr>
        <w:t xml:space="preserve">هذه هي الخطبة الثانية في سلسلة رمضان 1430 هـ كان عنوان خطبة الأسبوع الماضي </w:t>
      </w:r>
      <w:r w:rsidRPr="00183B90">
        <w:rPr>
          <w:rFonts w:cs="Traditional Arabic" w:hint="cs"/>
          <w:b/>
          <w:bCs/>
          <w:sz w:val="34"/>
          <w:szCs w:val="34"/>
          <w:rtl/>
        </w:rPr>
        <w:t>ثواب الأمر بالمعروف والنهي عن المنكر وعنوان خطبة اليوم</w:t>
      </w:r>
      <w:r w:rsidR="00131B59" w:rsidRPr="00183B90">
        <w:rPr>
          <w:rFonts w:cs="Traditional Arabic" w:hint="cs"/>
          <w:color w:val="FF0000"/>
          <w:sz w:val="34"/>
          <w:szCs w:val="34"/>
          <w:rtl/>
        </w:rPr>
        <w:t>:</w:t>
      </w:r>
    </w:p>
    <w:p w:rsidR="00131B59" w:rsidRPr="00183B90" w:rsidRDefault="009A48D6" w:rsidP="00013DEF">
      <w:pPr>
        <w:ind w:firstLine="284"/>
        <w:jc w:val="center"/>
        <w:rPr>
          <w:rFonts w:cs="Traditional Arabic"/>
          <w:sz w:val="34"/>
          <w:szCs w:val="34"/>
          <w:rtl/>
        </w:rPr>
      </w:pPr>
      <w:r w:rsidRPr="00183B90">
        <w:rPr>
          <w:rFonts w:cs="Traditional Arabic" w:hint="cs"/>
          <w:color w:val="FF0000"/>
          <w:sz w:val="34"/>
          <w:szCs w:val="34"/>
          <w:rtl/>
        </w:rPr>
        <w:t>((</w:t>
      </w:r>
      <w:r w:rsidR="00131B59" w:rsidRPr="00183B90">
        <w:rPr>
          <w:rFonts w:cs="Traditional Arabic" w:hint="cs"/>
          <w:color w:val="FF0000"/>
          <w:sz w:val="34"/>
          <w:szCs w:val="34"/>
          <w:rtl/>
        </w:rPr>
        <w:t xml:space="preserve">من </w:t>
      </w:r>
      <w:r w:rsidR="004A6310" w:rsidRPr="00183B90">
        <w:rPr>
          <w:rFonts w:cs="Traditional Arabic" w:hint="cs"/>
          <w:color w:val="FF0000"/>
          <w:sz w:val="34"/>
          <w:szCs w:val="34"/>
          <w:rtl/>
        </w:rPr>
        <w:t xml:space="preserve">صفات الأمر بالمعروف </w:t>
      </w:r>
      <w:r w:rsidRPr="00183B90">
        <w:rPr>
          <w:rFonts w:cs="Traditional Arabic" w:hint="cs"/>
          <w:color w:val="FF0000"/>
          <w:sz w:val="34"/>
          <w:szCs w:val="34"/>
          <w:rtl/>
        </w:rPr>
        <w:t xml:space="preserve"> </w:t>
      </w:r>
      <w:r w:rsidR="004A6310" w:rsidRPr="00183B90">
        <w:rPr>
          <w:rFonts w:cs="Traditional Arabic" w:hint="cs"/>
          <w:color w:val="FF0000"/>
          <w:sz w:val="34"/>
          <w:szCs w:val="34"/>
          <w:rtl/>
        </w:rPr>
        <w:t xml:space="preserve">والناهي عن المنكر </w:t>
      </w:r>
      <w:r w:rsidR="00131B59" w:rsidRPr="00183B90">
        <w:rPr>
          <w:rFonts w:cs="Traditional Arabic" w:hint="cs"/>
          <w:color w:val="FF0000"/>
          <w:sz w:val="34"/>
          <w:szCs w:val="34"/>
          <w:rtl/>
        </w:rPr>
        <w:t>))</w:t>
      </w:r>
    </w:p>
    <w:p w:rsidR="009A48D6" w:rsidRPr="00183B90" w:rsidRDefault="004A6310" w:rsidP="00013DEF">
      <w:pPr>
        <w:ind w:firstLine="284"/>
        <w:rPr>
          <w:rFonts w:cs="Traditional Arabic"/>
          <w:b/>
          <w:bCs/>
          <w:sz w:val="34"/>
          <w:szCs w:val="34"/>
          <w:rtl/>
        </w:rPr>
      </w:pPr>
      <w:r w:rsidRPr="00183B90">
        <w:rPr>
          <w:rFonts w:cs="Traditional Arabic" w:hint="cs"/>
          <w:sz w:val="34"/>
          <w:szCs w:val="34"/>
          <w:rtl/>
        </w:rPr>
        <w:t xml:space="preserve">وهدف السلسلة أيها الأخوة </w:t>
      </w:r>
      <w:r w:rsidR="009A48D6" w:rsidRPr="00183B90">
        <w:rPr>
          <w:rFonts w:cs="Traditional Arabic" w:hint="cs"/>
          <w:sz w:val="34"/>
          <w:szCs w:val="34"/>
          <w:rtl/>
        </w:rPr>
        <w:t>:</w:t>
      </w:r>
    </w:p>
    <w:p w:rsidR="00131B59" w:rsidRPr="00183B90" w:rsidRDefault="004A6310" w:rsidP="00013DEF">
      <w:pPr>
        <w:ind w:firstLine="284"/>
        <w:rPr>
          <w:rFonts w:cs="Traditional Arabic"/>
          <w:sz w:val="34"/>
          <w:szCs w:val="34"/>
          <w:rtl/>
        </w:rPr>
      </w:pPr>
      <w:r w:rsidRPr="00183B90">
        <w:rPr>
          <w:rFonts w:cs="Traditional Arabic" w:hint="cs"/>
          <w:sz w:val="34"/>
          <w:szCs w:val="34"/>
          <w:rtl/>
        </w:rPr>
        <w:t>أن يتحول كل منا إلى مبلغ عن الله أوامره إلى دال على الخير الهدف أن تصير أنت وأن تصير أنت ِ أمرة بالمعروف ناهية عن المنكر وأمر</w:t>
      </w:r>
      <w:r w:rsidR="00131B59" w:rsidRPr="00183B90">
        <w:rPr>
          <w:rFonts w:cs="Traditional Arabic" w:hint="cs"/>
          <w:sz w:val="34"/>
          <w:szCs w:val="34"/>
          <w:rtl/>
        </w:rPr>
        <w:t>ٌ</w:t>
      </w:r>
      <w:r w:rsidRPr="00183B90">
        <w:rPr>
          <w:rFonts w:cs="Traditional Arabic" w:hint="cs"/>
          <w:sz w:val="34"/>
          <w:szCs w:val="34"/>
          <w:rtl/>
        </w:rPr>
        <w:t xml:space="preserve"> بالمعروف ناهي عن المنكر إن حصلنا على هذا الهدف في نهاية هذه السلسلة فأنت تفيد من خطب الجمعة أما إذا ما تغير فيك شيء فلا تأخذني لماذا نحن نأتي إلى خطبة الجمعة وهدف الخطبة اليوم أن تتحلى أنت بهذه الصفات التي سأعرضها عليك </w:t>
      </w:r>
      <w:r w:rsidR="002858A5" w:rsidRPr="00183B90">
        <w:rPr>
          <w:rFonts w:cs="Traditional Arabic" w:hint="cs"/>
          <w:sz w:val="34"/>
          <w:szCs w:val="34"/>
          <w:rtl/>
        </w:rPr>
        <w:t xml:space="preserve">فإذا أمرت بمعروف ونهيت عن منكر تمثلت هذه الصفات والتزمت بها </w:t>
      </w:r>
      <w:r w:rsidR="002858A5" w:rsidRPr="00183B90">
        <w:rPr>
          <w:rFonts w:cs="Traditional Arabic" w:hint="cs"/>
          <w:b/>
          <w:bCs/>
          <w:sz w:val="34"/>
          <w:szCs w:val="34"/>
          <w:rtl/>
        </w:rPr>
        <w:t>فما صفات الأمر بالمعروف والناهي عن المنكر</w:t>
      </w:r>
      <w:r w:rsidR="002858A5" w:rsidRPr="00183B90">
        <w:rPr>
          <w:rFonts w:cs="Traditional Arabic" w:hint="cs"/>
          <w:sz w:val="34"/>
          <w:szCs w:val="34"/>
          <w:rtl/>
        </w:rPr>
        <w:t xml:space="preserve"> قال بعض السلف</w:t>
      </w:r>
      <w:r w:rsidR="00131B59" w:rsidRPr="00183B90">
        <w:rPr>
          <w:rFonts w:cs="Traditional Arabic" w:hint="cs"/>
          <w:sz w:val="34"/>
          <w:szCs w:val="34"/>
          <w:rtl/>
        </w:rPr>
        <w:t>:</w:t>
      </w:r>
    </w:p>
    <w:p w:rsidR="00131B59" w:rsidRPr="00183B90" w:rsidRDefault="002858A5" w:rsidP="00013DEF">
      <w:pPr>
        <w:ind w:firstLine="284"/>
        <w:jc w:val="both"/>
        <w:rPr>
          <w:rFonts w:cs="Traditional Arabic"/>
          <w:sz w:val="34"/>
          <w:szCs w:val="34"/>
          <w:rtl/>
        </w:rPr>
      </w:pPr>
      <w:r w:rsidRPr="00183B90">
        <w:rPr>
          <w:rFonts w:cs="Traditional Arabic" w:hint="cs"/>
          <w:sz w:val="34"/>
          <w:szCs w:val="34"/>
          <w:rtl/>
        </w:rPr>
        <w:t xml:space="preserve"> لا يأمر بالمعروف إلا رفيق في ما يأمر به </w:t>
      </w:r>
      <w:r w:rsidRPr="00183B90">
        <w:rPr>
          <w:rFonts w:cs="Traditional Arabic" w:hint="cs"/>
          <w:b/>
          <w:bCs/>
          <w:sz w:val="34"/>
          <w:szCs w:val="34"/>
          <w:rtl/>
        </w:rPr>
        <w:t>رفيق</w:t>
      </w:r>
      <w:r w:rsidRPr="00183B90">
        <w:rPr>
          <w:rFonts w:cs="Traditional Arabic" w:hint="cs"/>
          <w:sz w:val="34"/>
          <w:szCs w:val="34"/>
          <w:rtl/>
        </w:rPr>
        <w:t xml:space="preserve"> فيما ينهى عنه </w:t>
      </w:r>
      <w:r w:rsidRPr="00183B90">
        <w:rPr>
          <w:rFonts w:cs="Traditional Arabic" w:hint="cs"/>
          <w:b/>
          <w:bCs/>
          <w:sz w:val="34"/>
          <w:szCs w:val="34"/>
          <w:rtl/>
        </w:rPr>
        <w:t>حليم</w:t>
      </w:r>
      <w:r w:rsidRPr="00183B90">
        <w:rPr>
          <w:rFonts w:cs="Traditional Arabic" w:hint="cs"/>
          <w:sz w:val="34"/>
          <w:szCs w:val="34"/>
          <w:rtl/>
        </w:rPr>
        <w:t xml:space="preserve"> فيما يأمر به حليم فيما ينهى عنه </w:t>
      </w:r>
      <w:r w:rsidRPr="00183B90">
        <w:rPr>
          <w:rFonts w:cs="Traditional Arabic" w:hint="cs"/>
          <w:b/>
          <w:bCs/>
          <w:sz w:val="34"/>
          <w:szCs w:val="34"/>
          <w:rtl/>
        </w:rPr>
        <w:t>فقيه</w:t>
      </w:r>
      <w:r w:rsidRPr="00183B90">
        <w:rPr>
          <w:rFonts w:cs="Traditional Arabic" w:hint="cs"/>
          <w:sz w:val="34"/>
          <w:szCs w:val="34"/>
          <w:rtl/>
        </w:rPr>
        <w:t xml:space="preserve"> فيما يأمر به فقيه فيما ينهى عنه وأزيد عليه حكيم فيما يأمر به وحكيم فيما ينهى عنه يختار الزمان والمكان </w:t>
      </w:r>
      <w:r w:rsidR="008A54A8" w:rsidRPr="00183B90">
        <w:rPr>
          <w:rFonts w:cs="Traditional Arabic" w:hint="cs"/>
          <w:sz w:val="34"/>
          <w:szCs w:val="34"/>
          <w:rtl/>
        </w:rPr>
        <w:t xml:space="preserve">والأسلوب الأنسب في أمره ونهيه هذه الصفات الأربع هي مادة خطبة اليوم وخطبة الأسبوع القادم إن شاء الله تعالى </w:t>
      </w:r>
      <w:r w:rsidR="00832EAA" w:rsidRPr="00183B90">
        <w:rPr>
          <w:rFonts w:cs="Traditional Arabic" w:hint="cs"/>
          <w:sz w:val="34"/>
          <w:szCs w:val="34"/>
          <w:rtl/>
        </w:rPr>
        <w:t xml:space="preserve">الرفق والحلم والعلم والحكمة </w:t>
      </w:r>
      <w:r w:rsidR="00832EAA" w:rsidRPr="00183B90">
        <w:rPr>
          <w:rFonts w:cs="Traditional Arabic" w:hint="cs"/>
          <w:color w:val="FF0000"/>
          <w:sz w:val="34"/>
          <w:szCs w:val="34"/>
          <w:rtl/>
        </w:rPr>
        <w:t>الرفق والحلم والعلم  والحكمة</w:t>
      </w:r>
      <w:r w:rsidR="00832EAA" w:rsidRPr="00183B90">
        <w:rPr>
          <w:rFonts w:cs="Traditional Arabic" w:hint="cs"/>
          <w:sz w:val="34"/>
          <w:szCs w:val="34"/>
          <w:rtl/>
        </w:rPr>
        <w:t xml:space="preserve"> </w:t>
      </w:r>
    </w:p>
    <w:p w:rsidR="00131B59" w:rsidRPr="00183B90" w:rsidRDefault="00131B59" w:rsidP="00013DEF">
      <w:pPr>
        <w:ind w:firstLine="284"/>
        <w:jc w:val="both"/>
        <w:rPr>
          <w:rFonts w:cs="Traditional Arabic"/>
          <w:sz w:val="34"/>
          <w:szCs w:val="34"/>
          <w:rtl/>
        </w:rPr>
      </w:pPr>
      <w:r w:rsidRPr="00183B90">
        <w:rPr>
          <w:rFonts w:cs="Traditional Arabic" w:hint="cs"/>
          <w:sz w:val="34"/>
          <w:szCs w:val="34"/>
        </w:rPr>
        <w:sym w:font="AGA Arabesque" w:char="F05E"/>
      </w:r>
      <w:r w:rsidRPr="00183B90">
        <w:rPr>
          <w:rFonts w:cs="Traditional Arabic" w:hint="cs"/>
          <w:sz w:val="34"/>
          <w:szCs w:val="34"/>
          <w:rtl/>
        </w:rPr>
        <w:t xml:space="preserve"> </w:t>
      </w:r>
      <w:r w:rsidRPr="00183B90">
        <w:rPr>
          <w:rFonts w:cs="Traditional Arabic" w:hint="cs"/>
          <w:b/>
          <w:bCs/>
          <w:sz w:val="34"/>
          <w:szCs w:val="34"/>
          <w:rtl/>
        </w:rPr>
        <w:t>الصفة الأولى :</w:t>
      </w:r>
      <w:r w:rsidRPr="00183B90">
        <w:rPr>
          <w:rFonts w:cs="Traditional Arabic" w:hint="cs"/>
          <w:sz w:val="34"/>
          <w:szCs w:val="34"/>
          <w:rtl/>
        </w:rPr>
        <w:t xml:space="preserve"> </w:t>
      </w:r>
    </w:p>
    <w:p w:rsidR="00131B59" w:rsidRPr="00183B90" w:rsidRDefault="00832EAA" w:rsidP="00013DEF">
      <w:pPr>
        <w:ind w:firstLine="284"/>
        <w:jc w:val="center"/>
        <w:rPr>
          <w:rFonts w:cs="Traditional Arabic"/>
          <w:b/>
          <w:bCs/>
          <w:sz w:val="34"/>
          <w:szCs w:val="34"/>
          <w:rtl/>
        </w:rPr>
      </w:pPr>
      <w:r w:rsidRPr="00183B90">
        <w:rPr>
          <w:rFonts w:cs="Traditional Arabic" w:hint="cs"/>
          <w:b/>
          <w:bCs/>
          <w:sz w:val="34"/>
          <w:szCs w:val="34"/>
          <w:rtl/>
        </w:rPr>
        <w:t>ال</w:t>
      </w:r>
      <w:r w:rsidR="00131B59" w:rsidRPr="00183B90">
        <w:rPr>
          <w:rFonts w:cs="Traditional Arabic" w:hint="cs"/>
          <w:b/>
          <w:bCs/>
          <w:sz w:val="34"/>
          <w:szCs w:val="34"/>
          <w:rtl/>
        </w:rPr>
        <w:t>ـ</w:t>
      </w:r>
      <w:r w:rsidRPr="00183B90">
        <w:rPr>
          <w:rFonts w:cs="Traditional Arabic" w:hint="cs"/>
          <w:b/>
          <w:bCs/>
          <w:sz w:val="34"/>
          <w:szCs w:val="34"/>
          <w:rtl/>
        </w:rPr>
        <w:t>رفق</w:t>
      </w:r>
    </w:p>
    <w:p w:rsidR="00183B90" w:rsidRPr="00183B90" w:rsidRDefault="00832EAA" w:rsidP="00013DEF">
      <w:pPr>
        <w:ind w:firstLine="284"/>
        <w:jc w:val="both"/>
        <w:rPr>
          <w:rFonts w:cs="Traditional Arabic"/>
          <w:sz w:val="34"/>
          <w:szCs w:val="34"/>
          <w:rtl/>
        </w:rPr>
      </w:pPr>
      <w:r w:rsidRPr="00183B90">
        <w:rPr>
          <w:rFonts w:cs="Traditional Arabic" w:hint="cs"/>
          <w:sz w:val="34"/>
          <w:szCs w:val="34"/>
          <w:rtl/>
        </w:rPr>
        <w:t>إذا أردت أن تأمر بالمعروف وتنهى عن المنكر فلتكن رفيقا  فيما تأمر رفيقا فيما تنهى</w:t>
      </w:r>
      <w:r w:rsidR="00183B90" w:rsidRPr="00183B90">
        <w:rPr>
          <w:rFonts w:cs="Traditional Arabic" w:hint="cs"/>
          <w:sz w:val="34"/>
          <w:szCs w:val="34"/>
          <w:rtl/>
        </w:rPr>
        <w:t>،</w:t>
      </w:r>
      <w:r w:rsidRPr="00183B90">
        <w:rPr>
          <w:rFonts w:cs="Traditional Arabic" w:hint="cs"/>
          <w:sz w:val="34"/>
          <w:szCs w:val="34"/>
          <w:rtl/>
        </w:rPr>
        <w:t xml:space="preserve"> قال ابن فارس في معجمه اللغوي مقاييس اللغة</w:t>
      </w:r>
      <w:r w:rsidR="00183B90" w:rsidRPr="00183B90">
        <w:rPr>
          <w:rFonts w:cs="Traditional Arabic" w:hint="cs"/>
          <w:sz w:val="34"/>
          <w:szCs w:val="34"/>
          <w:rtl/>
        </w:rPr>
        <w:t xml:space="preserve"> :</w:t>
      </w:r>
      <w:r w:rsidRPr="00183B90">
        <w:rPr>
          <w:rFonts w:cs="Traditional Arabic" w:hint="cs"/>
          <w:sz w:val="34"/>
          <w:szCs w:val="34"/>
          <w:rtl/>
        </w:rPr>
        <w:t xml:space="preserve"> الراء والفاء والقاف أصل واحد يدل على موافقة ومقاربة بلا عنف موافقة ومقاربة لا يشترط أن يمتثل من تأمره وتنهاه لأمرك مئة بالمئة إذا قارب جيد إذا وافق جيد مقاربة </w:t>
      </w:r>
      <w:r w:rsidRPr="00183B90">
        <w:rPr>
          <w:rFonts w:cs="Traditional Arabic" w:hint="cs"/>
          <w:sz w:val="34"/>
          <w:szCs w:val="34"/>
          <w:rtl/>
        </w:rPr>
        <w:lastRenderedPageBreak/>
        <w:t xml:space="preserve">وموافقة بلا عنف فالرفق خلاف العنف ثم يشتق منه كل شيء يدعو إلى راحة وموافقة قال الليث: الرفق لين الجانب ولطافة الفعل </w:t>
      </w:r>
      <w:r w:rsidR="00183B90" w:rsidRPr="00183B90">
        <w:rPr>
          <w:rFonts w:cs="Traditional Arabic" w:hint="cs"/>
          <w:sz w:val="34"/>
          <w:szCs w:val="34"/>
          <w:rtl/>
        </w:rPr>
        <w:t xml:space="preserve">، </w:t>
      </w:r>
      <w:r w:rsidRPr="00183B90">
        <w:rPr>
          <w:rFonts w:cs="Traditional Arabic" w:hint="cs"/>
          <w:sz w:val="34"/>
          <w:szCs w:val="34"/>
          <w:rtl/>
        </w:rPr>
        <w:t>إذا أردت أن تأمر بال</w:t>
      </w:r>
      <w:r w:rsidR="00183B90" w:rsidRPr="00183B90">
        <w:rPr>
          <w:rFonts w:cs="Traditional Arabic" w:hint="cs"/>
          <w:sz w:val="34"/>
          <w:szCs w:val="34"/>
          <w:rtl/>
        </w:rPr>
        <w:t>معروف وتنهى عن المنكر فلتكن لين</w:t>
      </w:r>
      <w:r w:rsidRPr="00183B90">
        <w:rPr>
          <w:rFonts w:cs="Traditional Arabic" w:hint="cs"/>
          <w:sz w:val="34"/>
          <w:szCs w:val="34"/>
          <w:rtl/>
        </w:rPr>
        <w:t xml:space="preserve"> الجانب لطيف الفعل في أمرك ونهيك واصطلحوا على أن الرفق هو لين الجانب بالفعل والقول والأخذ بالأسهل إذا كان هناك رأيان واحد صعب وواحد سهل وأردت أن تأمر وتنهى فأمر بالأسهل </w:t>
      </w:r>
      <w:r w:rsidR="00183B90" w:rsidRPr="00183B90">
        <w:rPr>
          <w:rFonts w:cs="Traditional Arabic" w:hint="cs"/>
          <w:sz w:val="34"/>
          <w:szCs w:val="34"/>
          <w:rtl/>
        </w:rPr>
        <w:t xml:space="preserve">، </w:t>
      </w:r>
      <w:r w:rsidRPr="00183B90">
        <w:rPr>
          <w:rFonts w:cs="Traditional Arabic" w:hint="cs"/>
          <w:sz w:val="34"/>
          <w:szCs w:val="34"/>
          <w:rtl/>
        </w:rPr>
        <w:t xml:space="preserve">اصطلحوا على أن الرفق هو لين الجانب بالقول والفعل ولأخذ بالأسهل و هو  ضد العنف وفي اسماء الله تعالى اسم الرفيق قال رسول الله صلى الله عليه وسلم </w:t>
      </w:r>
      <w:r w:rsidR="00183B90" w:rsidRPr="00183B90">
        <w:rPr>
          <w:rFonts w:cs="Traditional Arabic" w:hint="cs"/>
          <w:sz w:val="34"/>
          <w:szCs w:val="34"/>
          <w:rtl/>
        </w:rPr>
        <w:t>:</w:t>
      </w:r>
    </w:p>
    <w:p w:rsidR="00183B90" w:rsidRDefault="00183B90" w:rsidP="00013DEF">
      <w:pPr>
        <w:ind w:firstLine="284"/>
        <w:jc w:val="both"/>
        <w:rPr>
          <w:rFonts w:cs="Traditional Arabic"/>
          <w:color w:val="000000" w:themeColor="text1"/>
          <w:sz w:val="34"/>
          <w:szCs w:val="34"/>
          <w:rtl/>
        </w:rPr>
      </w:pPr>
      <w:r w:rsidRPr="00183B90">
        <w:rPr>
          <w:rFonts w:cs="Traditional Arabic" w:hint="cs"/>
          <w:sz w:val="34"/>
          <w:szCs w:val="34"/>
          <w:rtl/>
        </w:rPr>
        <w:t>((</w:t>
      </w:r>
      <w:r w:rsidRPr="00183B90">
        <w:rPr>
          <w:rFonts w:ascii="Traditional Arabic" w:cs="Traditional Arabic" w:hint="eastAsia"/>
          <w:b/>
          <w:bCs/>
          <w:color w:val="000000" w:themeColor="text1"/>
          <w:sz w:val="34"/>
          <w:szCs w:val="34"/>
          <w:rtl/>
          <w:lang w:bidi="ar-SY"/>
        </w:rPr>
        <w:t>إِنَّ</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اللَّهَ</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رَفِيقٌ</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يُحِبُّ</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الرِّفْقَ</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وَيُعْطِي</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عَلَى</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الرِّفْقِ</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مَا</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لَا</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يُعْطِي</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عَلَى</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الْعُنْفِ</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وَمَا</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لَا</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يُعْطِي</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عَلَى</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مَا</w:t>
      </w:r>
      <w:r w:rsidRPr="00183B90">
        <w:rPr>
          <w:rFonts w:ascii="Traditional Arabic" w:cs="Traditional Arabic"/>
          <w:b/>
          <w:bCs/>
          <w:color w:val="000000" w:themeColor="text1"/>
          <w:sz w:val="34"/>
          <w:szCs w:val="34"/>
          <w:rtl/>
          <w:lang w:bidi="ar-SY"/>
        </w:rPr>
        <w:t xml:space="preserve"> </w:t>
      </w:r>
      <w:r w:rsidRPr="00183B90">
        <w:rPr>
          <w:rFonts w:ascii="Traditional Arabic" w:cs="Traditional Arabic" w:hint="eastAsia"/>
          <w:b/>
          <w:bCs/>
          <w:color w:val="000000" w:themeColor="text1"/>
          <w:sz w:val="34"/>
          <w:szCs w:val="34"/>
          <w:rtl/>
          <w:lang w:bidi="ar-SY"/>
        </w:rPr>
        <w:t>سِوَاهُ</w:t>
      </w:r>
      <w:r>
        <w:rPr>
          <w:rFonts w:cs="Traditional Arabic" w:hint="cs"/>
          <w:color w:val="000000" w:themeColor="text1"/>
          <w:sz w:val="34"/>
          <w:szCs w:val="34"/>
          <w:rtl/>
        </w:rPr>
        <w:t xml:space="preserve"> )) [مسلم]</w:t>
      </w:r>
    </w:p>
    <w:p w:rsidR="00183B90" w:rsidRDefault="00183B90" w:rsidP="00013DEF">
      <w:pPr>
        <w:ind w:firstLine="284"/>
        <w:jc w:val="both"/>
        <w:rPr>
          <w:rFonts w:cs="Traditional Arabic"/>
          <w:sz w:val="34"/>
          <w:szCs w:val="34"/>
          <w:rtl/>
        </w:rPr>
      </w:pPr>
      <w:r w:rsidRPr="00183B90">
        <w:rPr>
          <w:rFonts w:cs="Traditional Arabic" w:hint="cs"/>
          <w:color w:val="000000" w:themeColor="text1"/>
          <w:sz w:val="34"/>
          <w:szCs w:val="34"/>
          <w:rtl/>
        </w:rPr>
        <w:t xml:space="preserve"> </w:t>
      </w:r>
      <w:r w:rsidR="00832EAA" w:rsidRPr="00183B90">
        <w:rPr>
          <w:rFonts w:cs="Traditional Arabic" w:hint="cs"/>
          <w:color w:val="000000" w:themeColor="text1"/>
          <w:sz w:val="34"/>
          <w:szCs w:val="34"/>
          <w:rtl/>
        </w:rPr>
        <w:t>قال</w:t>
      </w:r>
      <w:r w:rsidR="00832EAA" w:rsidRPr="00183B90">
        <w:rPr>
          <w:rFonts w:cs="Traditional Arabic" w:hint="cs"/>
          <w:sz w:val="34"/>
          <w:szCs w:val="34"/>
          <w:rtl/>
        </w:rPr>
        <w:t xml:space="preserve"> الإمام الغزالي </w:t>
      </w:r>
      <w:r>
        <w:rPr>
          <w:rFonts w:cs="Traditional Arabic" w:hint="cs"/>
          <w:sz w:val="34"/>
          <w:szCs w:val="34"/>
          <w:rtl/>
        </w:rPr>
        <w:t xml:space="preserve">: </w:t>
      </w:r>
      <w:r w:rsidR="00832EAA" w:rsidRPr="00183B90">
        <w:rPr>
          <w:rFonts w:cs="Traditional Arabic" w:hint="cs"/>
          <w:sz w:val="34"/>
          <w:szCs w:val="34"/>
          <w:rtl/>
        </w:rPr>
        <w:t>الرفق في الأمر بالمعروف والنهى عن المنكر واجب</w:t>
      </w:r>
      <w:r>
        <w:rPr>
          <w:rFonts w:cs="Traditional Arabic" w:hint="cs"/>
          <w:sz w:val="34"/>
          <w:szCs w:val="34"/>
          <w:rtl/>
        </w:rPr>
        <w:t>.</w:t>
      </w:r>
    </w:p>
    <w:p w:rsidR="00183B90" w:rsidRDefault="00183B90" w:rsidP="00013DEF">
      <w:pPr>
        <w:spacing w:line="240" w:lineRule="auto"/>
        <w:ind w:firstLine="284"/>
        <w:jc w:val="both"/>
        <w:rPr>
          <w:rFonts w:cs="Traditional Arabic"/>
          <w:sz w:val="34"/>
          <w:szCs w:val="34"/>
          <w:rtl/>
        </w:rPr>
      </w:pPr>
      <w:r>
        <w:rPr>
          <w:rFonts w:cs="Traditional Arabic" w:hint="cs"/>
          <w:sz w:val="34"/>
          <w:szCs w:val="34"/>
          <w:rtl/>
        </w:rPr>
        <w:t xml:space="preserve"> </w:t>
      </w:r>
      <w:r w:rsidR="00832EAA" w:rsidRPr="00183B90">
        <w:rPr>
          <w:rFonts w:cs="Traditional Arabic" w:hint="cs"/>
          <w:sz w:val="34"/>
          <w:szCs w:val="34"/>
          <w:rtl/>
        </w:rPr>
        <w:t xml:space="preserve">لا يستقيم أن تأمر بالمعروف وأن تكون فظا عنيفا غليظا مع من تأمره لا يستقيم أن تنهى عن منكر بفظاظة وغلاظة قال الله تعالى لموسى وهارون عندما أمرهما بالذهاب إلى فرعون فقولا له قولا لينا فرعون أسوء أهل الأرض كفرا ادعى الربوبية رب العالمين يقول لهما </w:t>
      </w:r>
      <w:r w:rsidRPr="00183B90">
        <w:rPr>
          <w:rFonts w:cs="Traditional Arabic" w:hint="cs"/>
          <w:sz w:val="34"/>
          <w:szCs w:val="34"/>
        </w:rPr>
        <w:sym w:font="AGA Arabesque" w:char="F029"/>
      </w:r>
      <w:r w:rsidRPr="00183B90">
        <w:rPr>
          <w:rFonts w:ascii="Traditional Arabic" w:cs="DecoType Naskh" w:hint="eastAsia"/>
          <w:color w:val="FF0000"/>
          <w:sz w:val="34"/>
          <w:szCs w:val="34"/>
          <w:rtl/>
        </w:rPr>
        <w:t>فَقُولَا</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لَهُ</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قَوْلًا</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لَيِّنًا</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لَعَلَّهُ</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يَتَذَكَّرُ</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أَوْ</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يَخْشَى</w:t>
      </w:r>
      <w:r w:rsidRPr="00183B90">
        <w:rPr>
          <w:rFonts w:ascii="Traditional Arabic" w:cs="DecoType Naskh"/>
          <w:color w:val="FF0000"/>
          <w:sz w:val="34"/>
          <w:szCs w:val="34"/>
          <w:rtl/>
        </w:rPr>
        <w:t xml:space="preserve"> (44)</w:t>
      </w:r>
      <w:r w:rsidRPr="00183B90">
        <w:rPr>
          <w:rFonts w:cs="Traditional Arabic" w:hint="cs"/>
          <w:sz w:val="34"/>
          <w:szCs w:val="34"/>
        </w:rPr>
        <w:t xml:space="preserve"> </w:t>
      </w:r>
      <w:r w:rsidRPr="00183B90">
        <w:rPr>
          <w:rFonts w:cs="Traditional Arabic" w:hint="cs"/>
          <w:sz w:val="34"/>
          <w:szCs w:val="34"/>
        </w:rPr>
        <w:sym w:font="AGA Arabesque" w:char="F028"/>
      </w:r>
      <w:r w:rsidRPr="00183B90">
        <w:rPr>
          <w:rFonts w:cs="Traditional Arabic" w:hint="cs"/>
          <w:sz w:val="34"/>
          <w:szCs w:val="34"/>
          <w:rtl/>
        </w:rPr>
        <w:t xml:space="preserve">  [</w:t>
      </w:r>
      <w:r>
        <w:rPr>
          <w:rFonts w:cs="Traditional Arabic" w:hint="cs"/>
          <w:sz w:val="34"/>
          <w:szCs w:val="34"/>
          <w:rtl/>
          <w:lang w:bidi="ar-SY"/>
        </w:rPr>
        <w:t>طه</w:t>
      </w:r>
      <w:r w:rsidRPr="00183B90">
        <w:rPr>
          <w:rFonts w:cs="Traditional Arabic" w:hint="cs"/>
          <w:sz w:val="34"/>
          <w:szCs w:val="34"/>
          <w:rtl/>
        </w:rPr>
        <w:t>]</w:t>
      </w:r>
      <w:r w:rsidR="0053045F" w:rsidRPr="00183B90">
        <w:rPr>
          <w:rFonts w:cs="Traditional Arabic" w:hint="cs"/>
          <w:sz w:val="34"/>
          <w:szCs w:val="34"/>
          <w:rtl/>
        </w:rPr>
        <w:t xml:space="preserve">لا قولا غليظا ولا عنيفا ولا فظا من هنا ذكروا أن رجل أراد أن ينصح هارون الرشيد وأخبره أنه سيغلظ له بالقول وطلب إليه الصبر قال </w:t>
      </w:r>
      <w:r>
        <w:rPr>
          <w:rFonts w:cs="Traditional Arabic" w:hint="cs"/>
          <w:sz w:val="34"/>
          <w:szCs w:val="34"/>
          <w:rtl/>
        </w:rPr>
        <w:t>:</w:t>
      </w:r>
      <w:r w:rsidR="0053045F" w:rsidRPr="00183B90">
        <w:rPr>
          <w:rFonts w:cs="Traditional Arabic" w:hint="cs"/>
          <w:sz w:val="34"/>
          <w:szCs w:val="34"/>
          <w:rtl/>
        </w:rPr>
        <w:t xml:space="preserve">أنا أريد أن أمرك وأنهيك </w:t>
      </w:r>
      <w:r w:rsidR="00832EAA" w:rsidRPr="00183B90">
        <w:rPr>
          <w:rFonts w:cs="Traditional Arabic" w:hint="cs"/>
          <w:sz w:val="34"/>
          <w:szCs w:val="34"/>
          <w:rtl/>
        </w:rPr>
        <w:t xml:space="preserve"> </w:t>
      </w:r>
      <w:r w:rsidR="0053045F" w:rsidRPr="00183B90">
        <w:rPr>
          <w:rFonts w:cs="Traditional Arabic" w:hint="cs"/>
          <w:sz w:val="34"/>
          <w:szCs w:val="34"/>
          <w:rtl/>
        </w:rPr>
        <w:t xml:space="preserve">لكن ترى أنا سأشد عليك في القول لذلك أصبر يا أيها الأمير فقال له الخليفة </w:t>
      </w:r>
      <w:r>
        <w:rPr>
          <w:rFonts w:cs="Traditional Arabic" w:hint="cs"/>
          <w:sz w:val="34"/>
          <w:szCs w:val="34"/>
          <w:rtl/>
        </w:rPr>
        <w:t xml:space="preserve">: </w:t>
      </w:r>
      <w:r w:rsidR="0053045F" w:rsidRPr="00183B90">
        <w:rPr>
          <w:rFonts w:cs="Traditional Arabic" w:hint="cs"/>
          <w:sz w:val="34"/>
          <w:szCs w:val="34"/>
          <w:rtl/>
        </w:rPr>
        <w:t>لا حاجة لنا بنصحك لأن الله أمر من هو خير منك أن ينصح من هو شر مني فقال له</w:t>
      </w:r>
      <w:r>
        <w:rPr>
          <w:rFonts w:cs="Traditional Arabic" w:hint="cs"/>
          <w:sz w:val="34"/>
          <w:szCs w:val="34"/>
          <w:rtl/>
        </w:rPr>
        <w:t xml:space="preserve">: </w:t>
      </w:r>
      <w:r w:rsidR="0053045F" w:rsidRPr="00183B90">
        <w:rPr>
          <w:rFonts w:cs="Traditional Arabic" w:hint="cs"/>
          <w:sz w:val="34"/>
          <w:szCs w:val="34"/>
          <w:rtl/>
        </w:rPr>
        <w:t xml:space="preserve"> </w:t>
      </w:r>
      <w:r w:rsidRPr="00183B90">
        <w:rPr>
          <w:rFonts w:cs="Traditional Arabic" w:hint="cs"/>
          <w:sz w:val="34"/>
          <w:szCs w:val="34"/>
        </w:rPr>
        <w:sym w:font="AGA Arabesque" w:char="F029"/>
      </w:r>
      <w:r w:rsidRPr="00183B90">
        <w:rPr>
          <w:rFonts w:ascii="Traditional Arabic" w:cs="DecoType Naskh" w:hint="eastAsia"/>
          <w:color w:val="FF0000"/>
          <w:sz w:val="34"/>
          <w:szCs w:val="34"/>
          <w:rtl/>
        </w:rPr>
        <w:t>فَقُولَا</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لَهُ</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قَوْلًا</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لَيِّنًا</w:t>
      </w:r>
      <w:r w:rsidRPr="00183B90">
        <w:rPr>
          <w:rFonts w:cs="Traditional Arabic" w:hint="cs"/>
          <w:sz w:val="34"/>
          <w:szCs w:val="34"/>
          <w:rtl/>
        </w:rPr>
        <w:t xml:space="preserve"> </w:t>
      </w:r>
      <w:r w:rsidRPr="00183B90">
        <w:rPr>
          <w:rFonts w:cs="Traditional Arabic" w:hint="cs"/>
          <w:sz w:val="34"/>
          <w:szCs w:val="34"/>
        </w:rPr>
        <w:t xml:space="preserve"> </w:t>
      </w:r>
      <w:r w:rsidRPr="00183B90">
        <w:rPr>
          <w:rFonts w:cs="Traditional Arabic" w:hint="cs"/>
          <w:sz w:val="34"/>
          <w:szCs w:val="34"/>
        </w:rPr>
        <w:sym w:font="AGA Arabesque" w:char="F028"/>
      </w:r>
      <w:r w:rsidR="0053045F" w:rsidRPr="00183B90">
        <w:rPr>
          <w:rFonts w:cs="Traditional Arabic" w:hint="cs"/>
          <w:sz w:val="34"/>
          <w:szCs w:val="34"/>
          <w:rtl/>
        </w:rPr>
        <w:t>لماذا تريد أن تغلظ علي</w:t>
      </w:r>
      <w:r>
        <w:rPr>
          <w:rFonts w:cs="Traditional Arabic" w:hint="cs"/>
          <w:sz w:val="34"/>
          <w:szCs w:val="34"/>
          <w:rtl/>
        </w:rPr>
        <w:t>ن</w:t>
      </w:r>
      <w:r w:rsidR="0053045F" w:rsidRPr="00183B90">
        <w:rPr>
          <w:rFonts w:cs="Traditional Arabic" w:hint="cs"/>
          <w:sz w:val="34"/>
          <w:szCs w:val="34"/>
          <w:rtl/>
        </w:rPr>
        <w:t xml:space="preserve">ا القول وقد قال الله تعالى لنبييه سيدنا محمد صلى الله عليه وسلم </w:t>
      </w:r>
      <w:r w:rsidRPr="00183B90">
        <w:rPr>
          <w:rFonts w:cs="Traditional Arabic" w:hint="cs"/>
          <w:sz w:val="34"/>
          <w:szCs w:val="34"/>
        </w:rPr>
        <w:sym w:font="AGA Arabesque" w:char="F029"/>
      </w:r>
      <w:r>
        <w:rPr>
          <w:rFonts w:ascii="Traditional Arabic" w:cs="DecoType Naskh" w:hint="cs"/>
          <w:color w:val="FF0000"/>
          <w:sz w:val="34"/>
          <w:szCs w:val="34"/>
          <w:rtl/>
        </w:rPr>
        <w:t xml:space="preserve"> </w:t>
      </w:r>
      <w:r w:rsidRPr="00183B90">
        <w:rPr>
          <w:rFonts w:ascii="Traditional Arabic" w:cs="DecoType Naskh" w:hint="eastAsia"/>
          <w:color w:val="FF0000"/>
          <w:sz w:val="34"/>
          <w:szCs w:val="34"/>
          <w:rtl/>
        </w:rPr>
        <w:t>فَبِمَا</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رَحْمَةٍ</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مِنَ</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اللَّهِ</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لِنْتَ</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لَهُمْ</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وَلَوْ</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كُنْتَ</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فَظًّا</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غَلِيظَ</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الْقَلْبِ</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لَانْفَضُّوا</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مِنْ</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حَوْلِكَ</w:t>
      </w:r>
      <w:r w:rsidR="0053045F" w:rsidRPr="00183B90">
        <w:rPr>
          <w:rFonts w:ascii="Traditional Arabic" w:cs="DecoType Naskh" w:hint="cs"/>
          <w:color w:val="FF0000"/>
          <w:sz w:val="34"/>
          <w:szCs w:val="34"/>
          <w:rtl/>
        </w:rPr>
        <w:t xml:space="preserve"> </w:t>
      </w:r>
      <w:r w:rsidRPr="00183B90">
        <w:rPr>
          <w:rFonts w:ascii="Traditional Arabic" w:cs="DecoType Naskh" w:hint="eastAsia"/>
          <w:color w:val="FF0000"/>
          <w:sz w:val="34"/>
          <w:szCs w:val="34"/>
          <w:rtl/>
        </w:rPr>
        <w:t>فَاعْفُ</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عَنْهُمْ</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وَاسْتَغْفِرْ</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لَهُمْ</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وَشَاوِرْهُمْ</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فِي</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الْأَمْرِ</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فَإِذَا</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عَزَمْتَ</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فَتَوَكَّلْ</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عَلَى</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اللَّهِ</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إِنَّ</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اللَّهَ</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يُحِبُّ</w:t>
      </w:r>
      <w:r w:rsidRPr="00183B90">
        <w:rPr>
          <w:rFonts w:ascii="Traditional Arabic" w:cs="DecoType Naskh"/>
          <w:color w:val="FF0000"/>
          <w:sz w:val="34"/>
          <w:szCs w:val="34"/>
          <w:rtl/>
        </w:rPr>
        <w:t xml:space="preserve"> </w:t>
      </w:r>
      <w:r w:rsidRPr="00183B90">
        <w:rPr>
          <w:rFonts w:ascii="Traditional Arabic" w:cs="DecoType Naskh" w:hint="eastAsia"/>
          <w:color w:val="FF0000"/>
          <w:sz w:val="34"/>
          <w:szCs w:val="34"/>
          <w:rtl/>
        </w:rPr>
        <w:t>الْمُتَوَكِّلِينَ</w:t>
      </w:r>
      <w:r w:rsidRPr="00183B90">
        <w:rPr>
          <w:rFonts w:ascii="Traditional Arabic" w:cs="DecoType Naskh"/>
          <w:color w:val="FF0000"/>
          <w:sz w:val="34"/>
          <w:szCs w:val="34"/>
          <w:rtl/>
        </w:rPr>
        <w:t xml:space="preserve"> (159)</w:t>
      </w:r>
      <w:r w:rsidR="0053045F" w:rsidRPr="00183B90">
        <w:rPr>
          <w:rFonts w:cs="Traditional Arabic" w:hint="cs"/>
          <w:sz w:val="34"/>
          <w:szCs w:val="34"/>
          <w:rtl/>
        </w:rPr>
        <w:t xml:space="preserve"> </w:t>
      </w:r>
      <w:r w:rsidRPr="00183B90">
        <w:rPr>
          <w:rFonts w:cs="Traditional Arabic" w:hint="cs"/>
          <w:sz w:val="34"/>
          <w:szCs w:val="34"/>
        </w:rPr>
        <w:sym w:font="AGA Arabesque" w:char="F028"/>
      </w:r>
      <w:r>
        <w:rPr>
          <w:rFonts w:cs="Traditional Arabic" w:hint="cs"/>
          <w:sz w:val="34"/>
          <w:szCs w:val="34"/>
          <w:rtl/>
        </w:rPr>
        <w:t xml:space="preserve"> [آل عمران]</w:t>
      </w:r>
    </w:p>
    <w:p w:rsidR="00EF0FB6" w:rsidRDefault="0053045F" w:rsidP="00013DEF">
      <w:pPr>
        <w:spacing w:line="240" w:lineRule="auto"/>
        <w:ind w:firstLine="284"/>
        <w:jc w:val="both"/>
        <w:rPr>
          <w:rFonts w:cs="Traditional Arabic"/>
          <w:sz w:val="34"/>
          <w:szCs w:val="34"/>
          <w:rtl/>
        </w:rPr>
      </w:pPr>
      <w:r w:rsidRPr="00183B90">
        <w:rPr>
          <w:rFonts w:cs="Traditional Arabic" w:hint="cs"/>
          <w:sz w:val="34"/>
          <w:szCs w:val="34"/>
          <w:rtl/>
        </w:rPr>
        <w:t xml:space="preserve">دخل رجل حمام السوق وكان يريد أن يأمر بالمعروف وينهى عن </w:t>
      </w:r>
      <w:r w:rsidR="00183B90">
        <w:rPr>
          <w:rFonts w:cs="Traditional Arabic" w:hint="cs"/>
          <w:sz w:val="34"/>
          <w:szCs w:val="34"/>
          <w:rtl/>
        </w:rPr>
        <w:t>المنكر لكنه ما تدرب على صفات الآ</w:t>
      </w:r>
      <w:r w:rsidRPr="00183B90">
        <w:rPr>
          <w:rFonts w:cs="Traditional Arabic" w:hint="cs"/>
          <w:sz w:val="34"/>
          <w:szCs w:val="34"/>
          <w:rtl/>
        </w:rPr>
        <w:t xml:space="preserve">مر بالمعروف والناهي عن المنكر دخل رجل الحمام فرأى شاب مؤتزرا وضع الإزار على نصفه الأسفل لم يستر إزاره صرته يبدو أن الإزار نزل قليلا عن الصرة طبعا وهو عاري البطن فانكشفت الصرة  </w:t>
      </w:r>
      <w:r w:rsidRPr="00183B90">
        <w:rPr>
          <w:rFonts w:cs="Traditional Arabic" w:hint="cs"/>
          <w:sz w:val="34"/>
          <w:szCs w:val="34"/>
          <w:rtl/>
        </w:rPr>
        <w:lastRenderedPageBreak/>
        <w:t xml:space="preserve">فصاح الأحمق بملء فيه </w:t>
      </w:r>
      <w:r w:rsidR="00183B90">
        <w:rPr>
          <w:rFonts w:cs="Traditional Arabic" w:hint="cs"/>
          <w:sz w:val="34"/>
          <w:szCs w:val="34"/>
          <w:rtl/>
        </w:rPr>
        <w:t xml:space="preserve">: </w:t>
      </w:r>
      <w:r w:rsidRPr="00183B90">
        <w:rPr>
          <w:rFonts w:cs="Traditional Arabic" w:hint="cs"/>
          <w:sz w:val="34"/>
          <w:szCs w:val="34"/>
          <w:rtl/>
        </w:rPr>
        <w:t xml:space="preserve">يا فاسق يا قليل الدين يا متجاوزا حدود الله يا كاشف العورات يا حطب جهنم أوصله إلى النار يا عديم الأخلاق يا كذا يا كذا حتى اجتمع الناس إلى الشاب لينظروا ماذا فعل فالتفت الشاب مندهشا وهو لم ينتبه بأن إزاره قد تراخى قليلا عن صرته وهو </w:t>
      </w:r>
      <w:r w:rsidR="00183B90">
        <w:rPr>
          <w:rFonts w:cs="Traditional Arabic" w:hint="cs"/>
          <w:sz w:val="34"/>
          <w:szCs w:val="34"/>
          <w:rtl/>
        </w:rPr>
        <w:t>يقول :</w:t>
      </w:r>
      <w:r w:rsidRPr="00183B90">
        <w:rPr>
          <w:rFonts w:cs="Traditional Arabic" w:hint="cs"/>
          <w:sz w:val="34"/>
          <w:szCs w:val="34"/>
          <w:rtl/>
        </w:rPr>
        <w:t>ما الأمر</w:t>
      </w:r>
      <w:r w:rsidR="00183B90">
        <w:rPr>
          <w:rFonts w:cs="Traditional Arabic" w:hint="cs"/>
          <w:sz w:val="34"/>
          <w:szCs w:val="34"/>
          <w:rtl/>
        </w:rPr>
        <w:t>..؟</w:t>
      </w:r>
      <w:r w:rsidRPr="00183B90">
        <w:rPr>
          <w:rFonts w:cs="Traditional Arabic" w:hint="cs"/>
          <w:sz w:val="34"/>
          <w:szCs w:val="34"/>
          <w:rtl/>
        </w:rPr>
        <w:t xml:space="preserve"> قال كل هذه النعوت لي ماذا فعلت </w:t>
      </w:r>
      <w:r w:rsidR="00EF0FB6">
        <w:rPr>
          <w:rFonts w:cs="Traditional Arabic" w:hint="cs"/>
          <w:sz w:val="34"/>
          <w:szCs w:val="34"/>
          <w:rtl/>
        </w:rPr>
        <w:t xml:space="preserve">..؟ </w:t>
      </w:r>
      <w:r w:rsidRPr="00183B90">
        <w:rPr>
          <w:rFonts w:cs="Traditional Arabic" w:hint="cs"/>
          <w:sz w:val="34"/>
          <w:szCs w:val="34"/>
          <w:rtl/>
        </w:rPr>
        <w:t xml:space="preserve">ولماذا تنسبني للفسق والفجور قال الرجل </w:t>
      </w:r>
      <w:r w:rsidR="00EF0FB6">
        <w:rPr>
          <w:rFonts w:cs="Traditional Arabic" w:hint="cs"/>
          <w:sz w:val="34"/>
          <w:szCs w:val="34"/>
          <w:rtl/>
        </w:rPr>
        <w:t xml:space="preserve">: </w:t>
      </w:r>
      <w:r w:rsidRPr="00183B90">
        <w:rPr>
          <w:rFonts w:cs="Traditional Arabic" w:hint="cs"/>
          <w:sz w:val="34"/>
          <w:szCs w:val="34"/>
          <w:rtl/>
        </w:rPr>
        <w:t>أتجهل أيضا ما فعلت ألا ترى عورتك ألا ترى صرتك قد انكشفت نظر الشاب إلى إزاره فرأى تباعد</w:t>
      </w:r>
      <w:r w:rsidR="006F2AB6" w:rsidRPr="00183B90">
        <w:rPr>
          <w:rFonts w:cs="Traditional Arabic" w:hint="cs"/>
          <w:sz w:val="34"/>
          <w:szCs w:val="34"/>
          <w:rtl/>
        </w:rPr>
        <w:t xml:space="preserve"> الإزار عن صرته فقال كل هذا لا</w:t>
      </w:r>
      <w:r w:rsidRPr="00183B90">
        <w:rPr>
          <w:rFonts w:cs="Traditional Arabic" w:hint="cs"/>
          <w:sz w:val="34"/>
          <w:szCs w:val="34"/>
          <w:rtl/>
        </w:rPr>
        <w:t xml:space="preserve">نكشاف صرتي إذا خذ مني وخلع الشاب إزاره ومضى يطوف في الحمام جيئة وذهابا ويقول ما دامت النيران تحرقني بذا فلأي شيء تختفي سوءتي </w:t>
      </w:r>
      <w:r w:rsidR="006F2AB6" w:rsidRPr="00183B90">
        <w:rPr>
          <w:rFonts w:cs="Traditional Arabic" w:hint="cs"/>
          <w:sz w:val="34"/>
          <w:szCs w:val="34"/>
          <w:rtl/>
        </w:rPr>
        <w:t xml:space="preserve">إذا كان لأجل المرحلة الأولى ستحرقني النار خلاص ما في داعي لستر العورة أبدا فكيف ترون أثر الأمر بالمعروف والنهي عن المنكر إذا عدم الأمر </w:t>
      </w:r>
      <w:r w:rsidR="00EF0FB6">
        <w:rPr>
          <w:rFonts w:cs="Traditional Arabic" w:hint="cs"/>
          <w:sz w:val="34"/>
          <w:szCs w:val="34"/>
          <w:rtl/>
        </w:rPr>
        <w:t>ب</w:t>
      </w:r>
      <w:r w:rsidR="006F2AB6" w:rsidRPr="00183B90">
        <w:rPr>
          <w:rFonts w:cs="Traditional Arabic" w:hint="cs"/>
          <w:sz w:val="34"/>
          <w:szCs w:val="34"/>
          <w:rtl/>
        </w:rPr>
        <w:t>صفة الرفق لا بد أن الأمر سينقلب إلى ضده إذا أردت أن تعلمن</w:t>
      </w:r>
      <w:r w:rsidR="00EF0FB6">
        <w:rPr>
          <w:rFonts w:cs="Traditional Arabic" w:hint="cs"/>
          <w:sz w:val="34"/>
          <w:szCs w:val="34"/>
          <w:rtl/>
        </w:rPr>
        <w:t>ا</w:t>
      </w:r>
      <w:r w:rsidR="006F2AB6" w:rsidRPr="00183B90">
        <w:rPr>
          <w:rFonts w:cs="Traditional Arabic" w:hint="cs"/>
          <w:sz w:val="34"/>
          <w:szCs w:val="34"/>
          <w:rtl/>
        </w:rPr>
        <w:t xml:space="preserve"> أو أن تأمر بالمعروف وتنهى عن المنكر لا بد من الرفق وانظروا إلى رفق سيدنا محمد صلى الله عليه وسلم بأمته ولينه معهم ولطفه بهم وحنانه لهم أو عليهم </w:t>
      </w:r>
      <w:r w:rsidR="00EF0FB6" w:rsidRPr="00F6452A">
        <w:rPr>
          <w:rFonts w:ascii="Traditional Arabic" w:cs="Traditional Arabic" w:hint="eastAsia"/>
          <w:b/>
          <w:bCs/>
          <w:color w:val="000000" w:themeColor="text1"/>
          <w:sz w:val="34"/>
          <w:szCs w:val="34"/>
          <w:rtl/>
          <w:lang w:bidi="ar-SY"/>
        </w:rPr>
        <w:t>عَنْ</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عَبْدِ</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اللَّهِ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بْنِ</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عَمْرِو</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بْنِ</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الْعَاصِ</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أَنَّ</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النَّبِيَّ</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صَلَّى</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اللَّهُ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عَلَيْهِ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وَسَلَّمَ</w:t>
      </w:r>
      <w:r w:rsidR="00EF0FB6" w:rsidRPr="00F6452A">
        <w:rPr>
          <w:rFonts w:ascii="Traditional Arabic" w:cs="Traditional Arabic"/>
          <w:b/>
          <w:bCs/>
          <w:color w:val="000000" w:themeColor="text1"/>
          <w:sz w:val="34"/>
          <w:szCs w:val="34"/>
          <w:rtl/>
          <w:lang w:bidi="ar-SY"/>
        </w:rPr>
        <w:t xml:space="preserve"> </w:t>
      </w:r>
      <w:r w:rsidR="00F6452A" w:rsidRPr="00F6452A">
        <w:rPr>
          <w:rFonts w:ascii="Traditional Arabic" w:cs="Traditional Arabic" w:hint="cs"/>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تَلَا</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قَوْلَ</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اللَّهِ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عَزَّ</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وَجَلَّ</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فِي</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إِبْرَاهِيمَ</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رَبِّ</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إِنَّهُنَّ</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أَضْلَلْنَ</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كَثِيرًا</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مِنْ</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النَّاسِ</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فَمَنْ</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تَبِعَنِي</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فَإِنَّهُ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مِنِّي</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الْآيَةَ</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وَقَالَ</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عِيسَى</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عَلَيْهِ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السَّلَام</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إِنْ</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تُعَذِّبْهُمْ</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فَإِنَّهُمْ</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عِبَادُكَ</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وَإِنْ</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تَغْفِرْ</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لَهُمْ</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فَإِنَّكَ</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أَنْتَ</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الْعَزِيزُ</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الْحَكِيمُ</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فَرَفَعَ</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يَدَيْهِ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وَقَالَ</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اللَّهُمَّ</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أُمَّتِي</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أُمَّتِي</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وَبَكَى</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فَقَالَ</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اللَّهُ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عَزَّ</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وَجَلَّ</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يَا</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جِبْرِيلُ</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اذْهَبْ</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إِلَى</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مُحَمَّدٍ</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وَرَبُّكَ</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أَعْلَمُ</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فَسَلْهُ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مَا</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يُبْكِيكَ</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فَأَتَاهُ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جِبْرِيلُ</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عَلَيْهِ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السَّلَام</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فَسَأَلَهُ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فَأَخْبَرَهُ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رَسُولُ</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اللَّهِ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صَلَّى</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اللَّهُ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عَلَيْهِ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وَسَلَّمَ</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بِمَا</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قَالَ</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وَهُوَ</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أَعْلَمُ</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فَقَالَ</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اللَّهُ</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يَا</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جِبْرِيلُ</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اذْهَبْ</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إِلَى</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مُحَمَّدٍ</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فَقُلْ</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إِنَّا</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سَنُرْضِيكَ</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فِي</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أُمَّتِكَ</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وَلَا</w:t>
      </w:r>
      <w:r w:rsidR="00EF0FB6" w:rsidRPr="00F6452A">
        <w:rPr>
          <w:rFonts w:ascii="Traditional Arabic" w:cs="Traditional Arabic"/>
          <w:b/>
          <w:bCs/>
          <w:color w:val="000000" w:themeColor="text1"/>
          <w:sz w:val="34"/>
          <w:szCs w:val="34"/>
          <w:rtl/>
          <w:lang w:bidi="ar-SY"/>
        </w:rPr>
        <w:t xml:space="preserve"> </w:t>
      </w:r>
      <w:r w:rsidR="00EF0FB6" w:rsidRPr="00F6452A">
        <w:rPr>
          <w:rFonts w:ascii="Traditional Arabic" w:cs="Traditional Arabic" w:hint="eastAsia"/>
          <w:b/>
          <w:bCs/>
          <w:color w:val="000000" w:themeColor="text1"/>
          <w:sz w:val="34"/>
          <w:szCs w:val="34"/>
          <w:rtl/>
          <w:lang w:bidi="ar-SY"/>
        </w:rPr>
        <w:t>نَسُوءُكَ</w:t>
      </w:r>
      <w:r w:rsidR="00EF0FB6" w:rsidRPr="00F6452A">
        <w:rPr>
          <w:rFonts w:cs="Traditional Arabic" w:hint="cs"/>
          <w:color w:val="000000" w:themeColor="text1"/>
          <w:sz w:val="34"/>
          <w:szCs w:val="34"/>
          <w:rtl/>
        </w:rPr>
        <w:t xml:space="preserve"> ))</w:t>
      </w:r>
      <w:r w:rsidR="00EF0FB6">
        <w:rPr>
          <w:rFonts w:cs="Traditional Arabic" w:hint="cs"/>
          <w:sz w:val="34"/>
          <w:szCs w:val="34"/>
          <w:rtl/>
        </w:rPr>
        <w:t xml:space="preserve"> [مسلم]</w:t>
      </w:r>
      <w:r w:rsidR="00CF4933" w:rsidRPr="00183B90">
        <w:rPr>
          <w:rFonts w:cs="Traditional Arabic" w:hint="cs"/>
          <w:sz w:val="34"/>
          <w:szCs w:val="34"/>
          <w:rtl/>
        </w:rPr>
        <w:t xml:space="preserve"> </w:t>
      </w:r>
    </w:p>
    <w:p w:rsidR="00EF0FB6" w:rsidRDefault="00CF4933" w:rsidP="00013DEF">
      <w:pPr>
        <w:spacing w:line="240" w:lineRule="auto"/>
        <w:ind w:firstLine="284"/>
        <w:jc w:val="both"/>
        <w:rPr>
          <w:rFonts w:cs="Traditional Arabic"/>
          <w:sz w:val="34"/>
          <w:szCs w:val="34"/>
          <w:rtl/>
        </w:rPr>
      </w:pPr>
      <w:r w:rsidRPr="00183B90">
        <w:rPr>
          <w:rFonts w:cs="Traditional Arabic" w:hint="cs"/>
          <w:sz w:val="34"/>
          <w:szCs w:val="34"/>
          <w:rtl/>
        </w:rPr>
        <w:t xml:space="preserve">سيدنا إبراهيم يقول هؤلاء الكفرة هؤلاء العصاة أنا أرفع أمرهم إليك أنت غفور رحيم لم يقل أنت جبار منتقم </w:t>
      </w:r>
      <w:r w:rsidR="00F6452A">
        <w:rPr>
          <w:rFonts w:cs="Traditional Arabic" w:hint="cs"/>
          <w:sz w:val="34"/>
          <w:szCs w:val="34"/>
          <w:rtl/>
        </w:rPr>
        <w:t>.</w:t>
      </w:r>
    </w:p>
    <w:p w:rsidR="00F6452A" w:rsidRDefault="00FB5E09" w:rsidP="00013DEF">
      <w:pPr>
        <w:spacing w:line="240" w:lineRule="auto"/>
        <w:ind w:firstLine="284"/>
        <w:jc w:val="both"/>
        <w:rPr>
          <w:rFonts w:cs="Traditional Arabic"/>
          <w:sz w:val="34"/>
          <w:szCs w:val="34"/>
          <w:rtl/>
        </w:rPr>
      </w:pPr>
      <w:r w:rsidRPr="00183B90">
        <w:rPr>
          <w:rFonts w:cs="Traditional Arabic" w:hint="cs"/>
          <w:sz w:val="34"/>
          <w:szCs w:val="34"/>
          <w:rtl/>
        </w:rPr>
        <w:t>رفقه صلى الله عليه وسلم بأمته حتى بالعصاة منهم دعاه إلى أن يبكي إشفاقا عليهم أول صفة للأمر بالمعروف والناهي عن المنكر الرفق ومعناه اللطف واللين مقاربة وموافقة بلا عنف لذلك لا ينفع أن تدعو ابنك للصلاة بالعصاة لا ينفع أن تدعو ابنتك للحجاب بالقهر اجعل لها حفلا إذا وضعت حجابا قدم لها سوارا إذا وضعت الحجاب رغبها بشيء من المال من النزهات من تقريبها إليك أدعو صديقك إلى طعام إذا أردت أن تدعوه إلى مسجد ادعوه إلى الطعام ثم خذ بيده إلى مسجد الرفق خير كله والعنف قل أن يأتي بخير الصفة الأولى الرفق</w:t>
      </w:r>
      <w:r w:rsidR="00F6452A">
        <w:rPr>
          <w:rFonts w:cs="Traditional Arabic" w:hint="cs"/>
          <w:sz w:val="34"/>
          <w:szCs w:val="34"/>
          <w:rtl/>
        </w:rPr>
        <w:t>.</w:t>
      </w:r>
    </w:p>
    <w:p w:rsidR="00F6452A" w:rsidRDefault="00F6452A" w:rsidP="00013DEF">
      <w:pPr>
        <w:spacing w:line="240" w:lineRule="auto"/>
        <w:ind w:firstLine="284"/>
        <w:jc w:val="both"/>
        <w:rPr>
          <w:rFonts w:cs="Traditional Arabic"/>
          <w:sz w:val="34"/>
          <w:szCs w:val="34"/>
          <w:rtl/>
        </w:rPr>
      </w:pPr>
    </w:p>
    <w:p w:rsidR="00F6452A" w:rsidRDefault="00F6452A" w:rsidP="00013DEF">
      <w:pPr>
        <w:spacing w:line="240" w:lineRule="auto"/>
        <w:ind w:firstLine="284"/>
        <w:jc w:val="both"/>
        <w:rPr>
          <w:rFonts w:cs="Traditional Arabic"/>
          <w:sz w:val="34"/>
          <w:szCs w:val="34"/>
          <w:rtl/>
        </w:rPr>
      </w:pPr>
      <w:r>
        <w:rPr>
          <w:rFonts w:cs="Traditional Arabic" w:hint="cs"/>
          <w:sz w:val="34"/>
          <w:szCs w:val="34"/>
        </w:rPr>
        <w:lastRenderedPageBreak/>
        <w:sym w:font="AGA Arabesque" w:char="F05E"/>
      </w:r>
      <w:r>
        <w:rPr>
          <w:rFonts w:cs="Traditional Arabic" w:hint="cs"/>
          <w:sz w:val="34"/>
          <w:szCs w:val="34"/>
          <w:rtl/>
        </w:rPr>
        <w:t xml:space="preserve"> </w:t>
      </w:r>
      <w:r w:rsidR="00FB5E09" w:rsidRPr="00183B90">
        <w:rPr>
          <w:rFonts w:cs="Traditional Arabic" w:hint="cs"/>
          <w:sz w:val="34"/>
          <w:szCs w:val="34"/>
          <w:rtl/>
        </w:rPr>
        <w:t xml:space="preserve"> </w:t>
      </w:r>
      <w:r w:rsidR="00FB5E09" w:rsidRPr="00F6452A">
        <w:rPr>
          <w:rFonts w:cs="Traditional Arabic" w:hint="cs"/>
          <w:b/>
          <w:bCs/>
          <w:sz w:val="34"/>
          <w:szCs w:val="34"/>
          <w:rtl/>
        </w:rPr>
        <w:t>الصفة</w:t>
      </w:r>
      <w:r w:rsidRPr="00F6452A">
        <w:rPr>
          <w:rFonts w:cs="Traditional Arabic" w:hint="cs"/>
          <w:b/>
          <w:bCs/>
          <w:sz w:val="34"/>
          <w:szCs w:val="34"/>
          <w:rtl/>
        </w:rPr>
        <w:t xml:space="preserve"> الثانية للآ</w:t>
      </w:r>
      <w:r w:rsidR="00FB5E09" w:rsidRPr="00F6452A">
        <w:rPr>
          <w:rFonts w:cs="Traditional Arabic" w:hint="cs"/>
          <w:b/>
          <w:bCs/>
          <w:sz w:val="34"/>
          <w:szCs w:val="34"/>
          <w:rtl/>
        </w:rPr>
        <w:t>مر بالمعروف والناهي عن المنكر</w:t>
      </w:r>
      <w:r w:rsidR="00FB5E09" w:rsidRPr="00183B90">
        <w:rPr>
          <w:rFonts w:cs="Traditional Arabic" w:hint="cs"/>
          <w:sz w:val="34"/>
          <w:szCs w:val="34"/>
          <w:rtl/>
        </w:rPr>
        <w:t xml:space="preserve"> </w:t>
      </w:r>
      <w:r>
        <w:rPr>
          <w:rFonts w:cs="Traditional Arabic" w:hint="cs"/>
          <w:sz w:val="34"/>
          <w:szCs w:val="34"/>
          <w:rtl/>
        </w:rPr>
        <w:t>:</w:t>
      </w:r>
    </w:p>
    <w:p w:rsidR="00F6452A" w:rsidRDefault="00FB5E09" w:rsidP="00013DEF">
      <w:pPr>
        <w:spacing w:line="240" w:lineRule="auto"/>
        <w:ind w:firstLine="284"/>
        <w:jc w:val="center"/>
        <w:rPr>
          <w:rFonts w:cs="Traditional Arabic"/>
          <w:sz w:val="34"/>
          <w:szCs w:val="34"/>
          <w:rtl/>
        </w:rPr>
      </w:pPr>
      <w:r w:rsidRPr="00F6452A">
        <w:rPr>
          <w:rFonts w:cs="Traditional Arabic" w:hint="cs"/>
          <w:b/>
          <w:bCs/>
          <w:sz w:val="34"/>
          <w:szCs w:val="34"/>
          <w:rtl/>
        </w:rPr>
        <w:t>الحلم</w:t>
      </w:r>
    </w:p>
    <w:p w:rsidR="00F6452A" w:rsidRDefault="00FB5E09" w:rsidP="00013DEF">
      <w:pPr>
        <w:spacing w:line="240" w:lineRule="auto"/>
        <w:ind w:firstLine="284"/>
        <w:jc w:val="both"/>
        <w:rPr>
          <w:rFonts w:cs="Traditional Arabic"/>
          <w:sz w:val="34"/>
          <w:szCs w:val="34"/>
          <w:rtl/>
        </w:rPr>
      </w:pPr>
      <w:r w:rsidRPr="00F6452A">
        <w:rPr>
          <w:rFonts w:cs="Traditional Arabic" w:hint="cs"/>
          <w:b/>
          <w:bCs/>
          <w:sz w:val="34"/>
          <w:szCs w:val="34"/>
          <w:rtl/>
        </w:rPr>
        <w:t>الحلم</w:t>
      </w:r>
      <w:r w:rsidR="00F6452A">
        <w:rPr>
          <w:rFonts w:cs="Traditional Arabic" w:hint="cs"/>
          <w:sz w:val="34"/>
          <w:szCs w:val="34"/>
          <w:rtl/>
        </w:rPr>
        <w:t xml:space="preserve"> :</w:t>
      </w:r>
      <w:r w:rsidRPr="00183B90">
        <w:rPr>
          <w:rFonts w:cs="Traditional Arabic" w:hint="cs"/>
          <w:sz w:val="34"/>
          <w:szCs w:val="34"/>
          <w:rtl/>
        </w:rPr>
        <w:t xml:space="preserve"> ترك العجلة وضبطت النفس عند هيجان </w:t>
      </w:r>
    </w:p>
    <w:p w:rsidR="00F6452A" w:rsidRDefault="00FB5E09" w:rsidP="00013DEF">
      <w:pPr>
        <w:spacing w:line="240" w:lineRule="auto"/>
        <w:ind w:firstLine="284"/>
        <w:jc w:val="both"/>
        <w:rPr>
          <w:rFonts w:cs="Traditional Arabic"/>
          <w:sz w:val="34"/>
          <w:szCs w:val="34"/>
          <w:rtl/>
        </w:rPr>
      </w:pPr>
      <w:r w:rsidRPr="00183B90">
        <w:rPr>
          <w:rFonts w:cs="Traditional Arabic" w:hint="cs"/>
          <w:sz w:val="34"/>
          <w:szCs w:val="34"/>
          <w:rtl/>
        </w:rPr>
        <w:t xml:space="preserve">ففي الحلم أمران اثنان ألا تستعجل النتائج ما مطلوب أن تأمر إنسان بالمعروف اليوم فيستجيب اليوم أنت مره ودعه ربما يستجيب اليوم ربما يستجيب بعد أسبوع ربما بعد شهر وقال لي أحدهم إنه استجاب لرجل أمره بالمعروف ونهاه عن المنكر قبل عشرين سنة قال أمرني ونهاني من عشرين سنة وأنا بقيت على ما أنا عليه لكني بعد عشرين سنة تذكرت مقالته فمشيت في طريق الخير </w:t>
      </w:r>
      <w:r w:rsidR="00F6452A">
        <w:rPr>
          <w:rFonts w:cs="Traditional Arabic" w:hint="cs"/>
          <w:sz w:val="34"/>
          <w:szCs w:val="34"/>
          <w:rtl/>
        </w:rPr>
        <w:t>.</w:t>
      </w:r>
    </w:p>
    <w:p w:rsidR="00F6452A" w:rsidRDefault="00FB5E09" w:rsidP="00013DEF">
      <w:pPr>
        <w:spacing w:line="240" w:lineRule="auto"/>
        <w:ind w:firstLine="284"/>
        <w:jc w:val="both"/>
        <w:rPr>
          <w:rFonts w:cs="Traditional Arabic"/>
          <w:sz w:val="34"/>
          <w:szCs w:val="34"/>
          <w:rtl/>
        </w:rPr>
      </w:pPr>
      <w:r w:rsidRPr="00183B90">
        <w:rPr>
          <w:rFonts w:cs="Traditional Arabic" w:hint="cs"/>
          <w:sz w:val="34"/>
          <w:szCs w:val="34"/>
          <w:rtl/>
        </w:rPr>
        <w:t xml:space="preserve">الحلم عدم العجلة لا تستعجل من استعجل الشيء قبل أوانه عوقب بحرمانه ثلاثة عشرة سنة سدنا محمد صلى الله عليه وسلم في مكة المكرمة يرجو أن يهتدي أو أن تهتديا رجالات من قريش فما فعلوا لا يأس ينتظر انتظر عشر سنوات أخرى في المدينة </w:t>
      </w:r>
      <w:r w:rsidR="00F6452A">
        <w:rPr>
          <w:rFonts w:cs="Traditional Arabic" w:hint="cs"/>
          <w:sz w:val="34"/>
          <w:szCs w:val="34"/>
          <w:rtl/>
        </w:rPr>
        <w:t>المنورة منهم من استجاب ومنهم من</w:t>
      </w:r>
      <w:r w:rsidRPr="00183B90">
        <w:rPr>
          <w:rFonts w:cs="Traditional Arabic" w:hint="cs"/>
          <w:sz w:val="34"/>
          <w:szCs w:val="34"/>
          <w:rtl/>
        </w:rPr>
        <w:t xml:space="preserve"> لم يستجب هو سيدنا محمد ومعه سيدنا جبريل</w:t>
      </w:r>
      <w:r w:rsidR="0046465F" w:rsidRPr="00183B90">
        <w:rPr>
          <w:rFonts w:cs="Traditional Arabic" w:hint="cs"/>
          <w:sz w:val="34"/>
          <w:szCs w:val="34"/>
          <w:rtl/>
        </w:rPr>
        <w:t xml:space="preserve"> ينزل عليه</w:t>
      </w:r>
      <w:r w:rsidRPr="00183B90">
        <w:rPr>
          <w:rFonts w:cs="Traditional Arabic" w:hint="cs"/>
          <w:sz w:val="34"/>
          <w:szCs w:val="34"/>
          <w:rtl/>
        </w:rPr>
        <w:t xml:space="preserve"> </w:t>
      </w:r>
      <w:r w:rsidR="0046465F" w:rsidRPr="00183B90">
        <w:rPr>
          <w:rFonts w:cs="Traditional Arabic" w:hint="cs"/>
          <w:sz w:val="34"/>
          <w:szCs w:val="34"/>
          <w:rtl/>
        </w:rPr>
        <w:t>من السماء ومعه مدد من رب العالمين وانتظر</w:t>
      </w:r>
      <w:r w:rsidR="00F6452A">
        <w:rPr>
          <w:rFonts w:cs="Traditional Arabic" w:hint="cs"/>
          <w:sz w:val="34"/>
          <w:szCs w:val="34"/>
          <w:rtl/>
        </w:rPr>
        <w:t>،</w:t>
      </w:r>
      <w:r w:rsidR="0046465F" w:rsidRPr="00183B90">
        <w:rPr>
          <w:rFonts w:cs="Traditional Arabic" w:hint="cs"/>
          <w:sz w:val="34"/>
          <w:szCs w:val="34"/>
          <w:rtl/>
        </w:rPr>
        <w:t xml:space="preserve"> لا يعقل أن يتزوج شاب اليوم بفتاة بكر فيطلب منها ولد يأتيه بعد أسبوع والأعجب منه يريد ولد خريجا من كلية الطب أحسن وبعد أسبوع أو بعد شهر لا بد من الانتظار أقل شيء تسعة أشهر حتى يأتيه المولود ثم خمس وعشرين سنة حتى يصبح طبيب </w:t>
      </w:r>
      <w:r w:rsidR="00F6452A">
        <w:rPr>
          <w:rFonts w:cs="Traditional Arabic" w:hint="cs"/>
          <w:sz w:val="34"/>
          <w:szCs w:val="34"/>
          <w:rtl/>
        </w:rPr>
        <w:t>.</w:t>
      </w:r>
    </w:p>
    <w:p w:rsidR="00F6452A" w:rsidRDefault="0046465F" w:rsidP="00013DEF">
      <w:pPr>
        <w:spacing w:line="240" w:lineRule="auto"/>
        <w:ind w:firstLine="284"/>
        <w:jc w:val="both"/>
        <w:rPr>
          <w:rFonts w:cs="Traditional Arabic"/>
          <w:sz w:val="34"/>
          <w:szCs w:val="34"/>
          <w:rtl/>
        </w:rPr>
      </w:pPr>
      <w:r w:rsidRPr="00183B90">
        <w:rPr>
          <w:rFonts w:cs="Traditional Arabic" w:hint="cs"/>
          <w:sz w:val="34"/>
          <w:szCs w:val="34"/>
          <w:rtl/>
        </w:rPr>
        <w:t xml:space="preserve">لا تستعجل الحلم عدم الاستعجال إذا أردت أن تأمر </w:t>
      </w:r>
      <w:r w:rsidR="00F6452A">
        <w:rPr>
          <w:rFonts w:cs="Traditional Arabic" w:hint="cs"/>
          <w:sz w:val="34"/>
          <w:szCs w:val="34"/>
          <w:rtl/>
        </w:rPr>
        <w:t xml:space="preserve">و </w:t>
      </w:r>
      <w:r w:rsidRPr="00183B90">
        <w:rPr>
          <w:rFonts w:cs="Traditional Arabic" w:hint="cs"/>
          <w:sz w:val="34"/>
          <w:szCs w:val="34"/>
          <w:rtl/>
        </w:rPr>
        <w:t xml:space="preserve">تنهى لا تطلب من جليسك الآن أن يغير المنكر الآن أن يتحول من تارك للصلاة إلى مصل كل الفرائض </w:t>
      </w:r>
    </w:p>
    <w:p w:rsidR="00F6452A" w:rsidRDefault="0046465F" w:rsidP="00013DEF">
      <w:pPr>
        <w:spacing w:line="240" w:lineRule="auto"/>
        <w:ind w:firstLine="284"/>
        <w:jc w:val="both"/>
        <w:rPr>
          <w:rFonts w:cs="Traditional Arabic"/>
          <w:sz w:val="34"/>
          <w:szCs w:val="34"/>
          <w:rtl/>
        </w:rPr>
      </w:pPr>
      <w:r w:rsidRPr="00F6452A">
        <w:rPr>
          <w:rFonts w:cs="Traditional Arabic" w:hint="cs"/>
          <w:b/>
          <w:bCs/>
          <w:sz w:val="34"/>
          <w:szCs w:val="34"/>
          <w:rtl/>
        </w:rPr>
        <w:t>والحلم فيه أمران</w:t>
      </w:r>
      <w:r w:rsidRPr="00183B90">
        <w:rPr>
          <w:rFonts w:cs="Traditional Arabic" w:hint="cs"/>
          <w:sz w:val="34"/>
          <w:szCs w:val="34"/>
          <w:rtl/>
        </w:rPr>
        <w:t xml:space="preserve"> </w:t>
      </w:r>
      <w:r w:rsidR="00F6452A">
        <w:rPr>
          <w:rFonts w:cs="Traditional Arabic" w:hint="cs"/>
          <w:sz w:val="34"/>
          <w:szCs w:val="34"/>
          <w:rtl/>
        </w:rPr>
        <w:t>:</w:t>
      </w:r>
      <w:r w:rsidRPr="00183B90">
        <w:rPr>
          <w:rFonts w:cs="Traditional Arabic" w:hint="cs"/>
          <w:sz w:val="34"/>
          <w:szCs w:val="34"/>
          <w:rtl/>
        </w:rPr>
        <w:t xml:space="preserve">أن لا تستعجل النتائج وأن تضبط نفسك إذا استغضبت ربما جليسك يغضبك بكلمة بموقف </w:t>
      </w:r>
      <w:r w:rsidR="00F6452A">
        <w:rPr>
          <w:rFonts w:cs="Traditional Arabic" w:hint="cs"/>
          <w:sz w:val="34"/>
          <w:szCs w:val="34"/>
          <w:rtl/>
        </w:rPr>
        <w:t>ا</w:t>
      </w:r>
      <w:r w:rsidRPr="00183B90">
        <w:rPr>
          <w:rFonts w:cs="Traditional Arabic" w:hint="cs"/>
          <w:sz w:val="34"/>
          <w:szCs w:val="34"/>
          <w:rtl/>
        </w:rPr>
        <w:t>بقى حليما لا شك أيها الأخوة أن تغير طباع الناس يحتاج إلى الأمرين يحتاج إلى تأني وترك العجلة لأن من استعجل الشيء قبل أوانه عوقب بحرمانه و</w:t>
      </w:r>
      <w:r w:rsidR="00F6452A">
        <w:rPr>
          <w:rFonts w:cs="Traditional Arabic" w:hint="cs"/>
          <w:sz w:val="34"/>
          <w:szCs w:val="34"/>
          <w:rtl/>
        </w:rPr>
        <w:t>يحتاج إلى ترك الغضب إذا واجه الآ</w:t>
      </w:r>
      <w:r w:rsidRPr="00183B90">
        <w:rPr>
          <w:rFonts w:cs="Traditional Arabic" w:hint="cs"/>
          <w:sz w:val="34"/>
          <w:szCs w:val="34"/>
          <w:rtl/>
        </w:rPr>
        <w:t xml:space="preserve">مر بالمعروف والناهي عن المنكر ما يغضبه ومازال الحلم محمودا وهي صفة ومن صفات الأنبياء قال الله تعالى عن سيدنا إبراهيم </w:t>
      </w:r>
      <w:r w:rsidR="00F6452A">
        <w:rPr>
          <w:rFonts w:cs="Traditional Arabic" w:hint="cs"/>
          <w:sz w:val="34"/>
          <w:szCs w:val="34"/>
          <w:rtl/>
        </w:rPr>
        <w:t xml:space="preserve"> </w:t>
      </w:r>
      <w:r w:rsidR="00F6452A" w:rsidRPr="00183B90">
        <w:rPr>
          <w:rFonts w:cs="Traditional Arabic" w:hint="cs"/>
          <w:sz w:val="34"/>
          <w:szCs w:val="34"/>
          <w:rtl/>
        </w:rPr>
        <w:t xml:space="preserve"> </w:t>
      </w:r>
      <w:r w:rsidR="00F6452A" w:rsidRPr="00183B90">
        <w:rPr>
          <w:rFonts w:cs="Traditional Arabic" w:hint="cs"/>
          <w:sz w:val="34"/>
          <w:szCs w:val="34"/>
        </w:rPr>
        <w:sym w:font="AGA Arabesque" w:char="F029"/>
      </w:r>
      <w:r w:rsidR="00F6452A" w:rsidRPr="00F6452A">
        <w:rPr>
          <w:rFonts w:ascii="Traditional Arabic" w:cs="DecoType Naskh" w:hint="eastAsia"/>
          <w:color w:val="FF0000"/>
          <w:sz w:val="34"/>
          <w:szCs w:val="34"/>
          <w:rtl/>
        </w:rPr>
        <w:t xml:space="preserve"> إِنَّ</w:t>
      </w:r>
      <w:r w:rsidR="00F6452A" w:rsidRPr="00F6452A">
        <w:rPr>
          <w:rFonts w:ascii="Traditional Arabic" w:cs="DecoType Naskh"/>
          <w:color w:val="FF0000"/>
          <w:sz w:val="34"/>
          <w:szCs w:val="34"/>
          <w:rtl/>
        </w:rPr>
        <w:t xml:space="preserve"> </w:t>
      </w:r>
      <w:r w:rsidR="00F6452A" w:rsidRPr="00F6452A">
        <w:rPr>
          <w:rFonts w:ascii="Traditional Arabic" w:cs="DecoType Naskh" w:hint="eastAsia"/>
          <w:color w:val="FF0000"/>
          <w:sz w:val="34"/>
          <w:szCs w:val="34"/>
          <w:rtl/>
        </w:rPr>
        <w:t>إِبْرَاهِيمَ</w:t>
      </w:r>
      <w:r w:rsidR="00F6452A">
        <w:rPr>
          <w:rFonts w:ascii="Traditional Arabic" w:cs="Traditional Arabic"/>
          <w:b/>
          <w:bCs/>
          <w:color w:val="000000"/>
          <w:sz w:val="44"/>
          <w:szCs w:val="44"/>
          <w:rtl/>
          <w:lang w:bidi="ar-SY"/>
        </w:rPr>
        <w:t xml:space="preserve"> </w:t>
      </w:r>
      <w:r w:rsidR="00F6452A" w:rsidRPr="00F6452A">
        <w:rPr>
          <w:rFonts w:ascii="Traditional Arabic" w:cs="DecoType Naskh" w:hint="eastAsia"/>
          <w:color w:val="FF0000"/>
          <w:sz w:val="34"/>
          <w:szCs w:val="34"/>
          <w:rtl/>
        </w:rPr>
        <w:t>لَأَوَّاهٌ</w:t>
      </w:r>
      <w:r w:rsidR="00F6452A" w:rsidRPr="00F6452A">
        <w:rPr>
          <w:rFonts w:ascii="Traditional Arabic" w:cs="DecoType Naskh"/>
          <w:color w:val="FF0000"/>
          <w:sz w:val="34"/>
          <w:szCs w:val="34"/>
          <w:rtl/>
        </w:rPr>
        <w:t xml:space="preserve"> </w:t>
      </w:r>
      <w:r w:rsidR="00F6452A" w:rsidRPr="00F6452A">
        <w:rPr>
          <w:rFonts w:ascii="Traditional Arabic" w:cs="DecoType Naskh" w:hint="eastAsia"/>
          <w:color w:val="FF0000"/>
          <w:sz w:val="34"/>
          <w:szCs w:val="34"/>
          <w:rtl/>
        </w:rPr>
        <w:t>حَلِيمٌ</w:t>
      </w:r>
      <w:r w:rsidR="00F6452A" w:rsidRPr="00F6452A">
        <w:rPr>
          <w:rFonts w:ascii="Traditional Arabic" w:cs="DecoType Naskh"/>
          <w:color w:val="FF0000"/>
          <w:sz w:val="34"/>
          <w:szCs w:val="34"/>
          <w:rtl/>
        </w:rPr>
        <w:t xml:space="preserve"> (114)</w:t>
      </w:r>
      <w:r w:rsidR="00F6452A" w:rsidRPr="00183B90">
        <w:rPr>
          <w:rFonts w:cs="Traditional Arabic" w:hint="cs"/>
          <w:sz w:val="34"/>
          <w:szCs w:val="34"/>
          <w:rtl/>
        </w:rPr>
        <w:t xml:space="preserve"> </w:t>
      </w:r>
      <w:r w:rsidR="00F6452A" w:rsidRPr="00183B90">
        <w:rPr>
          <w:rFonts w:cs="Traditional Arabic" w:hint="cs"/>
          <w:sz w:val="34"/>
          <w:szCs w:val="34"/>
        </w:rPr>
        <w:sym w:font="AGA Arabesque" w:char="F028"/>
      </w:r>
      <w:r w:rsidR="00F6452A" w:rsidRPr="00183B90">
        <w:rPr>
          <w:rFonts w:cs="Traditional Arabic" w:hint="cs"/>
          <w:sz w:val="34"/>
          <w:szCs w:val="34"/>
          <w:rtl/>
        </w:rPr>
        <w:t xml:space="preserve"> </w:t>
      </w:r>
      <w:r w:rsidR="00F6452A">
        <w:rPr>
          <w:rFonts w:cs="Traditional Arabic" w:hint="cs"/>
          <w:sz w:val="34"/>
          <w:szCs w:val="34"/>
          <w:rtl/>
          <w:lang w:bidi="ar-SY"/>
        </w:rPr>
        <w:t>[التوبة]</w:t>
      </w:r>
      <w:r w:rsidR="00F6452A" w:rsidRPr="00183B90">
        <w:rPr>
          <w:rFonts w:cs="Traditional Arabic" w:hint="cs"/>
          <w:sz w:val="34"/>
          <w:szCs w:val="34"/>
        </w:rPr>
        <w:t xml:space="preserve"> </w:t>
      </w:r>
    </w:p>
    <w:p w:rsidR="00F6452A" w:rsidRDefault="0046465F" w:rsidP="00013DEF">
      <w:pPr>
        <w:spacing w:line="240" w:lineRule="auto"/>
        <w:ind w:firstLine="284"/>
        <w:jc w:val="both"/>
        <w:rPr>
          <w:rFonts w:cs="Traditional Arabic"/>
          <w:sz w:val="34"/>
          <w:szCs w:val="34"/>
          <w:rtl/>
        </w:rPr>
      </w:pPr>
      <w:r w:rsidRPr="00183B90">
        <w:rPr>
          <w:rFonts w:cs="Traditional Arabic" w:hint="cs"/>
          <w:sz w:val="34"/>
          <w:szCs w:val="34"/>
          <w:rtl/>
        </w:rPr>
        <w:t>قال عامر الشعبي</w:t>
      </w:r>
      <w:r w:rsidR="00F6452A">
        <w:rPr>
          <w:rFonts w:cs="Traditional Arabic" w:hint="cs"/>
          <w:sz w:val="34"/>
          <w:szCs w:val="34"/>
          <w:rtl/>
        </w:rPr>
        <w:t>:</w:t>
      </w:r>
      <w:r w:rsidRPr="00183B90">
        <w:rPr>
          <w:rFonts w:cs="Traditional Arabic" w:hint="cs"/>
          <w:sz w:val="34"/>
          <w:szCs w:val="34"/>
          <w:rtl/>
        </w:rPr>
        <w:t xml:space="preserve"> زين العلم حلم أهله </w:t>
      </w:r>
    </w:p>
    <w:p w:rsidR="00F6452A" w:rsidRDefault="0046465F" w:rsidP="00013DEF">
      <w:pPr>
        <w:spacing w:line="240" w:lineRule="auto"/>
        <w:ind w:firstLine="284"/>
        <w:jc w:val="both"/>
        <w:rPr>
          <w:rFonts w:cs="Traditional Arabic"/>
          <w:sz w:val="34"/>
          <w:szCs w:val="34"/>
          <w:rtl/>
        </w:rPr>
      </w:pPr>
      <w:r w:rsidRPr="00183B90">
        <w:rPr>
          <w:rFonts w:cs="Traditional Arabic" w:hint="cs"/>
          <w:sz w:val="34"/>
          <w:szCs w:val="34"/>
          <w:rtl/>
        </w:rPr>
        <w:lastRenderedPageBreak/>
        <w:t>طلب أعرابي من أمير مال مساعدة قال أنا أريد منك أن تساعدني بمبلغ من المال قال لا أعطيك حتى تجيبني عن أسئلة أربعة</w:t>
      </w:r>
      <w:r w:rsidR="00283AE1" w:rsidRPr="00183B90">
        <w:rPr>
          <w:rFonts w:cs="Traditional Arabic" w:hint="cs"/>
          <w:sz w:val="34"/>
          <w:szCs w:val="34"/>
          <w:rtl/>
        </w:rPr>
        <w:t xml:space="preserve"> قال</w:t>
      </w:r>
      <w:r w:rsidR="00F6452A">
        <w:rPr>
          <w:rFonts w:cs="Traditional Arabic" w:hint="cs"/>
          <w:sz w:val="34"/>
          <w:szCs w:val="34"/>
          <w:rtl/>
        </w:rPr>
        <w:t>:</w:t>
      </w:r>
      <w:r w:rsidR="00283AE1" w:rsidRPr="00183B90">
        <w:rPr>
          <w:rFonts w:cs="Traditional Arabic" w:hint="cs"/>
          <w:sz w:val="34"/>
          <w:szCs w:val="34"/>
          <w:rtl/>
        </w:rPr>
        <w:t xml:space="preserve"> سل قال</w:t>
      </w:r>
      <w:r w:rsidR="00F6452A">
        <w:rPr>
          <w:rFonts w:cs="Traditional Arabic" w:hint="cs"/>
          <w:sz w:val="34"/>
          <w:szCs w:val="34"/>
          <w:rtl/>
        </w:rPr>
        <w:t>:</w:t>
      </w:r>
      <w:r w:rsidRPr="00183B90">
        <w:rPr>
          <w:rFonts w:cs="Traditional Arabic" w:hint="cs"/>
          <w:sz w:val="34"/>
          <w:szCs w:val="34"/>
          <w:rtl/>
        </w:rPr>
        <w:t xml:space="preserve"> </w:t>
      </w:r>
      <w:r w:rsidR="00283AE1" w:rsidRPr="00183B90">
        <w:rPr>
          <w:rFonts w:cs="Traditional Arabic" w:hint="cs"/>
          <w:sz w:val="34"/>
          <w:szCs w:val="34"/>
          <w:rtl/>
        </w:rPr>
        <w:t xml:space="preserve">ما أفضل ما يعطى الرجل </w:t>
      </w:r>
      <w:r w:rsidR="00F6452A">
        <w:rPr>
          <w:rFonts w:cs="Traditional Arabic" w:hint="cs"/>
          <w:sz w:val="34"/>
          <w:szCs w:val="34"/>
          <w:rtl/>
        </w:rPr>
        <w:t xml:space="preserve">؟ </w:t>
      </w:r>
      <w:r w:rsidR="00283AE1" w:rsidRPr="00183B90">
        <w:rPr>
          <w:rFonts w:cs="Traditional Arabic" w:hint="cs"/>
          <w:sz w:val="34"/>
          <w:szCs w:val="34"/>
          <w:rtl/>
        </w:rPr>
        <w:t>ما أحسن شيء يعطيه الله تعالى لإنسان على وجه الأرض قال</w:t>
      </w:r>
      <w:r w:rsidR="00F6452A">
        <w:rPr>
          <w:rFonts w:cs="Traditional Arabic" w:hint="cs"/>
          <w:sz w:val="34"/>
          <w:szCs w:val="34"/>
          <w:rtl/>
        </w:rPr>
        <w:t>:</w:t>
      </w:r>
      <w:r w:rsidR="00283AE1" w:rsidRPr="00183B90">
        <w:rPr>
          <w:rFonts w:cs="Traditional Arabic" w:hint="cs"/>
          <w:sz w:val="34"/>
          <w:szCs w:val="34"/>
          <w:rtl/>
        </w:rPr>
        <w:t xml:space="preserve"> علم معه حلم </w:t>
      </w:r>
      <w:r w:rsidR="00F6452A">
        <w:rPr>
          <w:rFonts w:cs="Traditional Arabic" w:hint="cs"/>
          <w:sz w:val="34"/>
          <w:szCs w:val="34"/>
          <w:rtl/>
        </w:rPr>
        <w:t>.</w:t>
      </w:r>
      <w:r w:rsidR="00283AE1" w:rsidRPr="00183B90">
        <w:rPr>
          <w:rFonts w:cs="Traditional Arabic" w:hint="cs"/>
          <w:sz w:val="34"/>
          <w:szCs w:val="34"/>
          <w:rtl/>
        </w:rPr>
        <w:t xml:space="preserve">حليم لا يستعجل حليم إذا استغضبته لا يغضب وينفعل ومعه علم أما علم بلا حلم مزعج قال </w:t>
      </w:r>
      <w:r w:rsidR="00F6452A">
        <w:rPr>
          <w:rFonts w:cs="Traditional Arabic" w:hint="cs"/>
          <w:sz w:val="34"/>
          <w:szCs w:val="34"/>
          <w:rtl/>
        </w:rPr>
        <w:t>:</w:t>
      </w:r>
      <w:r w:rsidR="00283AE1" w:rsidRPr="00183B90">
        <w:rPr>
          <w:rFonts w:cs="Traditional Arabic" w:hint="cs"/>
          <w:sz w:val="34"/>
          <w:szCs w:val="34"/>
          <w:rtl/>
        </w:rPr>
        <w:t>ما أفضل ما يعطى الرجل</w:t>
      </w:r>
      <w:r w:rsidR="00F6452A">
        <w:rPr>
          <w:rFonts w:cs="Traditional Arabic" w:hint="cs"/>
          <w:sz w:val="34"/>
          <w:szCs w:val="34"/>
          <w:rtl/>
        </w:rPr>
        <w:t>؟</w:t>
      </w:r>
      <w:r w:rsidR="00283AE1" w:rsidRPr="00183B90">
        <w:rPr>
          <w:rFonts w:cs="Traditional Arabic" w:hint="cs"/>
          <w:sz w:val="34"/>
          <w:szCs w:val="34"/>
          <w:rtl/>
        </w:rPr>
        <w:t xml:space="preserve"> قال</w:t>
      </w:r>
      <w:r w:rsidR="00F6452A">
        <w:rPr>
          <w:rFonts w:cs="Traditional Arabic" w:hint="cs"/>
          <w:sz w:val="34"/>
          <w:szCs w:val="34"/>
          <w:rtl/>
        </w:rPr>
        <w:t>:</w:t>
      </w:r>
      <w:r w:rsidR="00283AE1" w:rsidRPr="00183B90">
        <w:rPr>
          <w:rFonts w:cs="Traditional Arabic" w:hint="cs"/>
          <w:sz w:val="34"/>
          <w:szCs w:val="34"/>
          <w:rtl/>
        </w:rPr>
        <w:t xml:space="preserve"> علم معه حلم قال إن لم يكن ما أتيح له</w:t>
      </w:r>
      <w:r w:rsidR="00F6452A">
        <w:rPr>
          <w:rFonts w:cs="Traditional Arabic" w:hint="cs"/>
          <w:sz w:val="34"/>
          <w:szCs w:val="34"/>
          <w:rtl/>
        </w:rPr>
        <w:t>؟</w:t>
      </w:r>
      <w:r w:rsidR="00283AE1" w:rsidRPr="00183B90">
        <w:rPr>
          <w:rFonts w:cs="Traditional Arabic" w:hint="cs"/>
          <w:sz w:val="34"/>
          <w:szCs w:val="34"/>
          <w:rtl/>
        </w:rPr>
        <w:t xml:space="preserve"> قال </w:t>
      </w:r>
      <w:r w:rsidR="00F6452A">
        <w:rPr>
          <w:rFonts w:cs="Traditional Arabic" w:hint="cs"/>
          <w:sz w:val="34"/>
          <w:szCs w:val="34"/>
          <w:rtl/>
        </w:rPr>
        <w:t>:</w:t>
      </w:r>
      <w:r w:rsidR="00283AE1" w:rsidRPr="00183B90">
        <w:rPr>
          <w:rFonts w:cs="Traditional Arabic" w:hint="cs"/>
          <w:sz w:val="34"/>
          <w:szCs w:val="34"/>
          <w:rtl/>
        </w:rPr>
        <w:t xml:space="preserve">غنيا معه كرم غني وكريم قال </w:t>
      </w:r>
      <w:r w:rsidR="00F6452A">
        <w:rPr>
          <w:rFonts w:cs="Traditional Arabic" w:hint="cs"/>
          <w:sz w:val="34"/>
          <w:szCs w:val="34"/>
          <w:rtl/>
        </w:rPr>
        <w:t xml:space="preserve">: </w:t>
      </w:r>
      <w:r w:rsidR="00283AE1" w:rsidRPr="00183B90">
        <w:rPr>
          <w:rFonts w:cs="Traditional Arabic" w:hint="cs"/>
          <w:sz w:val="34"/>
          <w:szCs w:val="34"/>
          <w:rtl/>
        </w:rPr>
        <w:t xml:space="preserve">فإن لم يكن </w:t>
      </w:r>
      <w:r w:rsidR="00F6452A">
        <w:rPr>
          <w:rFonts w:cs="Traditional Arabic" w:hint="cs"/>
          <w:sz w:val="34"/>
          <w:szCs w:val="34"/>
          <w:rtl/>
        </w:rPr>
        <w:t xml:space="preserve">؟ </w:t>
      </w:r>
      <w:r w:rsidR="00283AE1" w:rsidRPr="00183B90">
        <w:rPr>
          <w:rFonts w:cs="Traditional Arabic" w:hint="cs"/>
          <w:sz w:val="34"/>
          <w:szCs w:val="34"/>
          <w:rtl/>
        </w:rPr>
        <w:t xml:space="preserve">ففقر معه عفة فقير وعفيف نفسه عالية أبية قال </w:t>
      </w:r>
      <w:r w:rsidR="00F6452A">
        <w:rPr>
          <w:rFonts w:cs="Traditional Arabic" w:hint="cs"/>
          <w:sz w:val="34"/>
          <w:szCs w:val="34"/>
          <w:rtl/>
        </w:rPr>
        <w:t>:</w:t>
      </w:r>
      <w:r w:rsidR="00283AE1" w:rsidRPr="00183B90">
        <w:rPr>
          <w:rFonts w:cs="Traditional Arabic" w:hint="cs"/>
          <w:sz w:val="34"/>
          <w:szCs w:val="34"/>
          <w:rtl/>
        </w:rPr>
        <w:t>فإن لم يكن</w:t>
      </w:r>
      <w:r w:rsidR="00F6452A">
        <w:rPr>
          <w:rFonts w:cs="Traditional Arabic" w:hint="cs"/>
          <w:sz w:val="34"/>
          <w:szCs w:val="34"/>
          <w:rtl/>
        </w:rPr>
        <w:t>؟</w:t>
      </w:r>
      <w:r w:rsidR="00283AE1" w:rsidRPr="00183B90">
        <w:rPr>
          <w:rFonts w:cs="Traditional Arabic" w:hint="cs"/>
          <w:sz w:val="34"/>
          <w:szCs w:val="34"/>
          <w:rtl/>
        </w:rPr>
        <w:t xml:space="preserve"> قال فصاعقة من السماء تريح الأرض منه لا عالم ولا حليم ولا غني ولا كريم ولا فقير ولا عفيف الأحسن أن يذهب من هذه الأرض العلم مع الحلم خير ما يؤتى الإنسان  و</w:t>
      </w:r>
      <w:r w:rsidR="00FA7478" w:rsidRPr="00183B90">
        <w:rPr>
          <w:rFonts w:cs="Traditional Arabic" w:hint="cs"/>
          <w:sz w:val="34"/>
          <w:szCs w:val="34"/>
          <w:rtl/>
        </w:rPr>
        <w:t xml:space="preserve"> من </w:t>
      </w:r>
      <w:r w:rsidR="00283AE1" w:rsidRPr="00183B90">
        <w:rPr>
          <w:rFonts w:cs="Traditional Arabic" w:hint="cs"/>
          <w:sz w:val="34"/>
          <w:szCs w:val="34"/>
          <w:rtl/>
        </w:rPr>
        <w:t>أراد</w:t>
      </w:r>
      <w:r w:rsidR="00FA7478" w:rsidRPr="00183B90">
        <w:rPr>
          <w:rFonts w:cs="Traditional Arabic" w:hint="cs"/>
          <w:sz w:val="34"/>
          <w:szCs w:val="34"/>
          <w:rtl/>
        </w:rPr>
        <w:t xml:space="preserve"> أن يأمر بالمعروف وينهى عن المنكر فليتخلق بصفات الله تعالى ففي أسمائه الحسنى جل جلاله الحليم الله حليم</w:t>
      </w:r>
      <w:r w:rsidR="00F6452A">
        <w:rPr>
          <w:rFonts w:cs="Traditional Arabic" w:hint="cs"/>
          <w:sz w:val="34"/>
          <w:szCs w:val="34"/>
          <w:rtl/>
        </w:rPr>
        <w:t>.</w:t>
      </w:r>
    </w:p>
    <w:p w:rsidR="009C015F" w:rsidRDefault="00FA7478" w:rsidP="00013DEF">
      <w:pPr>
        <w:spacing w:line="240" w:lineRule="auto"/>
        <w:ind w:firstLine="284"/>
        <w:jc w:val="both"/>
        <w:rPr>
          <w:rFonts w:cs="Traditional Arabic"/>
          <w:sz w:val="34"/>
          <w:szCs w:val="34"/>
          <w:rtl/>
        </w:rPr>
      </w:pPr>
      <w:r w:rsidRPr="00183B90">
        <w:rPr>
          <w:rFonts w:cs="Traditional Arabic" w:hint="cs"/>
          <w:sz w:val="34"/>
          <w:szCs w:val="34"/>
          <w:rtl/>
        </w:rPr>
        <w:t xml:space="preserve"> قال الإمام الغزالي في معنى اسم الله تعالى الحليم </w:t>
      </w:r>
      <w:r w:rsidR="00F6452A">
        <w:rPr>
          <w:rFonts w:cs="Traditional Arabic" w:hint="cs"/>
          <w:sz w:val="34"/>
          <w:szCs w:val="34"/>
          <w:rtl/>
        </w:rPr>
        <w:t xml:space="preserve">: </w:t>
      </w:r>
      <w:r w:rsidRPr="00183B90">
        <w:rPr>
          <w:rFonts w:cs="Traditional Arabic" w:hint="cs"/>
          <w:sz w:val="34"/>
          <w:szCs w:val="34"/>
          <w:rtl/>
        </w:rPr>
        <w:t xml:space="preserve">الحليم هو الذي يشاهد معصية العصاة ويرى مخالفة الأمر ثم لا يستفذه الغضب ولا يعتريه الغيظ ولا يحمله على المسارعة إلى الانتقام عجلة ولا طيش الله يرى العصاة يعصونه ثم هو  يحرك لهم قلوبهم ويحرك لهم الرئتين ويرزقهم مالا وأولادا وزراعة وصناعة وتجارة هو حليم يرجو أن يعودوا إليه في يوم من الأيام قال رسول الله صلى الله عليه وسلم </w:t>
      </w:r>
      <w:r w:rsidR="009C015F">
        <w:rPr>
          <w:rFonts w:cs="Traditional Arabic" w:hint="cs"/>
          <w:sz w:val="34"/>
          <w:szCs w:val="34"/>
          <w:rtl/>
          <w:lang w:bidi="ar-SY"/>
        </w:rPr>
        <w:t>: ((</w:t>
      </w:r>
      <w:r w:rsidR="009C015F">
        <w:rPr>
          <w:rFonts w:cs="Traditional Arabic" w:hint="cs"/>
          <w:sz w:val="34"/>
          <w:szCs w:val="34"/>
          <w:rtl/>
        </w:rPr>
        <w:t xml:space="preserve"> </w:t>
      </w:r>
      <w:r w:rsidR="009C015F" w:rsidRPr="009C015F">
        <w:rPr>
          <w:rFonts w:ascii="Traditional Arabic" w:cs="Traditional Arabic" w:hint="eastAsia"/>
          <w:b/>
          <w:bCs/>
          <w:color w:val="000000" w:themeColor="text1"/>
          <w:sz w:val="34"/>
          <w:szCs w:val="34"/>
          <w:rtl/>
          <w:lang w:bidi="ar-SY"/>
        </w:rPr>
        <w:t>اَلْعَجَلَةُ</w:t>
      </w:r>
      <w:r w:rsidR="009C015F" w:rsidRPr="009C015F">
        <w:rPr>
          <w:rFonts w:ascii="Traditional Arabic" w:cs="Traditional Arabic"/>
          <w:b/>
          <w:bCs/>
          <w:color w:val="000000" w:themeColor="text1"/>
          <w:sz w:val="34"/>
          <w:szCs w:val="34"/>
          <w:rtl/>
          <w:lang w:bidi="ar-SY"/>
        </w:rPr>
        <w:t xml:space="preserve"> </w:t>
      </w:r>
      <w:r w:rsidR="009C015F" w:rsidRPr="009C015F">
        <w:rPr>
          <w:rFonts w:ascii="Traditional Arabic" w:cs="Traditional Arabic" w:hint="eastAsia"/>
          <w:b/>
          <w:bCs/>
          <w:color w:val="000000" w:themeColor="text1"/>
          <w:sz w:val="34"/>
          <w:szCs w:val="34"/>
          <w:rtl/>
          <w:lang w:bidi="ar-SY"/>
        </w:rPr>
        <w:t>مِنَ</w:t>
      </w:r>
      <w:r w:rsidR="009C015F" w:rsidRPr="009C015F">
        <w:rPr>
          <w:rFonts w:ascii="Traditional Arabic" w:cs="Traditional Arabic"/>
          <w:b/>
          <w:bCs/>
          <w:color w:val="000000" w:themeColor="text1"/>
          <w:sz w:val="34"/>
          <w:szCs w:val="34"/>
          <w:rtl/>
          <w:lang w:bidi="ar-SY"/>
        </w:rPr>
        <w:t xml:space="preserve"> </w:t>
      </w:r>
      <w:r w:rsidR="009C015F" w:rsidRPr="009C015F">
        <w:rPr>
          <w:rFonts w:ascii="Traditional Arabic" w:cs="Traditional Arabic" w:hint="eastAsia"/>
          <w:b/>
          <w:bCs/>
          <w:color w:val="000000" w:themeColor="text1"/>
          <w:sz w:val="34"/>
          <w:szCs w:val="34"/>
          <w:rtl/>
          <w:lang w:bidi="ar-SY"/>
        </w:rPr>
        <w:t>اَلشَّيْطَانِ</w:t>
      </w:r>
      <w:r w:rsidR="009C015F" w:rsidRPr="009C015F">
        <w:rPr>
          <w:rFonts w:cs="Traditional Arabic" w:hint="cs"/>
          <w:sz w:val="24"/>
          <w:szCs w:val="24"/>
          <w:rtl/>
        </w:rPr>
        <w:t xml:space="preserve"> </w:t>
      </w:r>
      <w:r w:rsidR="009C015F">
        <w:rPr>
          <w:rFonts w:cs="Traditional Arabic" w:hint="cs"/>
          <w:sz w:val="34"/>
          <w:szCs w:val="34"/>
          <w:rtl/>
        </w:rPr>
        <w:t>)) [الترمذي]</w:t>
      </w:r>
      <w:r w:rsidRPr="00183B90">
        <w:rPr>
          <w:rFonts w:cs="Traditional Arabic" w:hint="cs"/>
          <w:sz w:val="34"/>
          <w:szCs w:val="34"/>
          <w:rtl/>
        </w:rPr>
        <w:t xml:space="preserve"> وإليكم هذين الموقفين في سيد الحلماء في أمره ونهيه عن المنكر أختم بهما خطبة اليوم </w:t>
      </w:r>
    </w:p>
    <w:p w:rsidR="009C015F" w:rsidRDefault="00FA7478" w:rsidP="00013DEF">
      <w:pPr>
        <w:spacing w:line="240" w:lineRule="auto"/>
        <w:ind w:firstLine="284"/>
        <w:jc w:val="both"/>
        <w:rPr>
          <w:rFonts w:cs="Traditional Arabic"/>
          <w:sz w:val="34"/>
          <w:szCs w:val="34"/>
          <w:rtl/>
        </w:rPr>
      </w:pPr>
      <w:r w:rsidRPr="009C015F">
        <w:rPr>
          <w:rFonts w:cs="Traditional Arabic" w:hint="cs"/>
          <w:b/>
          <w:bCs/>
          <w:sz w:val="34"/>
          <w:szCs w:val="34"/>
          <w:u w:val="single"/>
          <w:rtl/>
        </w:rPr>
        <w:t>الموقف الأول</w:t>
      </w:r>
      <w:r w:rsidR="009C015F">
        <w:rPr>
          <w:rFonts w:cs="Traditional Arabic" w:hint="cs"/>
          <w:sz w:val="34"/>
          <w:szCs w:val="34"/>
          <w:rtl/>
        </w:rPr>
        <w:t>:</w:t>
      </w:r>
    </w:p>
    <w:p w:rsidR="009C015F" w:rsidRDefault="00FA7478" w:rsidP="00013DEF">
      <w:pPr>
        <w:spacing w:line="240" w:lineRule="auto"/>
        <w:ind w:firstLine="284"/>
        <w:jc w:val="both"/>
        <w:rPr>
          <w:rFonts w:cs="Traditional Arabic"/>
          <w:sz w:val="34"/>
          <w:szCs w:val="34"/>
          <w:rtl/>
        </w:rPr>
      </w:pPr>
      <w:r w:rsidRPr="00183B90">
        <w:rPr>
          <w:rFonts w:cs="Traditional Arabic" w:hint="cs"/>
          <w:sz w:val="34"/>
          <w:szCs w:val="34"/>
          <w:rtl/>
        </w:rPr>
        <w:t xml:space="preserve"> عن أبي هريرة رضي الله عنه أنه قال</w:t>
      </w:r>
      <w:r w:rsidR="007D1360" w:rsidRPr="007D1360">
        <w:rPr>
          <w:rFonts w:ascii="Traditional Arabic" w:cs="Traditional Arabic" w:hint="eastAsia"/>
          <w:b/>
          <w:bCs/>
          <w:color w:val="000000"/>
          <w:sz w:val="44"/>
          <w:szCs w:val="44"/>
          <w:rtl/>
          <w:lang w:bidi="ar-SY"/>
        </w:rPr>
        <w:t xml:space="preserve"> </w:t>
      </w:r>
      <w:r w:rsidR="007D1360">
        <w:rPr>
          <w:rFonts w:ascii="Traditional Arabic" w:cs="Traditional Arabic" w:hint="cs"/>
          <w:b/>
          <w:bCs/>
          <w:color w:val="000000"/>
          <w:sz w:val="44"/>
          <w:szCs w:val="44"/>
          <w:rtl/>
          <w:lang w:bidi="ar-SY"/>
        </w:rPr>
        <w:t>:</w:t>
      </w:r>
      <w:r w:rsidR="007D1360" w:rsidRPr="007D1360">
        <w:rPr>
          <w:rFonts w:ascii="Traditional Arabic" w:cs="Traditional Arabic" w:hint="eastAsia"/>
          <w:b/>
          <w:bCs/>
          <w:color w:val="000000" w:themeColor="text1"/>
          <w:sz w:val="34"/>
          <w:szCs w:val="34"/>
          <w:rtl/>
          <w:lang w:bidi="ar-SY"/>
        </w:rPr>
        <w:t>أَنَّ</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رَجُلًا</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أَتَى</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النَّبِيَّ</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صَلَّى</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اللَّهُ</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عَلَيْهِ</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وَسَلَّمَ</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يَتَقَاضَاهُ</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فَأَغْلَظَ</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فَهَمَّ</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بِهِ</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أَصْحَابُهُ</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فَقَالَ</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رَسُولُ</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اللَّهِ</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صَلَّى</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اللَّهُ</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عَلَيْهِ</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وَسَلَّمَ</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دَعُوهُ</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فَإِنَّ</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لِصَاحِبِ</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الْحَقِّ</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مَقَالًا</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ثُمَّ</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قَالَ</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أَعْطُوهُ</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سِنًّا</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مِثْلَ</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سِنِّهِ</w:t>
      </w:r>
      <w:r w:rsidR="007D1360">
        <w:rPr>
          <w:rFonts w:ascii="Traditional Arabic" w:cs="Traditional Arabic" w:hint="cs"/>
          <w:b/>
          <w:bCs/>
          <w:color w:val="000000" w:themeColor="text1"/>
          <w:sz w:val="34"/>
          <w:szCs w:val="34"/>
          <w:rtl/>
          <w:lang w:bidi="ar-SY"/>
        </w:rPr>
        <w:t xml:space="preserve"> - </w:t>
      </w:r>
      <w:r w:rsidR="007D1360" w:rsidRPr="00183B90">
        <w:rPr>
          <w:rFonts w:cs="Traditional Arabic" w:hint="cs"/>
          <w:sz w:val="34"/>
          <w:szCs w:val="34"/>
          <w:rtl/>
        </w:rPr>
        <w:t>يريد ناقة أو جملا له من العمر مثل الجمل الذي أنا أقترض منه</w:t>
      </w:r>
      <w:r w:rsidR="007D1360">
        <w:rPr>
          <w:rFonts w:cs="Traditional Arabic" w:hint="cs"/>
          <w:sz w:val="34"/>
          <w:szCs w:val="34"/>
          <w:rtl/>
        </w:rPr>
        <w:t xml:space="preserve"> -</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قَالُوا</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يَا</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رَسُولَ</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اللَّهِ</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إِلَّا</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أَمْثَلَ</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مِنْ</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سِنِّهِ</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فَقَالَ</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أَعْطُوهُ</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فَإِنَّ</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مِنْ</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خَيْرِكُمْ</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أَحْسَنَكُمْ</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قَضَاءً</w:t>
      </w:r>
      <w:r w:rsidRPr="00183B90">
        <w:rPr>
          <w:rFonts w:cs="Traditional Arabic" w:hint="cs"/>
          <w:sz w:val="34"/>
          <w:szCs w:val="34"/>
          <w:rtl/>
        </w:rPr>
        <w:t xml:space="preserve"> </w:t>
      </w:r>
      <w:r w:rsidR="007D1360">
        <w:rPr>
          <w:rFonts w:cs="Traditional Arabic" w:hint="cs"/>
          <w:sz w:val="34"/>
          <w:szCs w:val="34"/>
          <w:rtl/>
        </w:rPr>
        <w:t>.)) [البخاري]</w:t>
      </w:r>
    </w:p>
    <w:p w:rsidR="007D1360" w:rsidRPr="007D1360" w:rsidRDefault="00FA7478" w:rsidP="00013DEF">
      <w:pPr>
        <w:spacing w:line="240" w:lineRule="auto"/>
        <w:ind w:firstLine="284"/>
        <w:jc w:val="both"/>
        <w:rPr>
          <w:rFonts w:cs="Traditional Arabic"/>
          <w:b/>
          <w:bCs/>
          <w:sz w:val="34"/>
          <w:szCs w:val="34"/>
          <w:u w:val="single"/>
          <w:rtl/>
        </w:rPr>
      </w:pPr>
      <w:r w:rsidRPr="00183B90">
        <w:rPr>
          <w:rFonts w:cs="Traditional Arabic" w:hint="cs"/>
          <w:sz w:val="34"/>
          <w:szCs w:val="34"/>
          <w:rtl/>
        </w:rPr>
        <w:t xml:space="preserve"> </w:t>
      </w:r>
      <w:r w:rsidRPr="007D1360">
        <w:rPr>
          <w:rFonts w:cs="Traditional Arabic" w:hint="cs"/>
          <w:b/>
          <w:bCs/>
          <w:sz w:val="34"/>
          <w:szCs w:val="34"/>
          <w:u w:val="single"/>
          <w:rtl/>
        </w:rPr>
        <w:t xml:space="preserve">الموقف الثاني </w:t>
      </w:r>
    </w:p>
    <w:p w:rsidR="007D1360" w:rsidRDefault="00FA7478" w:rsidP="00013DEF">
      <w:pPr>
        <w:spacing w:line="240" w:lineRule="auto"/>
        <w:ind w:firstLine="284"/>
        <w:jc w:val="both"/>
        <w:rPr>
          <w:rFonts w:cs="Traditional Arabic"/>
          <w:sz w:val="34"/>
          <w:szCs w:val="34"/>
          <w:rtl/>
        </w:rPr>
      </w:pPr>
      <w:r w:rsidRPr="00183B90">
        <w:rPr>
          <w:rFonts w:cs="Traditional Arabic" w:hint="cs"/>
          <w:sz w:val="34"/>
          <w:szCs w:val="34"/>
          <w:rtl/>
        </w:rPr>
        <w:t xml:space="preserve">عن عائشة رضي الله عنها قالت للنبي صلى الله عليه </w:t>
      </w:r>
      <w:r w:rsidR="007D1360" w:rsidRPr="007D1360">
        <w:rPr>
          <w:rFonts w:ascii="Traditional Arabic" w:cs="Traditional Arabic" w:hint="eastAsia"/>
          <w:b/>
          <w:bCs/>
          <w:color w:val="000000" w:themeColor="text1"/>
          <w:sz w:val="34"/>
          <w:szCs w:val="34"/>
          <w:rtl/>
          <w:lang w:bidi="ar-SY"/>
        </w:rPr>
        <w:t>هَلْ</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أَتَى</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عَلَيْكَ</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يَوْمٌ</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كَانَ</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أَشَدَّ</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مِنْ</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يَوْمِ</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أُحُدٍ</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قَالَ</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لَقَدْ</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لَقِيتُ</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مِنْ</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قَوْمِكِ</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مَا</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لَقِيتُ</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وَكَانَ</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أَشَدَّ</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مَا</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لَقِيتُ</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مِنْهُمْ</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يَوْمَ</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الْعَقَبَةِ</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إِذْ</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عَرَضْتُ</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نَفْسِي</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عَلَى</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ابْنِ</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عَبْدِ</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يَالِيلَ</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بْنِ</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عَبْدِ</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كُلَالٍ</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فَلَمْ</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يُجِبْنِي</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إِلَى</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مَا</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أَرَدْتُ</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فَانْطَلَقْتُ</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وَأَنَا</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مَهْمُومٌ</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عَلَى</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eastAsia"/>
          <w:b/>
          <w:bCs/>
          <w:color w:val="000000" w:themeColor="text1"/>
          <w:sz w:val="34"/>
          <w:szCs w:val="34"/>
          <w:rtl/>
          <w:lang w:bidi="ar-SY"/>
        </w:rPr>
        <w:t>وَجْهِي</w:t>
      </w:r>
      <w:r w:rsidR="007D1360" w:rsidRPr="007D1360">
        <w:rPr>
          <w:rFonts w:ascii="Traditional Arabic" w:cs="Traditional Arabic"/>
          <w:b/>
          <w:bCs/>
          <w:color w:val="000000" w:themeColor="text1"/>
          <w:sz w:val="34"/>
          <w:szCs w:val="34"/>
          <w:rtl/>
          <w:lang w:bidi="ar-SY"/>
        </w:rPr>
        <w:t xml:space="preserve"> </w:t>
      </w:r>
      <w:r w:rsidR="007D1360" w:rsidRPr="007D1360">
        <w:rPr>
          <w:rFonts w:ascii="Traditional Arabic" w:cs="Traditional Arabic" w:hint="cs"/>
          <w:b/>
          <w:bCs/>
          <w:color w:val="000000" w:themeColor="text1"/>
          <w:sz w:val="34"/>
          <w:szCs w:val="34"/>
          <w:rtl/>
          <w:lang w:bidi="ar-SY"/>
        </w:rPr>
        <w:t>-</w:t>
      </w:r>
      <w:r w:rsidR="007D1360" w:rsidRPr="007D1360">
        <w:rPr>
          <w:rFonts w:cs="Traditional Arabic" w:hint="cs"/>
          <w:color w:val="000000" w:themeColor="text1"/>
          <w:sz w:val="34"/>
          <w:szCs w:val="34"/>
          <w:rtl/>
        </w:rPr>
        <w:t xml:space="preserve">سلطوا عليه صبيانهم </w:t>
      </w:r>
      <w:r w:rsidR="007D1360" w:rsidRPr="007D1360">
        <w:rPr>
          <w:rFonts w:cs="Traditional Arabic" w:hint="cs"/>
          <w:color w:val="000000" w:themeColor="text1"/>
          <w:sz w:val="34"/>
          <w:szCs w:val="34"/>
          <w:rtl/>
        </w:rPr>
        <w:lastRenderedPageBreak/>
        <w:t>ومجانينهم وسفهائهم وراحوا يضربون رسول الله صلى الله علي</w:t>
      </w:r>
      <w:r w:rsidR="007D1360" w:rsidRPr="007D1360">
        <w:rPr>
          <w:rFonts w:cs="Traditional Arabic" w:hint="cs"/>
          <w:sz w:val="34"/>
          <w:szCs w:val="34"/>
          <w:rtl/>
        </w:rPr>
        <w:t xml:space="preserve">ه وسلم بالأحجار وبالأشواك حتى أدموه وحتى جعل الدم يخرج صلى الله عليه وسلم - </w:t>
      </w:r>
      <w:r w:rsidR="007D1360" w:rsidRPr="007D1360">
        <w:rPr>
          <w:rFonts w:ascii="Traditional Arabic" w:cs="Traditional Arabic" w:hint="eastAsia"/>
          <w:b/>
          <w:bCs/>
          <w:color w:val="000000"/>
          <w:sz w:val="34"/>
          <w:szCs w:val="34"/>
          <w:rtl/>
          <w:lang w:bidi="ar-SY"/>
        </w:rPr>
        <w:t>فَلَمْ</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أَسْتَفِقْ</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إِلَّا</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وَأَنَا</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بِقَرْنِ</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الثَّعَالِبِ</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فَرَفَعْتُ</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رَأْسِي</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فَإِذَا</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أَنَا</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بِسَحَابَةٍ</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قَدْ</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أَظَلَّتْنِي</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فَنَظَرْتُ</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فَإِذَا</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فِيهَا</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جِبْرِيلُ</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فَنَادَانِي</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فَقَالَ</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إِنَّ</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اللَّهَ</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قَدْ</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سَمِعَ</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قَوْلَ</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قَوْمِكَ</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لَكَ</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وَمَا</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رَدُّوا</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عَلَيْكَ</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وَقَدْ</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بَعَثَ</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إِلَيْكَ</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مَلَكَ</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الْجِبَالِ</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لِتَأْمُرَهُ</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بِمَا</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شِئْتَ</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فِيهِمْ</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فَنَادَانِي</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مَلَكُ</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الْجِبَالِ</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فَسَلَّمَ</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عَلَيَّ</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ثُمَّ</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قَالَ</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يَا</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مُحَمَّدُ</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فَقَالَ</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ذَلِكَ</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فِيمَا</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شِئْتَ</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إِنْ</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شِئْتَ</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أَنْ</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أُطْبِقَ</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عَلَيْهِمْ</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الْأَخْشَبَيْنِ</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فَقَالَ</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النَّبِيُّ</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صَلَّى</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اللَّهُ</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عَلَيْهِ</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وَسَلَّمَ</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بَلْ</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أَرْجُو</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أَنْ</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يُخْرِجَ</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اللَّهُ</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مِنْ</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أَصْلَابِهِمْ</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مَنْ</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يَعْبُدُ</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اللَّهَ</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وَحْدَهُ</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لَا</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يُشْرِكُ</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بِهِ</w:t>
      </w:r>
      <w:r w:rsidR="007D1360" w:rsidRPr="007D1360">
        <w:rPr>
          <w:rFonts w:ascii="Traditional Arabic" w:cs="Traditional Arabic"/>
          <w:b/>
          <w:bCs/>
          <w:color w:val="000000"/>
          <w:sz w:val="34"/>
          <w:szCs w:val="34"/>
          <w:rtl/>
          <w:lang w:bidi="ar-SY"/>
        </w:rPr>
        <w:t xml:space="preserve"> </w:t>
      </w:r>
      <w:r w:rsidR="007D1360" w:rsidRPr="007D1360">
        <w:rPr>
          <w:rFonts w:ascii="Traditional Arabic" w:cs="Traditional Arabic" w:hint="eastAsia"/>
          <w:b/>
          <w:bCs/>
          <w:color w:val="000000"/>
          <w:sz w:val="34"/>
          <w:szCs w:val="34"/>
          <w:rtl/>
          <w:lang w:bidi="ar-SY"/>
        </w:rPr>
        <w:t>شَيْئًا</w:t>
      </w:r>
      <w:r w:rsidR="00ED7CAD" w:rsidRPr="00183B90">
        <w:rPr>
          <w:rFonts w:cs="Traditional Arabic" w:hint="cs"/>
          <w:sz w:val="34"/>
          <w:szCs w:val="34"/>
          <w:rtl/>
        </w:rPr>
        <w:t xml:space="preserve"> </w:t>
      </w:r>
      <w:r w:rsidR="007D1360">
        <w:rPr>
          <w:rFonts w:cs="Traditional Arabic" w:hint="cs"/>
          <w:sz w:val="34"/>
          <w:szCs w:val="34"/>
          <w:rtl/>
        </w:rPr>
        <w:t>)) [متفق عليه]</w:t>
      </w:r>
    </w:p>
    <w:p w:rsidR="007D1360" w:rsidRDefault="005A58BD" w:rsidP="00013DEF">
      <w:pPr>
        <w:spacing w:line="240" w:lineRule="auto"/>
        <w:ind w:firstLine="284"/>
        <w:jc w:val="both"/>
        <w:rPr>
          <w:rFonts w:cs="Traditional Arabic"/>
          <w:sz w:val="34"/>
          <w:szCs w:val="34"/>
          <w:rtl/>
        </w:rPr>
      </w:pPr>
      <w:r w:rsidRPr="00183B90">
        <w:rPr>
          <w:rFonts w:cs="Traditional Arabic" w:hint="cs"/>
          <w:sz w:val="34"/>
          <w:szCs w:val="34"/>
          <w:rtl/>
        </w:rPr>
        <w:t>لا لا تفعل لا تطبق الجبلين أن أريد أن أكون رفيقا وحليما بهم</w:t>
      </w:r>
    </w:p>
    <w:p w:rsidR="007D1360" w:rsidRDefault="005A58BD" w:rsidP="00013DEF">
      <w:pPr>
        <w:spacing w:line="240" w:lineRule="auto"/>
        <w:ind w:firstLine="284"/>
        <w:jc w:val="both"/>
        <w:rPr>
          <w:rFonts w:cs="Traditional Arabic"/>
          <w:sz w:val="34"/>
          <w:szCs w:val="34"/>
          <w:rtl/>
        </w:rPr>
      </w:pPr>
      <w:r w:rsidRPr="00183B90">
        <w:rPr>
          <w:rFonts w:cs="Traditional Arabic" w:hint="cs"/>
          <w:sz w:val="34"/>
          <w:szCs w:val="34"/>
          <w:rtl/>
        </w:rPr>
        <w:t xml:space="preserve"> فمن أراد أيها الأخوة أن يأمر بالمعروف وينهى عن المنكر فلا بد له من الحلم وعدم العجلة وضبط النفس عند الغضب</w:t>
      </w:r>
      <w:r w:rsidR="007D1360">
        <w:rPr>
          <w:rFonts w:cs="Traditional Arabic" w:hint="cs"/>
          <w:sz w:val="34"/>
          <w:szCs w:val="34"/>
          <w:rtl/>
        </w:rPr>
        <w:t>.</w:t>
      </w:r>
    </w:p>
    <w:p w:rsidR="007D1360" w:rsidRDefault="005A58BD" w:rsidP="00013DEF">
      <w:pPr>
        <w:spacing w:line="240" w:lineRule="auto"/>
        <w:ind w:firstLine="284"/>
        <w:jc w:val="both"/>
        <w:rPr>
          <w:rFonts w:cs="Traditional Arabic"/>
          <w:sz w:val="34"/>
          <w:szCs w:val="34"/>
          <w:rtl/>
        </w:rPr>
      </w:pPr>
      <w:r w:rsidRPr="00183B90">
        <w:rPr>
          <w:rFonts w:cs="Traditional Arabic" w:hint="cs"/>
          <w:sz w:val="34"/>
          <w:szCs w:val="34"/>
          <w:rtl/>
        </w:rPr>
        <w:t xml:space="preserve"> قال معاوية ابن أبي سفيان لا يبلغ العبد مبلغ الرأي حتى يغلب حلمه جهله</w:t>
      </w:r>
      <w:r w:rsidR="007D1360">
        <w:rPr>
          <w:rFonts w:cs="Traditional Arabic" w:hint="cs"/>
          <w:sz w:val="34"/>
          <w:szCs w:val="34"/>
          <w:rtl/>
        </w:rPr>
        <w:t>.</w:t>
      </w:r>
    </w:p>
    <w:p w:rsidR="00EB1A4C" w:rsidRDefault="005A58BD" w:rsidP="00013DEF">
      <w:pPr>
        <w:spacing w:line="240" w:lineRule="auto"/>
        <w:ind w:firstLine="284"/>
        <w:jc w:val="both"/>
        <w:rPr>
          <w:rFonts w:cs="Traditional Arabic"/>
          <w:sz w:val="34"/>
          <w:szCs w:val="34"/>
          <w:rtl/>
        </w:rPr>
      </w:pPr>
      <w:r w:rsidRPr="00183B90">
        <w:rPr>
          <w:rFonts w:cs="Traditional Arabic" w:hint="cs"/>
          <w:sz w:val="34"/>
          <w:szCs w:val="34"/>
          <w:rtl/>
        </w:rPr>
        <w:t xml:space="preserve"> لا تصبح كبيرا في قومك ولا سيدا ولا إماما في قومك ولا علما في قومك حتى يغلب حلمك جهلك حتى يغلب حلمه جهله وصدره شهوته ولا يبلغ ذلك إلا بقوة العلم وقد قالوا العلم بالتعلم والحلم بالتحلم يعني بإمكانك أن تدرب</w:t>
      </w:r>
      <w:r w:rsidR="00EB1A4C">
        <w:rPr>
          <w:rFonts w:cs="Traditional Arabic" w:hint="cs"/>
          <w:sz w:val="34"/>
          <w:szCs w:val="34"/>
          <w:rtl/>
        </w:rPr>
        <w:t xml:space="preserve"> نفسك</w:t>
      </w:r>
      <w:r w:rsidRPr="00183B90">
        <w:rPr>
          <w:rFonts w:cs="Traditional Arabic" w:hint="cs"/>
          <w:sz w:val="34"/>
          <w:szCs w:val="34"/>
          <w:rtl/>
        </w:rPr>
        <w:t xml:space="preserve"> على الحلم على ضبط النفس على ترك الاستعجال حتى تصير حليما مثلما بإمكانك أن تتلمذ على الأساتذة في العلم لتجمع أطراف من العلم حتى تصير عالما العلم بالتعلم والحلم بالتحلم</w:t>
      </w:r>
      <w:r w:rsidR="00EB1A4C">
        <w:rPr>
          <w:rFonts w:cs="Traditional Arabic" w:hint="cs"/>
          <w:sz w:val="34"/>
          <w:szCs w:val="34"/>
          <w:rtl/>
        </w:rPr>
        <w:t>.</w:t>
      </w:r>
    </w:p>
    <w:p w:rsidR="00EB1A4C" w:rsidRDefault="005A58BD" w:rsidP="00013DEF">
      <w:pPr>
        <w:spacing w:line="240" w:lineRule="auto"/>
        <w:ind w:firstLine="284"/>
        <w:jc w:val="both"/>
        <w:rPr>
          <w:rFonts w:cs="Traditional Arabic"/>
          <w:sz w:val="34"/>
          <w:szCs w:val="34"/>
          <w:rtl/>
        </w:rPr>
      </w:pPr>
      <w:r w:rsidRPr="00183B90">
        <w:rPr>
          <w:rFonts w:cs="Traditional Arabic" w:hint="cs"/>
          <w:sz w:val="34"/>
          <w:szCs w:val="34"/>
          <w:rtl/>
        </w:rPr>
        <w:t xml:space="preserve"> أيها الأخوة هاتان الصفتان في الأمر بالمعروف والناهي عن المنكر الرفق والحلم وسأترك صفتين اثنتين لخطبة الأسبوع القادم  العلم و</w:t>
      </w:r>
      <w:r w:rsidR="00DF1470" w:rsidRPr="00183B90">
        <w:rPr>
          <w:rFonts w:cs="Traditional Arabic" w:hint="cs"/>
          <w:sz w:val="34"/>
          <w:szCs w:val="34"/>
          <w:rtl/>
        </w:rPr>
        <w:t xml:space="preserve">الحكمة اليوم تكلمنا عن الرفق والحلم وختاما مهما أمرنا بالمعروف ونهينا عن المنكر رفعنا ومهما تركنا </w:t>
      </w:r>
      <w:r w:rsidR="00EB1A4C">
        <w:rPr>
          <w:rFonts w:cs="Traditional Arabic" w:hint="cs"/>
          <w:sz w:val="34"/>
          <w:szCs w:val="34"/>
          <w:rtl/>
        </w:rPr>
        <w:t>الأمر</w:t>
      </w:r>
      <w:r w:rsidR="00DF1470" w:rsidRPr="00183B90">
        <w:rPr>
          <w:rFonts w:cs="Traditional Arabic" w:hint="cs"/>
          <w:sz w:val="34"/>
          <w:szCs w:val="34"/>
          <w:rtl/>
        </w:rPr>
        <w:t xml:space="preserve"> بالمعروف و</w:t>
      </w:r>
      <w:r w:rsidR="00EB1A4C">
        <w:rPr>
          <w:rFonts w:cs="Traditional Arabic" w:hint="cs"/>
          <w:sz w:val="34"/>
          <w:szCs w:val="34"/>
          <w:rtl/>
        </w:rPr>
        <w:t>النهي</w:t>
      </w:r>
      <w:r w:rsidR="00DF1470" w:rsidRPr="00183B90">
        <w:rPr>
          <w:rFonts w:cs="Traditional Arabic" w:hint="cs"/>
          <w:sz w:val="34"/>
          <w:szCs w:val="34"/>
          <w:rtl/>
        </w:rPr>
        <w:t xml:space="preserve"> عن المنكر هبطنا</w:t>
      </w:r>
      <w:r w:rsidR="00EB1A4C">
        <w:rPr>
          <w:rFonts w:cs="Traditional Arabic" w:hint="cs"/>
          <w:sz w:val="34"/>
          <w:szCs w:val="34"/>
          <w:rtl/>
        </w:rPr>
        <w:t xml:space="preserve"> ،</w:t>
      </w:r>
      <w:r w:rsidR="00DF1470" w:rsidRPr="00183B90">
        <w:rPr>
          <w:rFonts w:cs="Traditional Arabic" w:hint="cs"/>
          <w:sz w:val="34"/>
          <w:szCs w:val="34"/>
          <w:rtl/>
        </w:rPr>
        <w:t xml:space="preserve"> لأن خرجنا من رمضان متخذين قرارا جماعيا ما عاد يكفي يا أيها الأخوة الشيوخ فقط هم يأمرون وينهون اتسع الخرق على الراقع</w:t>
      </w:r>
      <w:r w:rsidR="00DF1470" w:rsidRPr="00183B90">
        <w:rPr>
          <w:rFonts w:cs="Traditional Arabic" w:hint="cs"/>
          <w:b/>
          <w:bCs/>
          <w:sz w:val="34"/>
          <w:szCs w:val="34"/>
          <w:rtl/>
        </w:rPr>
        <w:t xml:space="preserve"> </w:t>
      </w:r>
      <w:r w:rsidR="00DF1470" w:rsidRPr="00183B90">
        <w:rPr>
          <w:rFonts w:cs="Traditional Arabic" w:hint="cs"/>
          <w:sz w:val="34"/>
          <w:szCs w:val="34"/>
          <w:rtl/>
        </w:rPr>
        <w:t xml:space="preserve">نحتاج إلى قرار جماعي كلنا لإن خرجنا من رمضان متخذين قرارا جماعيا  أن نتحول جميعا  إلى </w:t>
      </w:r>
      <w:r w:rsidR="00EB1A4C">
        <w:rPr>
          <w:rFonts w:cs="Traditional Arabic" w:hint="cs"/>
          <w:sz w:val="34"/>
          <w:szCs w:val="34"/>
          <w:rtl/>
        </w:rPr>
        <w:t>آ</w:t>
      </w:r>
      <w:r w:rsidR="00DF1470" w:rsidRPr="00183B90">
        <w:rPr>
          <w:rFonts w:cs="Traditional Arabic" w:hint="cs"/>
          <w:sz w:val="34"/>
          <w:szCs w:val="34"/>
          <w:rtl/>
        </w:rPr>
        <w:t xml:space="preserve">مرين بالمعروف وناهين عن المنكر نكون قد أثبنا من رمضان بإذن الله تعالى </w:t>
      </w:r>
      <w:r w:rsidR="00EB1A4C">
        <w:rPr>
          <w:rFonts w:cs="Traditional Arabic" w:hint="cs"/>
          <w:sz w:val="34"/>
          <w:szCs w:val="34"/>
          <w:rtl/>
        </w:rPr>
        <w:t>.</w:t>
      </w:r>
    </w:p>
    <w:p w:rsidR="0046465F" w:rsidRDefault="00DF1470" w:rsidP="00013DEF">
      <w:pPr>
        <w:spacing w:line="240" w:lineRule="auto"/>
        <w:ind w:firstLine="284"/>
        <w:jc w:val="center"/>
        <w:rPr>
          <w:rFonts w:cs="Traditional Arabic"/>
          <w:sz w:val="34"/>
          <w:szCs w:val="34"/>
          <w:rtl/>
        </w:rPr>
      </w:pPr>
      <w:r w:rsidRPr="00183B90">
        <w:rPr>
          <w:rFonts w:cs="Traditional Arabic" w:hint="cs"/>
          <w:sz w:val="34"/>
          <w:szCs w:val="34"/>
          <w:rtl/>
        </w:rPr>
        <w:t>أقول قولي هذا و استفغر الله العظيم لي ولكم فيا فوز المستغفرين</w:t>
      </w:r>
    </w:p>
    <w:p w:rsidR="00EB1A4C" w:rsidRPr="00183B90" w:rsidRDefault="00EB1A4C" w:rsidP="00013DEF">
      <w:pPr>
        <w:spacing w:line="240" w:lineRule="auto"/>
        <w:ind w:firstLine="284"/>
        <w:jc w:val="center"/>
        <w:rPr>
          <w:rFonts w:cs="Traditional Arabic"/>
          <w:sz w:val="34"/>
          <w:szCs w:val="34"/>
          <w:rtl/>
        </w:rPr>
      </w:pPr>
      <w:r>
        <w:rPr>
          <w:rFonts w:cs="Traditional Arabic" w:hint="cs"/>
          <w:sz w:val="34"/>
          <w:szCs w:val="34"/>
          <w:rtl/>
        </w:rPr>
        <w:t>والحمد لله رب العالمين</w:t>
      </w:r>
    </w:p>
    <w:p w:rsidR="0046465F" w:rsidRPr="00183B90" w:rsidRDefault="0046465F" w:rsidP="00013DEF">
      <w:pPr>
        <w:ind w:firstLine="284"/>
        <w:rPr>
          <w:rFonts w:cs="Traditional Arabic"/>
          <w:sz w:val="34"/>
          <w:szCs w:val="34"/>
        </w:rPr>
      </w:pPr>
    </w:p>
    <w:sectPr w:rsidR="0046465F" w:rsidRPr="00183B90" w:rsidSect="001946EE">
      <w:headerReference w:type="default" r:id="rId6"/>
      <w:pgSz w:w="11906" w:h="16838"/>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200" w:rsidRDefault="000B4200" w:rsidP="001946EE">
      <w:pPr>
        <w:spacing w:after="0" w:line="240" w:lineRule="auto"/>
      </w:pPr>
      <w:r>
        <w:separator/>
      </w:r>
    </w:p>
  </w:endnote>
  <w:endnote w:type="continuationSeparator" w:id="1">
    <w:p w:rsidR="000B4200" w:rsidRDefault="000B4200" w:rsidP="001946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200" w:rsidRDefault="000B4200" w:rsidP="001946EE">
      <w:pPr>
        <w:spacing w:after="0" w:line="240" w:lineRule="auto"/>
      </w:pPr>
      <w:r>
        <w:separator/>
      </w:r>
    </w:p>
  </w:footnote>
  <w:footnote w:type="continuationSeparator" w:id="1">
    <w:p w:rsidR="000B4200" w:rsidRDefault="000B4200" w:rsidP="001946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6EE" w:rsidRPr="00672051" w:rsidRDefault="001946EE" w:rsidP="001946EE">
    <w:pPr>
      <w:pStyle w:val="a3"/>
      <w:ind w:left="-569"/>
      <w:rPr>
        <w:rFonts w:cs="Traditional Arabic"/>
        <w:b/>
        <w:bCs/>
        <w:sz w:val="30"/>
        <w:szCs w:val="30"/>
        <w:lang w:bidi="ar-SY"/>
      </w:rPr>
    </w:pPr>
    <w:r>
      <w:rPr>
        <w:rFonts w:cs="Traditional Arabic" w:hint="cs"/>
        <w:b/>
        <w:bCs/>
        <w:sz w:val="30"/>
        <w:szCs w:val="30"/>
        <w:rtl/>
        <w:lang w:bidi="ar-SY"/>
      </w:rPr>
      <w:t xml:space="preserve">     </w:t>
    </w:r>
    <w:r w:rsidRPr="00672051">
      <w:rPr>
        <w:rFonts w:cs="Traditional Arabic" w:hint="cs"/>
        <w:b/>
        <w:bCs/>
        <w:sz w:val="30"/>
        <w:szCs w:val="30"/>
        <w:rtl/>
        <w:lang w:bidi="ar-SY"/>
      </w:rPr>
      <w:t xml:space="preserve">خطبة الجمعة : 28/8/2009  (( </w:t>
    </w:r>
    <w:r w:rsidRPr="00672051">
      <w:rPr>
        <w:rFonts w:cs="Traditional Arabic" w:hint="cs"/>
        <w:b/>
        <w:bCs/>
        <w:color w:val="FF0000"/>
        <w:sz w:val="30"/>
        <w:szCs w:val="30"/>
        <w:rtl/>
        <w:lang w:bidi="ar-SY"/>
      </w:rPr>
      <w:t xml:space="preserve">سلسلة الأمر بالمعروف والنهي عن المنكر </w:t>
    </w:r>
    <w:r w:rsidRPr="00672051">
      <w:rPr>
        <w:rFonts w:cs="Traditional Arabic" w:hint="cs"/>
        <w:b/>
        <w:bCs/>
        <w:sz w:val="30"/>
        <w:szCs w:val="30"/>
        <w:rtl/>
        <w:lang w:bidi="ar-SY"/>
      </w:rPr>
      <w:t xml:space="preserve">))   الشيخ الطبيب محمد خير الشعال </w:t>
    </w:r>
  </w:p>
  <w:p w:rsidR="001946EE" w:rsidRPr="001946EE" w:rsidRDefault="001946E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765898"/>
    <w:rsid w:val="00013DEF"/>
    <w:rsid w:val="00036509"/>
    <w:rsid w:val="000B4200"/>
    <w:rsid w:val="00131B59"/>
    <w:rsid w:val="00183B90"/>
    <w:rsid w:val="001946EE"/>
    <w:rsid w:val="001A71EC"/>
    <w:rsid w:val="001D18E0"/>
    <w:rsid w:val="00283AE1"/>
    <w:rsid w:val="002858A5"/>
    <w:rsid w:val="0046465F"/>
    <w:rsid w:val="004A6310"/>
    <w:rsid w:val="0053045F"/>
    <w:rsid w:val="005A0C3F"/>
    <w:rsid w:val="005A58BD"/>
    <w:rsid w:val="0064240D"/>
    <w:rsid w:val="006F2AB6"/>
    <w:rsid w:val="00765898"/>
    <w:rsid w:val="007D1360"/>
    <w:rsid w:val="007D1493"/>
    <w:rsid w:val="00832EAA"/>
    <w:rsid w:val="008A54A8"/>
    <w:rsid w:val="009A48D6"/>
    <w:rsid w:val="009C015F"/>
    <w:rsid w:val="00AF6AC9"/>
    <w:rsid w:val="00CA2F45"/>
    <w:rsid w:val="00CF4933"/>
    <w:rsid w:val="00DB180D"/>
    <w:rsid w:val="00DF1470"/>
    <w:rsid w:val="00E83138"/>
    <w:rsid w:val="00EB1A4C"/>
    <w:rsid w:val="00ED7CAD"/>
    <w:rsid w:val="00EF0FB6"/>
    <w:rsid w:val="00F454E2"/>
    <w:rsid w:val="00F46576"/>
    <w:rsid w:val="00F6452A"/>
    <w:rsid w:val="00FA7478"/>
    <w:rsid w:val="00FB5E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F4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46EE"/>
    <w:pPr>
      <w:tabs>
        <w:tab w:val="center" w:pos="4153"/>
        <w:tab w:val="right" w:pos="8306"/>
      </w:tabs>
      <w:spacing w:after="0" w:line="240" w:lineRule="auto"/>
    </w:pPr>
  </w:style>
  <w:style w:type="character" w:customStyle="1" w:styleId="Char">
    <w:name w:val="رأس صفحة Char"/>
    <w:basedOn w:val="a0"/>
    <w:link w:val="a3"/>
    <w:uiPriority w:val="99"/>
    <w:semiHidden/>
    <w:rsid w:val="001946EE"/>
  </w:style>
  <w:style w:type="paragraph" w:styleId="a4">
    <w:name w:val="footer"/>
    <w:basedOn w:val="a"/>
    <w:link w:val="Char0"/>
    <w:uiPriority w:val="99"/>
    <w:semiHidden/>
    <w:unhideWhenUsed/>
    <w:rsid w:val="001946EE"/>
    <w:pPr>
      <w:tabs>
        <w:tab w:val="center" w:pos="4153"/>
        <w:tab w:val="right" w:pos="8306"/>
      </w:tabs>
      <w:spacing w:after="0" w:line="240" w:lineRule="auto"/>
    </w:pPr>
  </w:style>
  <w:style w:type="character" w:customStyle="1" w:styleId="Char0">
    <w:name w:val="تذييل صفحة Char"/>
    <w:basedOn w:val="a0"/>
    <w:link w:val="a4"/>
    <w:uiPriority w:val="99"/>
    <w:semiHidden/>
    <w:rsid w:val="001946E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1966</Words>
  <Characters>11209</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friends</dc:creator>
  <cp:keywords/>
  <dc:description/>
  <cp:lastModifiedBy>Akram</cp:lastModifiedBy>
  <cp:revision>3</cp:revision>
  <dcterms:created xsi:type="dcterms:W3CDTF">2010-06-20T07:38:00Z</dcterms:created>
  <dcterms:modified xsi:type="dcterms:W3CDTF">2010-06-22T06:31:00Z</dcterms:modified>
</cp:coreProperties>
</file>