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54042">
        <w:rPr>
          <w:rFonts w:hint="cs"/>
          <w:sz w:val="26"/>
          <w:szCs w:val="26"/>
          <w:rtl/>
        </w:rPr>
        <w:t>27</w:t>
      </w:r>
      <w:r w:rsidRPr="00223D56">
        <w:rPr>
          <w:sz w:val="26"/>
          <w:szCs w:val="26"/>
          <w:rtl/>
        </w:rPr>
        <w:t>/</w:t>
      </w:r>
      <w:r w:rsidR="004C60F9">
        <w:rPr>
          <w:rFonts w:hint="cs"/>
          <w:sz w:val="26"/>
          <w:szCs w:val="26"/>
          <w:rtl/>
        </w:rPr>
        <w:t xml:space="preserve"> </w:t>
      </w:r>
      <w:r w:rsidR="00C54042">
        <w:rPr>
          <w:rFonts w:hint="cs"/>
          <w:sz w:val="26"/>
          <w:szCs w:val="26"/>
          <w:rtl/>
        </w:rPr>
        <w:t>12</w:t>
      </w:r>
      <w:r w:rsidRPr="00223D56">
        <w:rPr>
          <w:sz w:val="26"/>
          <w:szCs w:val="26"/>
          <w:rtl/>
        </w:rPr>
        <w:t>/</w:t>
      </w:r>
      <w:r w:rsidR="004C60F9">
        <w:rPr>
          <w:rFonts w:hint="cs"/>
          <w:sz w:val="26"/>
          <w:szCs w:val="26"/>
          <w:rtl/>
        </w:rPr>
        <w:t xml:space="preserve"> </w:t>
      </w:r>
      <w:r w:rsidR="00C54042">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C54042">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54042" w:rsidRPr="00C54042">
        <w:rPr>
          <w:rtl/>
        </w:rPr>
        <w:t>الإسلام منهج حياة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قال الله تعالى على لسان أبي الأنبياء سيدنا إبراهيم: </w:t>
      </w:r>
      <w:r w:rsidRPr="00E130AB">
        <w:rPr>
          <w:rStyle w:val="Char0"/>
          <w:rtl/>
        </w:rPr>
        <w:t>{يَا بَنِيَّ إِنَّ اللَّهَ اصْطَفَى لَكُمُ الدِّينَ فَلَا تَمُوتُنَّ إِلَّا وَأَنْتُمْ مُسْلِمُونَ}</w:t>
      </w:r>
      <w:r w:rsidRPr="00E130AB">
        <w:rPr>
          <w:color w:val="000000"/>
          <w:sz w:val="34"/>
          <w:szCs w:val="34"/>
          <w:rtl/>
        </w:rPr>
        <w:t xml:space="preserve"> [البقرة].</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وقال الله تعالى: </w:t>
      </w:r>
      <w:r w:rsidRPr="00E130AB">
        <w:rPr>
          <w:rStyle w:val="Char0"/>
          <w:rtl/>
        </w:rPr>
        <w:t>{قُلْ أَمَرَ رَبِّي بِالْقِسْطِ وَأَقِيمُوا وُجُوهَكُمْ عِنْدَ كُلِّ مَسْجِدٍ وَادْعُوهُ مُخْلِصِينَ لَهُ الدِّينَ كَمَا بَدَأَكُمْ تَعُودُونَ}</w:t>
      </w:r>
      <w:r w:rsidRPr="00E130AB">
        <w:rPr>
          <w:color w:val="000000"/>
          <w:sz w:val="34"/>
          <w:szCs w:val="34"/>
          <w:rtl/>
        </w:rPr>
        <w:t xml:space="preserve"> [الأعراف: 29].</w:t>
      </w:r>
    </w:p>
    <w:p w:rsidR="00E130AB" w:rsidRPr="00E130AB" w:rsidRDefault="00E130AB" w:rsidP="00E130AB">
      <w:pPr>
        <w:tabs>
          <w:tab w:val="left" w:pos="565"/>
        </w:tabs>
        <w:spacing w:beforeLines="20" w:before="48" w:afterLines="20" w:after="48" w:line="247" w:lineRule="auto"/>
        <w:ind w:left="-341" w:right="-284" w:firstLine="282"/>
        <w:jc w:val="center"/>
        <w:rPr>
          <w:color w:val="000000"/>
          <w:sz w:val="34"/>
          <w:szCs w:val="34"/>
          <w:rtl/>
        </w:rPr>
      </w:pPr>
      <w:r w:rsidRPr="00E130AB">
        <w:rPr>
          <w:color w:val="000000"/>
          <w:sz w:val="34"/>
          <w:szCs w:val="34"/>
          <w:rtl/>
        </w:rPr>
        <w:t xml:space="preserve">عنوان خطبة اليوم: </w:t>
      </w:r>
      <w:r w:rsidRPr="00E130AB">
        <w:rPr>
          <w:b/>
          <w:bCs/>
          <w:color w:val="000000"/>
          <w:sz w:val="34"/>
          <w:szCs w:val="34"/>
          <w:rtl/>
        </w:rPr>
        <w:t>(الإسلام منهج حياة)</w:t>
      </w:r>
    </w:p>
    <w:p w:rsidR="00E130AB" w:rsidRPr="00E130AB" w:rsidRDefault="00E130AB" w:rsidP="00E130AB">
      <w:pPr>
        <w:tabs>
          <w:tab w:val="left" w:pos="565"/>
        </w:tabs>
        <w:spacing w:beforeLines="20" w:before="48" w:afterLines="20" w:after="48" w:line="247" w:lineRule="auto"/>
        <w:ind w:left="-341" w:right="-284" w:firstLine="282"/>
        <w:rPr>
          <w:b/>
          <w:bCs/>
          <w:color w:val="000000"/>
          <w:sz w:val="34"/>
          <w:szCs w:val="34"/>
          <w:rtl/>
        </w:rPr>
      </w:pPr>
      <w:r w:rsidRPr="00E130AB">
        <w:rPr>
          <w:b/>
          <w:bCs/>
          <w:color w:val="000000"/>
          <w:sz w:val="34"/>
          <w:szCs w:val="34"/>
          <w:rtl/>
        </w:rPr>
        <w:t>أيها الإخوة:</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الدين بالتعريف: هو نظام إلهي سائق لذوي العقول السليمة باختيارهم الحر لإسعادهم في الدنيا والآخرة.</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قولهم (نظام) يعني</w:t>
      </w:r>
      <w:r>
        <w:rPr>
          <w:rFonts w:hint="cs"/>
          <w:color w:val="000000"/>
          <w:sz w:val="34"/>
          <w:szCs w:val="34"/>
          <w:rtl/>
        </w:rPr>
        <w:t>:</w:t>
      </w:r>
      <w:r w:rsidRPr="00E130AB">
        <w:rPr>
          <w:color w:val="000000"/>
          <w:sz w:val="34"/>
          <w:szCs w:val="34"/>
          <w:rtl/>
        </w:rPr>
        <w:t xml:space="preserve"> أن الدين يحوي نظاماً عقدياً ونظاماً تشريعياً ونظاماً أخلاقياً، وأخذ</w:t>
      </w:r>
      <w:r>
        <w:rPr>
          <w:rFonts w:hint="cs"/>
          <w:color w:val="000000"/>
          <w:sz w:val="34"/>
          <w:szCs w:val="34"/>
          <w:rtl/>
        </w:rPr>
        <w:t>ُ</w:t>
      </w:r>
      <w:r w:rsidRPr="00E130AB">
        <w:rPr>
          <w:color w:val="000000"/>
          <w:sz w:val="34"/>
          <w:szCs w:val="34"/>
          <w:rtl/>
        </w:rPr>
        <w:t xml:space="preserve"> جزء</w:t>
      </w:r>
      <w:r>
        <w:rPr>
          <w:rFonts w:hint="cs"/>
          <w:color w:val="000000"/>
          <w:sz w:val="34"/>
          <w:szCs w:val="34"/>
          <w:rtl/>
        </w:rPr>
        <w:t>ٍ</w:t>
      </w:r>
      <w:r w:rsidRPr="00E130AB">
        <w:rPr>
          <w:color w:val="000000"/>
          <w:sz w:val="34"/>
          <w:szCs w:val="34"/>
          <w:rtl/>
        </w:rPr>
        <w:t xml:space="preserve"> من الدين في الأخلاق مثلاً أو في بعض التشريع دون بعض، أو في الاعتقاد وحسب من دون تشريع وأخلاق لا يكون نظاماً، فلا يكون ديناً، وإنه لا يقوم بدين الله إلا من حاطه من جميع جوانبه.</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وقولهم (إلهي) يعني</w:t>
      </w:r>
      <w:r>
        <w:rPr>
          <w:rFonts w:hint="cs"/>
          <w:color w:val="000000"/>
          <w:sz w:val="34"/>
          <w:szCs w:val="34"/>
          <w:rtl/>
        </w:rPr>
        <w:t>:</w:t>
      </w:r>
      <w:r w:rsidRPr="00E130AB">
        <w:rPr>
          <w:color w:val="000000"/>
          <w:sz w:val="34"/>
          <w:szCs w:val="34"/>
          <w:rtl/>
        </w:rPr>
        <w:t xml:space="preserve"> ليس بشرياً ولا وضعياً</w:t>
      </w:r>
      <w:r>
        <w:rPr>
          <w:rFonts w:hint="cs"/>
          <w:color w:val="000000"/>
          <w:sz w:val="34"/>
          <w:szCs w:val="34"/>
          <w:rtl/>
        </w:rPr>
        <w:t>،</w:t>
      </w:r>
      <w:r w:rsidRPr="00E130AB">
        <w:rPr>
          <w:color w:val="000000"/>
          <w:sz w:val="34"/>
          <w:szCs w:val="34"/>
          <w:rtl/>
        </w:rPr>
        <w:t xml:space="preserve"> بل هو إلهي معصوم من الخطأ صالح لكل زمان ومكان.</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وقولهم (سائق) بمعنى أنه يقود الناس لخيرهم، ويحكم على الناس لمصلحتهم، ويوجه أفكار الناس وسلوكهم ومشاعرهم.</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lastRenderedPageBreak/>
        <w:t>وقولهم (لذوي العقول السليمة) يُخرج فاقدي العقل أو المرضى العقليين من خطاب الدين، بل إن الدين يرفع عنهم التكليف.</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قولهم (باختيارهم الحر) يدل على أن لا إكراه في الدين ولا إجبار</w:t>
      </w:r>
      <w:r>
        <w:rPr>
          <w:rFonts w:hint="cs"/>
          <w:color w:val="000000"/>
          <w:sz w:val="34"/>
          <w:szCs w:val="34"/>
          <w:rtl/>
        </w:rPr>
        <w:t xml:space="preserve"> </w:t>
      </w:r>
      <w:r w:rsidRPr="00E130AB">
        <w:rPr>
          <w:rStyle w:val="Char0"/>
          <w:rFonts w:ascii="Times New Roman" w:hAnsi="Times New Roman" w:cs="Times New Roman" w:hint="cs"/>
          <w:rtl/>
        </w:rPr>
        <w:t>﴿‌</w:t>
      </w:r>
      <w:r w:rsidRPr="00E130AB">
        <w:rPr>
          <w:rStyle w:val="Char0"/>
          <w:rFonts w:hint="cs"/>
          <w:rtl/>
        </w:rPr>
        <w:t>فَمَنْ ‌شَاءَ ‌فَلْيُؤْمِنْ وَمَنْ شَاءَ فَلْيَكْفُرْ</w:t>
      </w:r>
      <w:r w:rsidRPr="00E130AB">
        <w:rPr>
          <w:rStyle w:val="Char0"/>
          <w:rFonts w:ascii="Times New Roman" w:hAnsi="Times New Roman" w:cs="Times New Roman" w:hint="cs"/>
          <w:rtl/>
        </w:rPr>
        <w:t>﴾</w:t>
      </w:r>
      <w:r w:rsidRPr="00E130AB">
        <w:rPr>
          <w:rFonts w:hint="cs"/>
          <w:color w:val="000000"/>
          <w:sz w:val="34"/>
          <w:szCs w:val="34"/>
          <w:rtl/>
        </w:rPr>
        <w:t xml:space="preserve"> [الكهف: 29]</w:t>
      </w:r>
      <w:r w:rsidRPr="00E130AB">
        <w:rPr>
          <w:color w:val="000000"/>
          <w:sz w:val="34"/>
          <w:szCs w:val="34"/>
          <w:rtl/>
        </w:rPr>
        <w:t>، على أن الإنسان محاسب على اختياره.</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قولهم (لإسعادهم في الدنيا والآخرة) يدل على أن الدين جاء لسعادة الفرد والجماعة في الدارين </w:t>
      </w:r>
      <w:r w:rsidRPr="00E130AB">
        <w:rPr>
          <w:rFonts w:ascii="Times New Roman" w:hAnsi="Times New Roman" w:cs="Times New Roman" w:hint="cs"/>
          <w:color w:val="006600"/>
          <w:sz w:val="32"/>
          <w:szCs w:val="30"/>
          <w:rtl/>
        </w:rPr>
        <w:t>﴿‌</w:t>
      </w:r>
      <w:proofErr w:type="spellStart"/>
      <w:r w:rsidRPr="00E130AB">
        <w:rPr>
          <w:rFonts w:ascii="Times New Roman" w:hAnsi="Times New Roman" w:cs="Times New Roman" w:hint="cs"/>
          <w:color w:val="006600"/>
          <w:sz w:val="32"/>
          <w:szCs w:val="30"/>
          <w:rtl/>
        </w:rPr>
        <w:t>ٱسۡتَجِیبُوا</w:t>
      </w:r>
      <w:proofErr w:type="spellEnd"/>
      <w:r w:rsidRPr="00E130AB">
        <w:rPr>
          <w:rFonts w:ascii="Times New Roman" w:hAnsi="Times New Roman" w:cs="Times New Roman" w:hint="cs"/>
          <w:color w:val="006600"/>
          <w:sz w:val="32"/>
          <w:szCs w:val="30"/>
          <w:rtl/>
        </w:rPr>
        <w:t>۟ ‌لِلَّهِ ‌وَلِلرَّسُولِ ‌إِذَا ‌</w:t>
      </w:r>
      <w:proofErr w:type="spellStart"/>
      <w:r w:rsidRPr="00E130AB">
        <w:rPr>
          <w:rFonts w:ascii="Times New Roman" w:hAnsi="Times New Roman" w:cs="Times New Roman" w:hint="cs"/>
          <w:color w:val="006600"/>
          <w:sz w:val="32"/>
          <w:szCs w:val="30"/>
          <w:rtl/>
        </w:rPr>
        <w:t>دَعَاكُمۡ</w:t>
      </w:r>
      <w:proofErr w:type="spellEnd"/>
      <w:r w:rsidRPr="00E130AB">
        <w:rPr>
          <w:rFonts w:ascii="Times New Roman" w:hAnsi="Times New Roman" w:cs="Times New Roman" w:hint="cs"/>
          <w:color w:val="006600"/>
          <w:sz w:val="32"/>
          <w:szCs w:val="30"/>
          <w:rtl/>
        </w:rPr>
        <w:t xml:space="preserve"> ‌لِمَا ‌</w:t>
      </w:r>
      <w:proofErr w:type="spellStart"/>
      <w:r w:rsidRPr="00E130AB">
        <w:rPr>
          <w:rFonts w:ascii="Times New Roman" w:hAnsi="Times New Roman" w:cs="Times New Roman" w:hint="cs"/>
          <w:color w:val="006600"/>
          <w:sz w:val="32"/>
          <w:szCs w:val="30"/>
          <w:rtl/>
        </w:rPr>
        <w:t>یُحۡیِیكُمۡۖ</w:t>
      </w:r>
      <w:proofErr w:type="spellEnd"/>
      <w:r w:rsidRPr="00E130AB">
        <w:rPr>
          <w:rFonts w:ascii="Times New Roman" w:hAnsi="Times New Roman" w:cs="Times New Roman" w:hint="cs"/>
          <w:color w:val="006600"/>
          <w:sz w:val="32"/>
          <w:szCs w:val="30"/>
          <w:rtl/>
        </w:rPr>
        <w:t>﴾</w:t>
      </w:r>
      <w:r w:rsidRPr="00E130AB">
        <w:rPr>
          <w:rFonts w:hint="cs"/>
          <w:color w:val="000000"/>
          <w:sz w:val="34"/>
          <w:szCs w:val="34"/>
          <w:rtl/>
        </w:rPr>
        <w:t> [الأنفال: 24]</w:t>
      </w:r>
      <w:r w:rsidRPr="00E130AB">
        <w:rPr>
          <w:color w:val="000000"/>
          <w:sz w:val="34"/>
          <w:szCs w:val="34"/>
          <w:rtl/>
        </w:rPr>
        <w:t xml:space="preserve">.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يقرأ المسلم في أذكار الصباح: </w:t>
      </w:r>
      <w:r w:rsidRPr="00E130AB">
        <w:rPr>
          <w:rStyle w:val="Char2"/>
          <w:rtl/>
        </w:rPr>
        <w:t>«أَصْبَحْنَا على فِطْرَةِ الإسلامِ، وكلمةِ الإخْلاصِ، وعلى دِينِ نَبِيّنَا محمدٍ -صلى الله عليه وسلم-، وعلى مِلَّةِ أَبينا إبراهيمَ، حَنِيفاً مُسْلِماً، وما كانَ من المُشْرِكِينَ»</w:t>
      </w:r>
      <w:r w:rsidRPr="00E130AB">
        <w:rPr>
          <w:color w:val="000000"/>
          <w:sz w:val="34"/>
          <w:szCs w:val="34"/>
          <w:rtl/>
        </w:rPr>
        <w:t xml:space="preserve"> [أحمد].</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ويقول في دعاء التوجه في الصلاة: </w:t>
      </w:r>
      <w:r w:rsidRPr="00E130AB">
        <w:rPr>
          <w:rStyle w:val="Char2"/>
          <w:rtl/>
        </w:rPr>
        <w:t>«وَجَّهْتُ وَجْهِيَ لِلَّذِي فَطَرَ السَّمَوَاتِ وَالأَرْضَ حَنِيفاً مُسْلِماً وما أنا من المُشْرِكِينَ، إنَّ صَلاتِي وَنُسُكِي وَمَحْيايَ وَمَمَاتِي لِلَّهِ رَبّ العالَمِينَ لا شَرِيكَ لَهُ وَبِذَلِكَ أُمِرْتُ، وأنَا مِنَ المُسْلِمينَ»</w:t>
      </w:r>
      <w:r w:rsidRPr="00E130AB">
        <w:rPr>
          <w:color w:val="000000"/>
          <w:sz w:val="34"/>
          <w:szCs w:val="34"/>
          <w:rtl/>
        </w:rPr>
        <w:t xml:space="preserve"> [النسائي].</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ويدعو بعد صلاته: </w:t>
      </w:r>
      <w:r w:rsidRPr="00E130AB">
        <w:rPr>
          <w:rStyle w:val="Char2"/>
          <w:rtl/>
        </w:rPr>
        <w:t xml:space="preserve">«رضيت بالله رباً، وبالإسلام ديناً، وبمحمد نبياً» </w:t>
      </w:r>
      <w:r w:rsidRPr="00E130AB">
        <w:rPr>
          <w:color w:val="000000"/>
          <w:sz w:val="34"/>
          <w:szCs w:val="34"/>
          <w:rtl/>
        </w:rPr>
        <w:t>[الترمذي].</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ويُمضي يومَه ملتزماً أوامر الإسلام ونواهيه كما يحب الله ويرضى، حتى إذا تعب من عناء يومه وأدى حقوق ربه وحقوق نفسه وحقوق العباد عليه عاد لينهي يومه بقوله: </w:t>
      </w:r>
      <w:r w:rsidRPr="00E130AB">
        <w:rPr>
          <w:rStyle w:val="Char2"/>
          <w:rtl/>
        </w:rPr>
        <w:t>«اللَّهمَّ أسْلَمْتُ نَفْسي إليك، ووجَّهْتُ وجهي إليك، وفوَّضْتُ أمْري إليك، وألجَأْتُ ظَهْري إليك، رَغْبة ورَهْبة إليك، لا مَلْجأ، ولا مَنْجَا منك إلا إليك، آمنتُ بكتابك الذي أنزلتَ، وبنبيِّك الذي أرسلتَ»</w:t>
      </w:r>
      <w:r w:rsidRPr="00E130AB">
        <w:rPr>
          <w:color w:val="000000"/>
          <w:sz w:val="34"/>
          <w:szCs w:val="34"/>
          <w:rtl/>
        </w:rPr>
        <w:t xml:space="preserve"> [البخاري].</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وهكذا يتقلب المسلم في ليله ونهاره بين استسلام لله تعالى وامتثال لأمره واعتراف بدينه وتمسك بشعائره، وهو يقول في كل يوم على أقل تقدير خمساً وثمانين مرة (الله أكبر) في فرائضه الخمس، ويسمع أصوات المؤذنين تصدح في سماء بلده بل في سمع الدنيا (الله أكبر) ثلاثين مرة في كل يوم.</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ولا يستطيع المسلم أن يفصل دينه عن حياته، فهو يعلم أن الإسلام منهج حياة، وله حكم عليه عند كل حركة وسكنة، وهو يجتهد أن يطبق هذه الأحكام، فإن جهل شيئاً من ذلك تعلمه، وإن خالف شيئاً استغفر وعاد.</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C54042">
        <w:rPr>
          <w:b/>
          <w:bCs/>
          <w:color w:val="000000"/>
          <w:sz w:val="34"/>
          <w:szCs w:val="34"/>
          <w:rtl/>
        </w:rPr>
        <w:t>أيها الإخوة</w:t>
      </w:r>
      <w:r w:rsidRPr="00E130AB">
        <w:rPr>
          <w:color w:val="000000"/>
          <w:sz w:val="34"/>
          <w:szCs w:val="34"/>
          <w:rtl/>
        </w:rPr>
        <w:t xml:space="preserve">: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لا انفكاك بين الإسلام والحياة، الإسلام بمعناه الصحيح والحياة بمعناها الواسع.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ففي السياسة الشرعية وعلاقة الأمة بالحاكم والحاكم بالأمة، وإدارة العلاقات الدولية وإدارة الحرب والسلم تجدون مئات الكتب الإسلامية ومئاتها تستنبط من آيات القرآن والأحاديث النبوية المادة العلمية والعملية لذلك</w:t>
      </w:r>
      <w:r w:rsidR="00C54042">
        <w:rPr>
          <w:rFonts w:hint="cs"/>
          <w:color w:val="000000"/>
          <w:sz w:val="34"/>
          <w:szCs w:val="34"/>
          <w:rtl/>
        </w:rPr>
        <w:t>،</w:t>
      </w:r>
      <w:r w:rsidRPr="00E130AB">
        <w:rPr>
          <w:color w:val="000000"/>
          <w:sz w:val="34"/>
          <w:szCs w:val="34"/>
          <w:rtl/>
        </w:rPr>
        <w:t xml:space="preserve"> وتُعَلِّمُ المسلم المواطنة والمعاونة وكيف يبني علاقاته مع أبناء وطنه من كان منهم على دينه أو لم يكن!</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  كتب بطريرك بيت المقدس في القرن التاسع لأخيه بطريرك القسطنطينية عن المسلمين كما نقلت المستشرقة الألمانية (</w:t>
      </w:r>
      <w:proofErr w:type="spellStart"/>
      <w:r w:rsidRPr="00E130AB">
        <w:rPr>
          <w:color w:val="000000"/>
          <w:sz w:val="34"/>
          <w:szCs w:val="34"/>
          <w:rtl/>
        </w:rPr>
        <w:t>زيغريد</w:t>
      </w:r>
      <w:proofErr w:type="spellEnd"/>
      <w:r w:rsidRPr="00E130AB">
        <w:rPr>
          <w:color w:val="000000"/>
          <w:sz w:val="34"/>
          <w:szCs w:val="34"/>
          <w:rtl/>
        </w:rPr>
        <w:t xml:space="preserve"> </w:t>
      </w:r>
      <w:proofErr w:type="spellStart"/>
      <w:r w:rsidRPr="00E130AB">
        <w:rPr>
          <w:color w:val="000000"/>
          <w:sz w:val="34"/>
          <w:szCs w:val="34"/>
          <w:rtl/>
        </w:rPr>
        <w:t>هونكه</w:t>
      </w:r>
      <w:proofErr w:type="spellEnd"/>
      <w:r w:rsidRPr="00E130AB">
        <w:rPr>
          <w:color w:val="000000"/>
          <w:sz w:val="34"/>
          <w:szCs w:val="34"/>
          <w:rtl/>
        </w:rPr>
        <w:t>) في كتابها "شمس الإسلام تسطع على الغرب": (إنهم يمتازون بالعدل ولا يظلموننا البتَّة، وهم لا يستخدمون معنا أيَّ عنف).</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ودَرَسَ البابا </w:t>
      </w:r>
      <w:proofErr w:type="spellStart"/>
      <w:r w:rsidRPr="00E130AB">
        <w:rPr>
          <w:color w:val="000000"/>
          <w:sz w:val="34"/>
          <w:szCs w:val="34"/>
          <w:rtl/>
        </w:rPr>
        <w:t>سلفستر</w:t>
      </w:r>
      <w:proofErr w:type="spellEnd"/>
      <w:r w:rsidRPr="00E130AB">
        <w:rPr>
          <w:color w:val="000000"/>
          <w:sz w:val="34"/>
          <w:szCs w:val="34"/>
          <w:rtl/>
        </w:rPr>
        <w:t xml:space="preserve"> الثاني في جامع قرطبة في الأندلس، ويَذكُر الجاحظ في إحدى رسائله المهَنَ المهمَّة التي عمل بها غير المسلمين في المجتمع المسلم يأخذون منها حقَّهم وحظَّهم قال: (إن منهم كتَّاب السلاطين، وفرَّاشِيّ الملوك، وأطباءَ الأشراف، والعطَّارين والصيارفة).</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نعم، لا انفكاك بين الإسلام والحياة، الإسلام بمعناه الصحيح والحياة بمعناها الواسع.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ففي الأحكام القضائية اذكروا أن خمس المادة الفقهية الإسلامية تتحدث عن القضاء وما يتعلق به من شهادات وإقرار وحدود وجنايات </w:t>
      </w:r>
      <w:proofErr w:type="spellStart"/>
      <w:r w:rsidRPr="00E130AB">
        <w:rPr>
          <w:color w:val="000000"/>
          <w:sz w:val="34"/>
          <w:szCs w:val="34"/>
          <w:rtl/>
        </w:rPr>
        <w:t>وتعزيرات</w:t>
      </w:r>
      <w:proofErr w:type="spellEnd"/>
      <w:r w:rsidRPr="00E130AB">
        <w:rPr>
          <w:color w:val="000000"/>
          <w:sz w:val="34"/>
          <w:szCs w:val="34"/>
          <w:rtl/>
        </w:rPr>
        <w:t xml:space="preserve"> ونحوها</w:t>
      </w:r>
      <w:r w:rsidR="00C54042">
        <w:rPr>
          <w:rFonts w:hint="cs"/>
          <w:color w:val="000000"/>
          <w:sz w:val="34"/>
          <w:szCs w:val="34"/>
          <w:rtl/>
        </w:rPr>
        <w:t>.</w:t>
      </w:r>
    </w:p>
    <w:p w:rsidR="00E130AB" w:rsidRPr="00E130AB" w:rsidRDefault="00E130AB" w:rsidP="00C54042">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واذكروا قول سيدنا عمر بن الخطاب رضي الله عنه الذي يعبر عن العدالة الاجتماعية والكرامة الإنسانية وحقوق الإنسان وهو مكتوب اليوم على جدار في مبنى الأمم المتحدة في نيويورك</w:t>
      </w:r>
      <w:r w:rsidR="00C54042">
        <w:rPr>
          <w:rFonts w:hint="cs"/>
          <w:color w:val="000000"/>
          <w:sz w:val="34"/>
          <w:szCs w:val="34"/>
          <w:rtl/>
        </w:rPr>
        <w:t xml:space="preserve">: </w:t>
      </w:r>
      <w:r w:rsidRPr="00E130AB">
        <w:rPr>
          <w:color w:val="000000"/>
          <w:sz w:val="34"/>
          <w:szCs w:val="34"/>
          <w:rtl/>
        </w:rPr>
        <w:t xml:space="preserve">(متى استعبدتم الناس وقد ولدتهم أمهاتهم أحرارا).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نعم، لا انفكاك بين الإسلام والحياة، الإسلام بمعناه الصحيح والحياة بمعناها الواسع.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ففي المعاملات المالية اذكروا أن أطول آية في القرآن الكريم آية المداينة في سورة البقرة، وأن أحاديث النبي صلى الله عليه وسلم المتحدثة عن المعاملات المالية كثيرة جداً.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ولن يضبط الإنسانَ في سوقه التجاري وفي معاملاته المالية مثلُ الدين.</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نعم، لا انفكاك بين الإسلام والحياة، الإسلام بمعناه الصحيح والحياة بمعناها الواسع.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ففي الحياة الأسرية والعلاقات الاجتماعية اذكروا أن أزيد من أربعين ومائة آية وآلاف الأحاديث النبوية تتحدث عن العلاقات الأسرية من زواج وطلاق ونفقات ومواريث وحقوق وواجبات لكل فرد من أفراد الأسرة أصولاً وفروعاً وحواشي.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ونحو هذا العدد من الآيات والأحاديث في العلاقات الاجتماعية من حسن الجوار وكرم الضيافة وطيب القول والإحسان إلى الضعيف والفقير واليتيم ونصرة المظلوم والوصية بالمرأة وهداية المسترشد ورفع الأذى عن طريق الناس والأمر بالمعروف والنهي عن المنكر. وكريم الخُلُق وحميد الخصال.</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ولن يستطيع بناءَ الفرد والأسرة والمجتمع مثلُ الدين، ألم يأتكم الإحصاء أن ثلث المواليد في أميركا غير شرعيين، وأن ربعهم في أوربا كذلك!</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نعم، لا انفكاك بين الإسلام والحياة، الإسلام بمعناه الصحيح والحياة بمعناها الواسع.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ففي العبادات الشعائرية وشؤون المرء الخاصة يحدثك الإسلام عن الصلاة والصوم والحج والذكر والدعاء والتحقق بالعبودية لله تعالى، فيحيا المسلم مع دينه حزنه وسروره وصومه وصلاته وعسره ويسره وصحته ومرضه؟!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وبهذا ترون شمول منهج الإسلام لحياة الناس أفراداً وجماعات، خاصة إذا تذكرتم أن هذه التعاليم محفوظة بعقيدة سليمة وأخلاق نبيلة. </w:t>
      </w:r>
    </w:p>
    <w:p w:rsidR="00E130AB" w:rsidRPr="00C54042" w:rsidRDefault="00E130AB" w:rsidP="00E130AB">
      <w:pPr>
        <w:tabs>
          <w:tab w:val="left" w:pos="565"/>
        </w:tabs>
        <w:spacing w:beforeLines="20" w:before="48" w:afterLines="20" w:after="48" w:line="247" w:lineRule="auto"/>
        <w:ind w:left="-341" w:right="-284" w:firstLine="282"/>
        <w:rPr>
          <w:b/>
          <w:bCs/>
          <w:color w:val="000000"/>
          <w:sz w:val="34"/>
          <w:szCs w:val="34"/>
          <w:rtl/>
        </w:rPr>
      </w:pPr>
      <w:r w:rsidRPr="00C54042">
        <w:rPr>
          <w:b/>
          <w:bCs/>
          <w:color w:val="000000"/>
          <w:sz w:val="34"/>
          <w:szCs w:val="34"/>
          <w:rtl/>
        </w:rPr>
        <w:t xml:space="preserve">أيها الإخوة: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الإسلام منهج حياة يقول الله تعالى في كتابه العزيز: </w:t>
      </w:r>
      <w:r w:rsidRPr="00C54042">
        <w:rPr>
          <w:rStyle w:val="Char0"/>
          <w:rtl/>
        </w:rPr>
        <w:t>{وَنَزَّلْنَا عَلَيْكَ الْكِتَابَ تِبْيَانًا لِكُلِّ شَيْءٍ وَهُدًى وَرَحْمَةً وَبُشْرَى لِلْمُسْلِمِينَ}</w:t>
      </w:r>
      <w:r w:rsidRPr="00E130AB">
        <w:rPr>
          <w:color w:val="000000"/>
          <w:sz w:val="34"/>
          <w:szCs w:val="34"/>
          <w:rtl/>
        </w:rPr>
        <w:t xml:space="preserve"> [النحل: 89].</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وإن بلاداً أرادت يوماً كف الدين عن حياة الناس وحملت فلسفة تقول: (الدين أفيون الشعوب) انتهى بها الحال إلى التفكك والسقوط وتحولت إلى أطلال دول، وذهبت فلسفتها </w:t>
      </w:r>
      <w:proofErr w:type="spellStart"/>
      <w:r w:rsidRPr="00E130AB">
        <w:rPr>
          <w:color w:val="000000"/>
          <w:sz w:val="34"/>
          <w:szCs w:val="34"/>
          <w:rtl/>
        </w:rPr>
        <w:t>المهترأة</w:t>
      </w:r>
      <w:proofErr w:type="spellEnd"/>
      <w:r w:rsidRPr="00E130AB">
        <w:rPr>
          <w:color w:val="000000"/>
          <w:sz w:val="34"/>
          <w:szCs w:val="34"/>
          <w:rtl/>
        </w:rPr>
        <w:t xml:space="preserve"> وبقي الدين.</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وإن بلاداً فصلت بين ما هو ديني وما هو دنيوي فكان ماذا؟</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لقد انتشر الانحلال الأخلاقي والتفكك الأسري، وتصدير الحروب والتجارة بالبشر والتخطيط والعمل على المليار الذهبي. </w:t>
      </w:r>
    </w:p>
    <w:p w:rsidR="00E130AB" w:rsidRPr="00C54042" w:rsidRDefault="00E130AB" w:rsidP="00E130AB">
      <w:pPr>
        <w:tabs>
          <w:tab w:val="left" w:pos="565"/>
        </w:tabs>
        <w:spacing w:beforeLines="20" w:before="48" w:afterLines="20" w:after="48" w:line="247" w:lineRule="auto"/>
        <w:ind w:left="-341" w:right="-284" w:firstLine="282"/>
        <w:rPr>
          <w:b/>
          <w:bCs/>
          <w:color w:val="000000"/>
          <w:sz w:val="34"/>
          <w:szCs w:val="34"/>
          <w:rtl/>
        </w:rPr>
      </w:pPr>
      <w:r w:rsidRPr="00C54042">
        <w:rPr>
          <w:b/>
          <w:bCs/>
          <w:color w:val="000000"/>
          <w:sz w:val="34"/>
          <w:szCs w:val="34"/>
          <w:rtl/>
        </w:rPr>
        <w:t>أيها الإخوة:</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 الإسلام دين تام لا يحتاج إلى تكميل أو تعديل، صان البشرية من تخبط الظنون وتشتت الأهواء، حملته أمة فصارت خير أمة أخرجت للناس، نقلها من الشرك إلى التوحيد ومن الفرقة إلى الوحدة ومن الجهل إلى العلم ومن الرق إلى الكرامة الإنسانية ومن الخوف إلى الأمن ومن الضيق إلى السعة ومن الظلم إلى العدل ومن امتهان المرأة إلى الوصية بها ومن سحق المخالف إلى بره والإحسان إليه</w:t>
      </w:r>
      <w:r w:rsidR="00C54042">
        <w:rPr>
          <w:rFonts w:hint="cs"/>
          <w:color w:val="000000"/>
          <w:sz w:val="34"/>
          <w:szCs w:val="34"/>
          <w:rtl/>
        </w:rPr>
        <w:t>،</w:t>
      </w:r>
      <w:r w:rsidRPr="00E130AB">
        <w:rPr>
          <w:color w:val="000000"/>
          <w:sz w:val="34"/>
          <w:szCs w:val="34"/>
          <w:rtl/>
        </w:rPr>
        <w:t xml:space="preserve"> ومن دون الإيمان تضعف الأوطان وتضيع هوية الإنسان.</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54042" w:rsidTr="00C54042">
        <w:tc>
          <w:tcPr>
            <w:tcW w:w="4261" w:type="dxa"/>
          </w:tcPr>
          <w:p w:rsidR="00C54042" w:rsidRDefault="00C54042" w:rsidP="00C54042">
            <w:pPr>
              <w:tabs>
                <w:tab w:val="left" w:pos="565"/>
              </w:tabs>
              <w:spacing w:beforeLines="20" w:before="48" w:afterLines="20" w:after="48" w:line="247" w:lineRule="auto"/>
              <w:ind w:right="-284"/>
              <w:jc w:val="center"/>
              <w:rPr>
                <w:color w:val="000000"/>
                <w:sz w:val="34"/>
                <w:szCs w:val="34"/>
                <w:rtl/>
              </w:rPr>
            </w:pPr>
            <w:r w:rsidRPr="00E130AB">
              <w:rPr>
                <w:color w:val="000000"/>
                <w:sz w:val="34"/>
                <w:szCs w:val="34"/>
                <w:rtl/>
              </w:rPr>
              <w:t>إذا الإيمان</w:t>
            </w:r>
            <w:r>
              <w:rPr>
                <w:rFonts w:hint="cs"/>
                <w:color w:val="000000"/>
                <w:sz w:val="34"/>
                <w:szCs w:val="34"/>
                <w:rtl/>
              </w:rPr>
              <w:t>ُ</w:t>
            </w:r>
            <w:r w:rsidRPr="00E130AB">
              <w:rPr>
                <w:color w:val="000000"/>
                <w:sz w:val="34"/>
                <w:szCs w:val="34"/>
                <w:rtl/>
              </w:rPr>
              <w:t xml:space="preserve"> ضاع</w:t>
            </w:r>
            <w:r>
              <w:rPr>
                <w:rFonts w:hint="cs"/>
                <w:color w:val="000000"/>
                <w:sz w:val="34"/>
                <w:szCs w:val="34"/>
                <w:rtl/>
              </w:rPr>
              <w:t>َ</w:t>
            </w:r>
            <w:r w:rsidRPr="00E130AB">
              <w:rPr>
                <w:color w:val="000000"/>
                <w:sz w:val="34"/>
                <w:szCs w:val="34"/>
                <w:rtl/>
              </w:rPr>
              <w:t xml:space="preserve"> فلا أمان</w:t>
            </w:r>
            <w:r>
              <w:rPr>
                <w:rFonts w:hint="cs"/>
                <w:color w:val="000000"/>
                <w:sz w:val="34"/>
                <w:szCs w:val="34"/>
                <w:rtl/>
              </w:rPr>
              <w:t>ٍ</w:t>
            </w:r>
          </w:p>
        </w:tc>
        <w:tc>
          <w:tcPr>
            <w:tcW w:w="4261" w:type="dxa"/>
          </w:tcPr>
          <w:p w:rsidR="00C54042" w:rsidRDefault="00C54042" w:rsidP="00C54042">
            <w:pPr>
              <w:tabs>
                <w:tab w:val="left" w:pos="565"/>
              </w:tabs>
              <w:spacing w:beforeLines="20" w:before="48" w:afterLines="20" w:after="48" w:line="247" w:lineRule="auto"/>
              <w:ind w:right="-284"/>
              <w:jc w:val="center"/>
              <w:rPr>
                <w:color w:val="000000"/>
                <w:sz w:val="34"/>
                <w:szCs w:val="34"/>
                <w:rtl/>
              </w:rPr>
            </w:pPr>
            <w:r w:rsidRPr="00E130AB">
              <w:rPr>
                <w:color w:val="000000"/>
                <w:sz w:val="34"/>
                <w:szCs w:val="34"/>
                <w:rtl/>
              </w:rPr>
              <w:t>ولا دنيا لمن لم ي</w:t>
            </w:r>
            <w:r>
              <w:rPr>
                <w:rFonts w:hint="cs"/>
                <w:color w:val="000000"/>
                <w:sz w:val="34"/>
                <w:szCs w:val="34"/>
                <w:rtl/>
              </w:rPr>
              <w:t>ُ</w:t>
            </w:r>
            <w:r w:rsidRPr="00E130AB">
              <w:rPr>
                <w:color w:val="000000"/>
                <w:sz w:val="34"/>
                <w:szCs w:val="34"/>
                <w:rtl/>
              </w:rPr>
              <w:t>حي د</w:t>
            </w:r>
            <w:r>
              <w:rPr>
                <w:rFonts w:hint="cs"/>
                <w:color w:val="000000"/>
                <w:sz w:val="34"/>
                <w:szCs w:val="34"/>
                <w:rtl/>
              </w:rPr>
              <w:t>ِ</w:t>
            </w:r>
            <w:r w:rsidRPr="00E130AB">
              <w:rPr>
                <w:color w:val="000000"/>
                <w:sz w:val="34"/>
                <w:szCs w:val="34"/>
                <w:rtl/>
              </w:rPr>
              <w:t>ينَا</w:t>
            </w:r>
          </w:p>
        </w:tc>
      </w:tr>
      <w:tr w:rsidR="00C54042" w:rsidTr="00C54042">
        <w:tc>
          <w:tcPr>
            <w:tcW w:w="4261" w:type="dxa"/>
          </w:tcPr>
          <w:p w:rsidR="00C54042" w:rsidRDefault="00C54042" w:rsidP="00C54042">
            <w:pPr>
              <w:tabs>
                <w:tab w:val="left" w:pos="565"/>
              </w:tabs>
              <w:spacing w:beforeLines="20" w:before="48" w:afterLines="20" w:after="48" w:line="247" w:lineRule="auto"/>
              <w:ind w:right="-284"/>
              <w:jc w:val="center"/>
              <w:rPr>
                <w:color w:val="000000"/>
                <w:sz w:val="34"/>
                <w:szCs w:val="34"/>
                <w:rtl/>
              </w:rPr>
            </w:pPr>
            <w:r w:rsidRPr="00E130AB">
              <w:rPr>
                <w:color w:val="000000"/>
                <w:sz w:val="34"/>
                <w:szCs w:val="34"/>
                <w:rtl/>
              </w:rPr>
              <w:t>ومَن رَضِيَ الحياة</w:t>
            </w:r>
            <w:r>
              <w:rPr>
                <w:rFonts w:hint="cs"/>
                <w:color w:val="000000"/>
                <w:sz w:val="34"/>
                <w:szCs w:val="34"/>
                <w:rtl/>
              </w:rPr>
              <w:t>َ</w:t>
            </w:r>
            <w:r w:rsidRPr="00E130AB">
              <w:rPr>
                <w:color w:val="000000"/>
                <w:sz w:val="34"/>
                <w:szCs w:val="34"/>
                <w:rtl/>
              </w:rPr>
              <w:t xml:space="preserve"> بغير</w:t>
            </w:r>
            <w:r>
              <w:rPr>
                <w:rFonts w:hint="cs"/>
                <w:color w:val="000000"/>
                <w:sz w:val="34"/>
                <w:szCs w:val="34"/>
                <w:rtl/>
              </w:rPr>
              <w:t>ِ</w:t>
            </w:r>
            <w:r w:rsidRPr="00E130AB">
              <w:rPr>
                <w:color w:val="000000"/>
                <w:sz w:val="34"/>
                <w:szCs w:val="34"/>
                <w:rtl/>
              </w:rPr>
              <w:t xml:space="preserve"> دِين</w:t>
            </w:r>
            <w:r>
              <w:rPr>
                <w:rFonts w:hint="cs"/>
                <w:color w:val="000000"/>
                <w:sz w:val="34"/>
                <w:szCs w:val="34"/>
                <w:rtl/>
              </w:rPr>
              <w:t>ٍ</w:t>
            </w:r>
          </w:p>
        </w:tc>
        <w:tc>
          <w:tcPr>
            <w:tcW w:w="4261" w:type="dxa"/>
          </w:tcPr>
          <w:p w:rsidR="00C54042" w:rsidRDefault="00C54042" w:rsidP="00C54042">
            <w:pPr>
              <w:tabs>
                <w:tab w:val="left" w:pos="565"/>
              </w:tabs>
              <w:spacing w:beforeLines="20" w:before="48" w:afterLines="20" w:after="48" w:line="247" w:lineRule="auto"/>
              <w:ind w:right="-284"/>
              <w:jc w:val="center"/>
              <w:rPr>
                <w:color w:val="000000"/>
                <w:sz w:val="34"/>
                <w:szCs w:val="34"/>
                <w:rtl/>
              </w:rPr>
            </w:pPr>
            <w:r w:rsidRPr="00E130AB">
              <w:rPr>
                <w:color w:val="000000"/>
                <w:sz w:val="34"/>
                <w:szCs w:val="34"/>
                <w:rtl/>
              </w:rPr>
              <w:t>فقد</w:t>
            </w:r>
            <w:r>
              <w:rPr>
                <w:rFonts w:hint="cs"/>
                <w:color w:val="000000"/>
                <w:sz w:val="34"/>
                <w:szCs w:val="34"/>
                <w:rtl/>
              </w:rPr>
              <w:t>ْ</w:t>
            </w:r>
            <w:r w:rsidRPr="00E130AB">
              <w:rPr>
                <w:color w:val="000000"/>
                <w:sz w:val="34"/>
                <w:szCs w:val="34"/>
                <w:rtl/>
              </w:rPr>
              <w:t xml:space="preserve"> جعل</w:t>
            </w:r>
            <w:r>
              <w:rPr>
                <w:rFonts w:hint="cs"/>
                <w:color w:val="000000"/>
                <w:sz w:val="34"/>
                <w:szCs w:val="34"/>
                <w:rtl/>
              </w:rPr>
              <w:t>َ</w:t>
            </w:r>
            <w:r w:rsidRPr="00E130AB">
              <w:rPr>
                <w:color w:val="000000"/>
                <w:sz w:val="34"/>
                <w:szCs w:val="34"/>
                <w:rtl/>
              </w:rPr>
              <w:t xml:space="preserve"> الفناء</w:t>
            </w:r>
            <w:r>
              <w:rPr>
                <w:rFonts w:hint="cs"/>
                <w:color w:val="000000"/>
                <w:sz w:val="34"/>
                <w:szCs w:val="34"/>
                <w:rtl/>
              </w:rPr>
              <w:t>َ</w:t>
            </w:r>
            <w:r w:rsidRPr="00E130AB">
              <w:rPr>
                <w:color w:val="000000"/>
                <w:sz w:val="34"/>
                <w:szCs w:val="34"/>
                <w:rtl/>
              </w:rPr>
              <w:t xml:space="preserve"> لها ق</w:t>
            </w:r>
            <w:r>
              <w:rPr>
                <w:rFonts w:hint="cs"/>
                <w:color w:val="000000"/>
                <w:sz w:val="34"/>
                <w:szCs w:val="34"/>
                <w:rtl/>
              </w:rPr>
              <w:t>َ</w:t>
            </w:r>
            <w:r w:rsidRPr="00E130AB">
              <w:rPr>
                <w:color w:val="000000"/>
                <w:sz w:val="34"/>
                <w:szCs w:val="34"/>
                <w:rtl/>
              </w:rPr>
              <w:t>رينَا</w:t>
            </w:r>
          </w:p>
        </w:tc>
      </w:tr>
    </w:tbl>
    <w:p w:rsidR="00E130AB" w:rsidRPr="00C54042" w:rsidRDefault="00E130AB" w:rsidP="00E130AB">
      <w:pPr>
        <w:tabs>
          <w:tab w:val="left" w:pos="565"/>
        </w:tabs>
        <w:spacing w:beforeLines="20" w:before="48" w:afterLines="20" w:after="48" w:line="247" w:lineRule="auto"/>
        <w:ind w:left="-341" w:right="-284" w:firstLine="282"/>
        <w:rPr>
          <w:b/>
          <w:bCs/>
          <w:color w:val="000000"/>
          <w:sz w:val="34"/>
          <w:szCs w:val="34"/>
          <w:rtl/>
        </w:rPr>
      </w:pPr>
      <w:r w:rsidRPr="00C54042">
        <w:rPr>
          <w:b/>
          <w:bCs/>
          <w:color w:val="000000"/>
          <w:sz w:val="34"/>
          <w:szCs w:val="34"/>
          <w:rtl/>
        </w:rPr>
        <w:t xml:space="preserve">أيها الإخوة: </w:t>
      </w:r>
    </w:p>
    <w:p w:rsidR="00E130AB" w:rsidRPr="00E130AB" w:rsidRDefault="00E130AB" w:rsidP="00E130AB">
      <w:pPr>
        <w:tabs>
          <w:tab w:val="left" w:pos="565"/>
        </w:tabs>
        <w:spacing w:beforeLines="20" w:before="48" w:afterLines="20" w:after="48" w:line="247" w:lineRule="auto"/>
        <w:ind w:left="-341" w:right="-284" w:firstLine="282"/>
        <w:rPr>
          <w:color w:val="000000"/>
          <w:sz w:val="34"/>
          <w:szCs w:val="34"/>
          <w:rtl/>
        </w:rPr>
      </w:pPr>
      <w:r w:rsidRPr="00E130AB">
        <w:rPr>
          <w:color w:val="000000"/>
          <w:sz w:val="34"/>
          <w:szCs w:val="34"/>
          <w:rtl/>
        </w:rPr>
        <w:t xml:space="preserve">إذا كان الله تعالى اصطفى لنا الدين: </w:t>
      </w:r>
      <w:r w:rsidRPr="00C54042">
        <w:rPr>
          <w:rStyle w:val="Char0"/>
          <w:rtl/>
        </w:rPr>
        <w:t>{يَا بَنِيَّ إِنَّ اللَّهَ اصْطَفَى لَكُمُ الدِّينَ فَلَا تَمُوتُنَّ إِلَّا وَأَنْتُمْ مُسْلِمُونَ}</w:t>
      </w:r>
      <w:r w:rsidRPr="00E130AB">
        <w:rPr>
          <w:color w:val="000000"/>
          <w:sz w:val="34"/>
          <w:szCs w:val="34"/>
          <w:rtl/>
        </w:rPr>
        <w:t xml:space="preserve"> [البقرة: 132] فإنا نرضى بما يرضى الله ونأبى ما </w:t>
      </w:r>
      <w:proofErr w:type="spellStart"/>
      <w:r w:rsidRPr="00E130AB">
        <w:rPr>
          <w:color w:val="000000"/>
          <w:sz w:val="34"/>
          <w:szCs w:val="34"/>
          <w:rtl/>
        </w:rPr>
        <w:t>يأباه</w:t>
      </w:r>
      <w:proofErr w:type="spellEnd"/>
      <w:r w:rsidRPr="00E130AB">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A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4042"/>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30AB"/>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76CF"/>
  <w15:docId w15:val="{C4D724CA-0CF6-444B-883C-5E7BF065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C54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265531">
      <w:bodyDiv w:val="1"/>
      <w:marLeft w:val="0"/>
      <w:marRight w:val="0"/>
      <w:marTop w:val="0"/>
      <w:marBottom w:val="0"/>
      <w:divBdr>
        <w:top w:val="none" w:sz="0" w:space="0" w:color="auto"/>
        <w:left w:val="none" w:sz="0" w:space="0" w:color="auto"/>
        <w:bottom w:val="none" w:sz="0" w:space="0" w:color="auto"/>
        <w:right w:val="none" w:sz="0" w:space="0" w:color="auto"/>
      </w:divBdr>
    </w:div>
    <w:div w:id="21048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25</TotalTime>
  <Pages>5</Pages>
  <Words>1136</Words>
  <Characters>6477</Characters>
  <Application>Microsoft Office Word</Application>
  <DocSecurity>0</DocSecurity>
  <Lines>53</Lines>
  <Paragraphs>15</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2024-12-28T07:21:00Z</dcterms:created>
  <dcterms:modified xsi:type="dcterms:W3CDTF">2024-12-28T07:46:00Z</dcterms:modified>
</cp:coreProperties>
</file>