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80FB5">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80FB5" w:rsidRPr="00780FB5">
        <w:rPr>
          <w:color w:val="000000"/>
          <w:sz w:val="24"/>
          <w:szCs w:val="24"/>
          <w:rtl/>
        </w:rPr>
        <w:t xml:space="preserve">11/ 5/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780FB5">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80FB5" w:rsidRPr="00780FB5">
        <w:rPr>
          <w:b/>
          <w:bCs/>
          <w:color w:val="006600"/>
          <w:sz w:val="32"/>
          <w:szCs w:val="32"/>
          <w:rtl/>
        </w:rPr>
        <w:t>من مناقب رمضان</w:t>
      </w:r>
      <w:r w:rsidRPr="004A51B3">
        <w:rPr>
          <w:rFonts w:hint="cs"/>
          <w:b/>
          <w:bCs/>
          <w:color w:val="006600"/>
          <w:sz w:val="32"/>
          <w:szCs w:val="32"/>
          <w:rtl/>
        </w:rPr>
        <w:t>)</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color w:val="000000"/>
          <w:sz w:val="32"/>
          <w:szCs w:val="32"/>
          <w:rtl/>
        </w:rPr>
        <w:t>أجمع لكم بعضاً من فضائل رمضان ومناقبه لنعلم أي خير نستقبل فنشد العزم ونعقد النية ونجمع الهمة، لأن المطلبَ الأعلى موقوفٌ حصولُه على همةٍ عالية ونيةٍ صحيحة.</w:t>
      </w:r>
    </w:p>
    <w:p w:rsidR="00780FB5" w:rsidRPr="00190252" w:rsidRDefault="00780FB5" w:rsidP="00190252">
      <w:pPr>
        <w:tabs>
          <w:tab w:val="left" w:pos="565"/>
        </w:tabs>
        <w:spacing w:beforeLines="20" w:before="48" w:afterLines="20" w:after="48" w:line="244" w:lineRule="auto"/>
        <w:ind w:firstLine="282"/>
        <w:rPr>
          <w:rFonts w:cs="DecoType Naskh" w:hint="cs"/>
          <w:color w:val="006600"/>
          <w:sz w:val="32"/>
          <w:szCs w:val="32"/>
          <w:rtl/>
        </w:rPr>
      </w:pPr>
      <w:r w:rsidRPr="00780FB5">
        <w:rPr>
          <w:rFonts w:hint="cs"/>
          <w:b/>
          <w:bCs/>
          <w:color w:val="000000"/>
          <w:sz w:val="32"/>
          <w:szCs w:val="32"/>
          <w:rtl/>
        </w:rPr>
        <w:t>فأولها</w:t>
      </w:r>
      <w:r w:rsidRPr="00780FB5">
        <w:rPr>
          <w:rFonts w:hint="cs"/>
          <w:color w:val="000000"/>
          <w:sz w:val="32"/>
          <w:szCs w:val="32"/>
          <w:rtl/>
        </w:rPr>
        <w:t xml:space="preserve">: رمضان هو الشهر الذي اختاره الله واصطفاه ليكون ميقاتاً لنزول كتبه ورسالاته، فهو شهر الصلة بين الأرض والسماء، يُنْزِل اللهُ فيه كلامَه، ويخاطب فيه خلقَه، ويبثّ فيه نوره، فأعْظِم به من شهر، سببُ الخير، ومنبعُ النور، ومهبطُ </w:t>
      </w:r>
      <w:proofErr w:type="gramStart"/>
      <w:r w:rsidRPr="00780FB5">
        <w:rPr>
          <w:rFonts w:hint="cs"/>
          <w:color w:val="000000"/>
          <w:sz w:val="32"/>
          <w:szCs w:val="32"/>
          <w:rtl/>
        </w:rPr>
        <w:t>البركة</w:t>
      </w:r>
      <w:r w:rsidR="00190252">
        <w:rPr>
          <w:rFonts w:hint="cs"/>
          <w:color w:val="000000"/>
          <w:sz w:val="32"/>
          <w:szCs w:val="32"/>
          <w:rtl/>
        </w:rPr>
        <w:t xml:space="preserve">،   </w:t>
      </w:r>
      <w:proofErr w:type="gramEnd"/>
      <w:r w:rsidR="00190252">
        <w:rPr>
          <w:rFonts w:hint="cs"/>
          <w:color w:val="000000"/>
          <w:sz w:val="32"/>
          <w:szCs w:val="32"/>
          <w:rtl/>
        </w:rPr>
        <w:t xml:space="preserve">    </w:t>
      </w:r>
      <w:r w:rsidRPr="00780FB5">
        <w:rPr>
          <w:rStyle w:val="Char0"/>
          <w:szCs w:val="32"/>
          <w:rtl/>
        </w:rPr>
        <w:t>{شَهْرُ رَمَضَانَ الَّذِي أُنْزِلَ فِيهِ الْقُرْآنُ هُدًى لِلنَّاسِ وَبَيِّنَاتٍ مِنَ الْهُدَى وَالْفُرْقَانِ}</w:t>
      </w:r>
      <w:r w:rsidRPr="00780FB5">
        <w:rPr>
          <w:rFonts w:hint="cs"/>
          <w:color w:val="000000"/>
          <w:sz w:val="32"/>
          <w:szCs w:val="32"/>
          <w:rtl/>
        </w:rPr>
        <w:t xml:space="preserve"> [البقرة: 185] فهل بعد هذه المنقبة مَنقبَة؟!</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ثانيها</w:t>
      </w:r>
      <w:r w:rsidRPr="00780FB5">
        <w:rPr>
          <w:rFonts w:hint="cs"/>
          <w:color w:val="000000"/>
          <w:sz w:val="32"/>
          <w:szCs w:val="32"/>
          <w:rtl/>
        </w:rPr>
        <w:t xml:space="preserve">: قال رسول الله صلى الله عليه وسلم: </w:t>
      </w:r>
      <w:r w:rsidRPr="00780FB5">
        <w:rPr>
          <w:rStyle w:val="Char2"/>
          <w:rFonts w:hint="cs"/>
          <w:sz w:val="32"/>
          <w:szCs w:val="32"/>
          <w:rtl/>
        </w:rPr>
        <w:t>«قال الله عَزَّ وَجَلَّ: كل عمل ابن آدم له، إلا الصوم فإنه لي وأنا أجزي به»</w:t>
      </w:r>
    </w:p>
    <w:p w:rsidR="00780FB5" w:rsidRPr="00780FB5" w:rsidRDefault="00780FB5" w:rsidP="00190252">
      <w:pPr>
        <w:tabs>
          <w:tab w:val="left" w:pos="565"/>
        </w:tabs>
        <w:spacing w:beforeLines="20" w:before="48" w:afterLines="20" w:after="48" w:line="244" w:lineRule="auto"/>
        <w:ind w:firstLine="282"/>
        <w:rPr>
          <w:rFonts w:hint="cs"/>
          <w:color w:val="000000"/>
          <w:sz w:val="32"/>
          <w:szCs w:val="32"/>
          <w:rtl/>
        </w:rPr>
      </w:pPr>
      <w:r w:rsidRPr="00780FB5">
        <w:rPr>
          <w:rFonts w:hint="cs"/>
          <w:color w:val="000000"/>
          <w:sz w:val="32"/>
          <w:szCs w:val="32"/>
          <w:rtl/>
        </w:rPr>
        <w:t>قال ابن عبد البر: كفى بقوله: "الصومُ لي" فضلًا للصيام على سائر ال</w:t>
      </w:r>
      <w:r w:rsidR="00190252">
        <w:rPr>
          <w:rFonts w:hint="cs"/>
          <w:color w:val="000000"/>
          <w:sz w:val="32"/>
          <w:szCs w:val="32"/>
          <w:rtl/>
        </w:rPr>
        <w:t>عبادات</w:t>
      </w:r>
      <w:r w:rsidRPr="00780FB5">
        <w:rPr>
          <w:rFonts w:hint="cs"/>
          <w:color w:val="000000"/>
          <w:sz w:val="32"/>
          <w:szCs w:val="32"/>
          <w:rtl/>
        </w:rPr>
        <w:t>.</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ثالثها</w:t>
      </w:r>
      <w:r w:rsidRPr="00780FB5">
        <w:rPr>
          <w:rFonts w:hint="cs"/>
          <w:color w:val="000000"/>
          <w:sz w:val="32"/>
          <w:szCs w:val="32"/>
          <w:rtl/>
        </w:rPr>
        <w:t xml:space="preserve">: فيه ليلةٌ خيرٌ من ألف شهر، </w:t>
      </w:r>
      <w:r w:rsidRPr="00780FB5">
        <w:rPr>
          <w:rStyle w:val="Char0"/>
          <w:szCs w:val="32"/>
          <w:rtl/>
        </w:rPr>
        <w:t xml:space="preserve">{وَمَا أَدْرَاكَ مَا لَيْلَةُ الْقَدْرِ (2) لَيْلَةُ الْقَدْرِ خَيْرٌ مِنْ أَلْفِ شَهْرٍ} </w:t>
      </w:r>
      <w:r w:rsidRPr="00780FB5">
        <w:rPr>
          <w:rFonts w:hint="cs"/>
          <w:color w:val="000000"/>
          <w:sz w:val="32"/>
          <w:szCs w:val="32"/>
          <w:rtl/>
        </w:rPr>
        <w:t>[القدر: 2، 3] فلَمَّا كانت أعمار هذه الأمة بين الستين والسبعين وقليلٌ منهم من يجاوز ذلك، أعطاها الله البركة في الأعمال، فالحسنة بعشر أمثالها، وقراءة حرف من القرآن بعشر حسنات، وليلة القدر في رمضان خير من ألف شهر.</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رابعها</w:t>
      </w:r>
      <w:r w:rsidRPr="00780FB5">
        <w:rPr>
          <w:rFonts w:hint="cs"/>
          <w:color w:val="000000"/>
          <w:sz w:val="32"/>
          <w:szCs w:val="32"/>
          <w:rtl/>
        </w:rPr>
        <w:t xml:space="preserve">: تُفتح فيه أبواب الجنة وتُغلق فيه أبواب النار، ولست أدري إن لم يدخل العبد الجنة وهي مفتحة الأبواب فمتى يدخلها؟ وإن لم ينصرف عن النار وهي </w:t>
      </w:r>
      <w:proofErr w:type="spellStart"/>
      <w:r w:rsidRPr="00780FB5">
        <w:rPr>
          <w:rFonts w:hint="cs"/>
          <w:color w:val="000000"/>
          <w:sz w:val="32"/>
          <w:szCs w:val="32"/>
          <w:rtl/>
        </w:rPr>
        <w:t>موصدة</w:t>
      </w:r>
      <w:proofErr w:type="spellEnd"/>
      <w:r w:rsidRPr="00780FB5">
        <w:rPr>
          <w:rFonts w:hint="cs"/>
          <w:color w:val="000000"/>
          <w:sz w:val="32"/>
          <w:szCs w:val="32"/>
          <w:rtl/>
        </w:rPr>
        <w:t xml:space="preserve"> الأبواب، ويرجع راغباً عنها فمتى ينصرف؟</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خامسها</w:t>
      </w:r>
      <w:r w:rsidRPr="00780FB5">
        <w:rPr>
          <w:rFonts w:hint="cs"/>
          <w:color w:val="000000"/>
          <w:sz w:val="32"/>
          <w:szCs w:val="32"/>
          <w:rtl/>
        </w:rPr>
        <w:t>: في رمضان تُسلسل الشياطين (تُغلُّ مردة الجن) تصير الشياطين مكبّلة مقيدة لتنطلق النفس حرةً طليقة في أجواء العبودية لله جل جلاله، فماذا يمنعك من أن تكون مقبلاً على الخير وأهله وقد قُيدت الشياطين؟!</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سادسها</w:t>
      </w:r>
      <w:r w:rsidRPr="00780FB5">
        <w:rPr>
          <w:rFonts w:hint="cs"/>
          <w:color w:val="000000"/>
          <w:sz w:val="32"/>
          <w:szCs w:val="32"/>
          <w:rtl/>
        </w:rPr>
        <w:t>: جماعية الطاعة في رمضان تبعث في النفس نشاطاً وثباتاً؛ فالناس كلهم صائمون، ويجتمعون في صلاة التراويح، والنفس من عادتها أنها تنشط عند المشاركة، فانطلق واعبد ربك وستجد لك أعواناً ومحبين، فتستفيد ويُستفاد منك.</w:t>
      </w:r>
    </w:p>
    <w:p w:rsidR="00780FB5" w:rsidRPr="00780FB5" w:rsidRDefault="00780FB5" w:rsidP="00190252">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سابعها</w:t>
      </w:r>
      <w:r w:rsidRPr="00780FB5">
        <w:rPr>
          <w:rFonts w:hint="cs"/>
          <w:color w:val="000000"/>
          <w:sz w:val="32"/>
          <w:szCs w:val="32"/>
          <w:rtl/>
        </w:rPr>
        <w:t xml:space="preserve">: في رمضان تجتمع أمهات </w:t>
      </w:r>
      <w:proofErr w:type="gramStart"/>
      <w:r w:rsidRPr="00780FB5">
        <w:rPr>
          <w:rFonts w:hint="cs"/>
          <w:color w:val="000000"/>
          <w:sz w:val="32"/>
          <w:szCs w:val="32"/>
          <w:rtl/>
        </w:rPr>
        <w:t>الطاعات..</w:t>
      </w:r>
      <w:proofErr w:type="gramEnd"/>
      <w:r w:rsidRPr="00780FB5">
        <w:rPr>
          <w:rFonts w:hint="cs"/>
          <w:color w:val="000000"/>
          <w:sz w:val="32"/>
          <w:szCs w:val="32"/>
          <w:rtl/>
        </w:rPr>
        <w:t xml:space="preserve"> فالصلاة والصيام وزكاة الفطر، وتلاوة القرآن والذكر والدعاء والصدقة والعمرة وإطعام الطعام وقضاء حاجات الخلق وصلة الأرحام.</w:t>
      </w:r>
      <w:r w:rsidR="00190252">
        <w:rPr>
          <w:rFonts w:hint="cs"/>
          <w:color w:val="000000"/>
          <w:sz w:val="32"/>
          <w:szCs w:val="32"/>
          <w:rtl/>
        </w:rPr>
        <w:t xml:space="preserve"> </w:t>
      </w:r>
      <w:r w:rsidRPr="00780FB5">
        <w:rPr>
          <w:rFonts w:hint="cs"/>
          <w:color w:val="000000"/>
          <w:sz w:val="32"/>
          <w:szCs w:val="32"/>
          <w:rtl/>
        </w:rPr>
        <w:t xml:space="preserve">فأين </w:t>
      </w:r>
      <w:proofErr w:type="spellStart"/>
      <w:r w:rsidRPr="00780FB5">
        <w:rPr>
          <w:rFonts w:hint="cs"/>
          <w:color w:val="000000"/>
          <w:sz w:val="32"/>
          <w:szCs w:val="32"/>
          <w:rtl/>
        </w:rPr>
        <w:t>المشمرون</w:t>
      </w:r>
      <w:proofErr w:type="spellEnd"/>
      <w:r w:rsidRPr="00780FB5">
        <w:rPr>
          <w:rFonts w:hint="cs"/>
          <w:color w:val="000000"/>
          <w:sz w:val="32"/>
          <w:szCs w:val="32"/>
          <w:rtl/>
        </w:rPr>
        <w:t>.</w:t>
      </w:r>
    </w:p>
    <w:p w:rsidR="00780FB5" w:rsidRPr="00780FB5" w:rsidRDefault="00780FB5" w:rsidP="00190252">
      <w:pPr>
        <w:tabs>
          <w:tab w:val="left" w:pos="565"/>
        </w:tabs>
        <w:spacing w:beforeLines="20" w:before="48" w:afterLines="20" w:after="48" w:line="244" w:lineRule="auto"/>
        <w:ind w:firstLine="282"/>
        <w:rPr>
          <w:rFonts w:hint="cs"/>
          <w:color w:val="000000"/>
          <w:sz w:val="32"/>
          <w:szCs w:val="32"/>
          <w:rtl/>
        </w:rPr>
      </w:pPr>
      <w:proofErr w:type="spellStart"/>
      <w:r w:rsidRPr="00780FB5">
        <w:rPr>
          <w:rFonts w:hint="cs"/>
          <w:b/>
          <w:bCs/>
          <w:color w:val="000000"/>
          <w:sz w:val="32"/>
          <w:szCs w:val="32"/>
          <w:rtl/>
        </w:rPr>
        <w:t>ثامنها</w:t>
      </w:r>
      <w:proofErr w:type="spellEnd"/>
      <w:r w:rsidRPr="00780FB5">
        <w:rPr>
          <w:rFonts w:hint="cs"/>
          <w:color w:val="000000"/>
          <w:sz w:val="32"/>
          <w:szCs w:val="32"/>
          <w:rtl/>
        </w:rPr>
        <w:t xml:space="preserve">: في رمضان فرص كثيرة </w:t>
      </w:r>
      <w:r w:rsidR="00190252">
        <w:rPr>
          <w:rFonts w:hint="cs"/>
          <w:color w:val="000000"/>
          <w:sz w:val="32"/>
          <w:szCs w:val="32"/>
          <w:rtl/>
        </w:rPr>
        <w:t xml:space="preserve">لغفران الذنوب والعتق من </w:t>
      </w:r>
      <w:proofErr w:type="spellStart"/>
      <w:proofErr w:type="gramStart"/>
      <w:r w:rsidR="00190252">
        <w:rPr>
          <w:rFonts w:hint="cs"/>
          <w:color w:val="000000"/>
          <w:sz w:val="32"/>
          <w:szCs w:val="32"/>
          <w:rtl/>
        </w:rPr>
        <w:t>النار،</w:t>
      </w:r>
      <w:r w:rsidRPr="00780FB5">
        <w:rPr>
          <w:rStyle w:val="Char2"/>
          <w:rFonts w:ascii="Vrinda" w:hAnsi="Vrinda" w:hint="cs"/>
          <w:sz w:val="32"/>
          <w:szCs w:val="32"/>
          <w:rtl/>
        </w:rPr>
        <w:t>«</w:t>
      </w:r>
      <w:proofErr w:type="gramEnd"/>
      <w:r w:rsidRPr="00780FB5">
        <w:rPr>
          <w:rStyle w:val="Char2"/>
          <w:rFonts w:hint="cs"/>
          <w:sz w:val="32"/>
          <w:szCs w:val="32"/>
          <w:rtl/>
        </w:rPr>
        <w:t>من</w:t>
      </w:r>
      <w:proofErr w:type="spellEnd"/>
      <w:r w:rsidRPr="00780FB5">
        <w:rPr>
          <w:rStyle w:val="Char2"/>
          <w:rFonts w:hint="cs"/>
          <w:sz w:val="32"/>
          <w:szCs w:val="32"/>
          <w:rtl/>
        </w:rPr>
        <w:t xml:space="preserve"> قام ليلة القدر إيمانًا واحتسابًا غفر له ما تقدم من ذنبه</w:t>
      </w:r>
      <w:r w:rsidRPr="00780FB5">
        <w:rPr>
          <w:rStyle w:val="Char2"/>
          <w:rFonts w:ascii="Vrinda" w:hAnsi="Vrinda" w:hint="cs"/>
          <w:sz w:val="32"/>
          <w:szCs w:val="32"/>
          <w:rtl/>
        </w:rPr>
        <w:t>»</w:t>
      </w:r>
      <w:r w:rsidRPr="00780FB5">
        <w:rPr>
          <w:rFonts w:hint="cs"/>
          <w:color w:val="000000"/>
          <w:sz w:val="32"/>
          <w:szCs w:val="32"/>
          <w:rtl/>
        </w:rPr>
        <w:t xml:space="preserve"> </w:t>
      </w:r>
    </w:p>
    <w:p w:rsidR="00780FB5" w:rsidRPr="00780FB5" w:rsidRDefault="00780FB5" w:rsidP="00780FB5">
      <w:pPr>
        <w:tabs>
          <w:tab w:val="left" w:pos="565"/>
        </w:tabs>
        <w:spacing w:beforeLines="20" w:before="48" w:afterLines="20" w:after="48" w:line="244" w:lineRule="auto"/>
        <w:ind w:firstLine="282"/>
        <w:rPr>
          <w:rFonts w:hint="cs"/>
          <w:color w:val="000000"/>
          <w:sz w:val="32"/>
          <w:szCs w:val="32"/>
          <w:rtl/>
        </w:rPr>
      </w:pPr>
      <w:r w:rsidRPr="00780FB5">
        <w:rPr>
          <w:rFonts w:hint="cs"/>
          <w:color w:val="000000"/>
          <w:sz w:val="32"/>
          <w:szCs w:val="32"/>
          <w:rtl/>
        </w:rPr>
        <w:t>فمن لم يكن أهلًا للمغفرة في هذا الموسم ففي أي وقت يتأهل لها، ومن خاض البحر اللُّجاج ولم يَطْهُر فماذا يطهره؟!</w:t>
      </w:r>
    </w:p>
    <w:p w:rsidR="00780FB5" w:rsidRPr="00780FB5" w:rsidRDefault="00780FB5" w:rsidP="00190252">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تاسعها</w:t>
      </w:r>
      <w:r w:rsidRPr="00780FB5">
        <w:rPr>
          <w:rFonts w:hint="cs"/>
          <w:color w:val="000000"/>
          <w:sz w:val="32"/>
          <w:szCs w:val="32"/>
          <w:rtl/>
        </w:rPr>
        <w:t xml:space="preserve">: سُنَّة الاعتكاف في رمضان تعد بمنزلة غرفة عناية مركزة، لاستئصال سرطان الذنوب من </w:t>
      </w:r>
      <w:proofErr w:type="gramStart"/>
      <w:r w:rsidRPr="00780FB5">
        <w:rPr>
          <w:rFonts w:hint="cs"/>
          <w:color w:val="000000"/>
          <w:sz w:val="32"/>
          <w:szCs w:val="32"/>
          <w:rtl/>
        </w:rPr>
        <w:t>القلوب..</w:t>
      </w:r>
      <w:proofErr w:type="gramEnd"/>
      <w:r w:rsidRPr="00780FB5">
        <w:rPr>
          <w:rFonts w:hint="cs"/>
          <w:color w:val="000000"/>
          <w:sz w:val="32"/>
          <w:szCs w:val="32"/>
          <w:rtl/>
        </w:rPr>
        <w:t xml:space="preserve"> وبيئة معقمة بعيدة عن شوائب الدنيا وأدرانها لصلة المحب بمحبوبه.</w:t>
      </w:r>
      <w:r w:rsidR="00190252">
        <w:rPr>
          <w:rFonts w:hint="cs"/>
          <w:color w:val="000000"/>
          <w:sz w:val="32"/>
          <w:szCs w:val="32"/>
          <w:rtl/>
        </w:rPr>
        <w:t xml:space="preserve"> </w:t>
      </w:r>
    </w:p>
    <w:p w:rsidR="00780FB5" w:rsidRPr="00780FB5" w:rsidRDefault="00780FB5" w:rsidP="00190252">
      <w:pPr>
        <w:tabs>
          <w:tab w:val="left" w:pos="565"/>
        </w:tabs>
        <w:spacing w:beforeLines="20" w:before="48" w:afterLines="20" w:after="48" w:line="244" w:lineRule="auto"/>
        <w:ind w:firstLine="282"/>
        <w:rPr>
          <w:rFonts w:hint="cs"/>
          <w:color w:val="000000"/>
          <w:sz w:val="32"/>
          <w:szCs w:val="32"/>
          <w:rtl/>
        </w:rPr>
      </w:pPr>
      <w:r w:rsidRPr="00780FB5">
        <w:rPr>
          <w:rFonts w:hint="cs"/>
          <w:b/>
          <w:bCs/>
          <w:color w:val="000000"/>
          <w:sz w:val="32"/>
          <w:szCs w:val="32"/>
          <w:rtl/>
        </w:rPr>
        <w:t>عاشرها</w:t>
      </w:r>
      <w:r w:rsidRPr="00780FB5">
        <w:rPr>
          <w:rFonts w:hint="cs"/>
          <w:color w:val="000000"/>
          <w:sz w:val="32"/>
          <w:szCs w:val="32"/>
          <w:rtl/>
        </w:rPr>
        <w:t xml:space="preserve">: دعوة مستجابة كل يوم ورب كريم: قال رسول الله صلى الله عليه وسلم: </w:t>
      </w:r>
      <w:r w:rsidRPr="00780FB5">
        <w:rPr>
          <w:rStyle w:val="Char2"/>
          <w:rFonts w:hint="cs"/>
          <w:sz w:val="32"/>
          <w:szCs w:val="32"/>
          <w:rtl/>
        </w:rPr>
        <w:t>«إن لله عتقاء في كل يوم وليلة، لكل عبدٍ منهم دعوةٌ مستجابة»</w:t>
      </w:r>
      <w:r w:rsidRPr="00780FB5">
        <w:rPr>
          <w:rFonts w:hint="cs"/>
          <w:color w:val="000000"/>
          <w:sz w:val="32"/>
          <w:szCs w:val="32"/>
          <w:rtl/>
        </w:rPr>
        <w:t xml:space="preserve"> [أخرجه أحمد]، وقال رسول الله صلى الله عليه وسلم: </w:t>
      </w:r>
      <w:r w:rsidRPr="00780FB5">
        <w:rPr>
          <w:rFonts w:ascii="Vrinda" w:hAnsi="Vrinda" w:hint="cs"/>
          <w:color w:val="000000"/>
          <w:sz w:val="32"/>
          <w:szCs w:val="32"/>
          <w:rtl/>
        </w:rPr>
        <w:t>«</w:t>
      </w:r>
      <w:r w:rsidRPr="00780FB5">
        <w:rPr>
          <w:rFonts w:hint="cs"/>
          <w:color w:val="000000"/>
          <w:sz w:val="32"/>
          <w:szCs w:val="32"/>
          <w:rtl/>
        </w:rPr>
        <w:t>ثلاثٌ لا تُرد دعوتهم وذكر منهم: الصائم حتى يفطر</w:t>
      </w:r>
      <w:r w:rsidRPr="00780FB5">
        <w:rPr>
          <w:rFonts w:ascii="Vrinda" w:hAnsi="Vrinda" w:hint="cs"/>
          <w:color w:val="000000"/>
          <w:sz w:val="32"/>
          <w:szCs w:val="32"/>
          <w:rtl/>
        </w:rPr>
        <w:t>»</w:t>
      </w:r>
      <w:r w:rsidRPr="00780FB5">
        <w:rPr>
          <w:rFonts w:hint="cs"/>
          <w:color w:val="000000"/>
          <w:sz w:val="32"/>
          <w:szCs w:val="32"/>
          <w:rtl/>
        </w:rPr>
        <w:t xml:space="preserve"> [أخرجه أحمد].</w:t>
      </w:r>
    </w:p>
    <w:p w:rsidR="00F922A8" w:rsidRPr="006E1A5B" w:rsidRDefault="00780FB5" w:rsidP="00190252">
      <w:pPr>
        <w:spacing w:line="240" w:lineRule="auto"/>
        <w:ind w:left="-341" w:right="-284"/>
        <w:jc w:val="center"/>
        <w:rPr>
          <w:color w:val="FF0000"/>
          <w:rtl/>
        </w:rPr>
      </w:pPr>
      <w:r w:rsidRPr="00780FB5">
        <w:rPr>
          <w:rFonts w:hint="cs"/>
          <w:color w:val="FF0000"/>
          <w:sz w:val="32"/>
          <w:szCs w:val="32"/>
          <w:rtl/>
        </w:rPr>
        <w:t>والحمد لله رب العالمين</w:t>
      </w:r>
      <w:bookmarkStart w:id="0" w:name="_GoBack"/>
      <w:bookmarkEnd w:id="0"/>
    </w:p>
    <w:sectPr w:rsidR="00F922A8" w:rsidRPr="006E1A5B" w:rsidSect="00780FB5">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B5"/>
    <w:rsid w:val="00035337"/>
    <w:rsid w:val="000457CF"/>
    <w:rsid w:val="00054498"/>
    <w:rsid w:val="0005528E"/>
    <w:rsid w:val="00074486"/>
    <w:rsid w:val="000762F9"/>
    <w:rsid w:val="000A3B0F"/>
    <w:rsid w:val="000D514F"/>
    <w:rsid w:val="0012755B"/>
    <w:rsid w:val="00143691"/>
    <w:rsid w:val="00164E7A"/>
    <w:rsid w:val="00177C38"/>
    <w:rsid w:val="00184706"/>
    <w:rsid w:val="00190252"/>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0FB5"/>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89298-6ACA-40B7-AF7D-DAF13F62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8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394</Words>
  <Characters>2251</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2018-05-12T07:14:00Z</dcterms:created>
  <dcterms:modified xsi:type="dcterms:W3CDTF">2018-05-12T07:28:00Z</dcterms:modified>
</cp:coreProperties>
</file>