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BA" w:rsidRPr="007E01BA" w:rsidRDefault="007E01BA" w:rsidP="0058030B">
      <w:pPr>
        <w:pStyle w:val="a6"/>
        <w:shd w:val="clear" w:color="auto" w:fill="FFFFFF" w:themeFill="background1"/>
        <w:bidi/>
        <w:spacing w:before="0" w:beforeAutospacing="0" w:after="0" w:afterAutospacing="0"/>
        <w:ind w:firstLine="686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7E01BA">
        <w:rPr>
          <w:rFonts w:ascii="Tahoma" w:hAnsi="Tahoma" w:cs="Traditional Arabic" w:hint="cs"/>
          <w:b/>
          <w:bCs/>
          <w:noProof/>
          <w:sz w:val="36"/>
          <w:szCs w:val="36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-571500</wp:posOffset>
            </wp:positionV>
            <wp:extent cx="1304925" cy="847725"/>
            <wp:effectExtent l="19050" t="0" r="9525" b="0"/>
            <wp:wrapNone/>
            <wp:docPr id="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1BA" w:rsidRPr="007E01BA" w:rsidRDefault="007E01BA" w:rsidP="0058030B">
      <w:pPr>
        <w:bidi/>
        <w:rPr>
          <w:rFonts w:cs="Traditional Arabic"/>
          <w:b/>
          <w:bCs/>
          <w:sz w:val="36"/>
          <w:szCs w:val="36"/>
        </w:rPr>
      </w:pPr>
      <w:r w:rsidRPr="007E01BA">
        <w:rPr>
          <w:rFonts w:cs="Traditional Arabic" w:hint="cs"/>
          <w:b/>
          <w:bCs/>
          <w:sz w:val="36"/>
          <w:szCs w:val="36"/>
          <w:rtl/>
          <w:lang w:bidi="ar-IQ"/>
        </w:rPr>
        <w:t>خطبة الجمعة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IQ"/>
        </w:rPr>
        <w:t>:</w:t>
      </w:r>
      <w:r w:rsidRPr="007E01BA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3</w:t>
      </w:r>
      <w:r w:rsidRPr="007E01BA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-</w:t>
      </w:r>
      <w:r w:rsidRPr="007E01BA">
        <w:rPr>
          <w:rFonts w:cs="Traditional Arabic" w:hint="cs"/>
          <w:b/>
          <w:bCs/>
          <w:sz w:val="36"/>
          <w:szCs w:val="36"/>
          <w:rtl/>
          <w:lang w:bidi="ar-IQ"/>
        </w:rPr>
        <w:t>10</w:t>
      </w:r>
      <w:r w:rsidRPr="007E01BA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-</w:t>
      </w:r>
      <w:r w:rsidRPr="007E01BA">
        <w:rPr>
          <w:rFonts w:cs="Traditional Arabic" w:hint="cs"/>
          <w:b/>
          <w:bCs/>
          <w:sz w:val="36"/>
          <w:szCs w:val="36"/>
          <w:rtl/>
          <w:lang w:bidi="ar-IQ"/>
        </w:rPr>
        <w:t>2010</w:t>
      </w:r>
      <w:r w:rsidRPr="007E01BA">
        <w:rPr>
          <w:rFonts w:cs="Traditional Arabic" w:hint="cs"/>
          <w:b/>
          <w:bCs/>
          <w:sz w:val="36"/>
          <w:szCs w:val="36"/>
          <w:rtl/>
        </w:rPr>
        <w:t xml:space="preserve">                       الشيخ الطبيب محمد خير </w:t>
      </w:r>
      <w:proofErr w:type="spellStart"/>
      <w:r w:rsidRPr="007E01BA">
        <w:rPr>
          <w:rFonts w:cs="Traditional Arabic" w:hint="cs"/>
          <w:b/>
          <w:bCs/>
          <w:sz w:val="36"/>
          <w:szCs w:val="36"/>
          <w:rtl/>
        </w:rPr>
        <w:t>الشعَّال</w:t>
      </w:r>
      <w:proofErr w:type="spellEnd"/>
    </w:p>
    <w:p w:rsidR="00CC1906" w:rsidRPr="007E01BA" w:rsidRDefault="00CC1906" w:rsidP="0058030B">
      <w:pPr>
        <w:bidi/>
        <w:ind w:firstLine="686"/>
        <w:jc w:val="center"/>
        <w:rPr>
          <w:rFonts w:cs="Traditional Arabic"/>
          <w:b/>
          <w:bCs/>
          <w:color w:val="FF0000"/>
          <w:sz w:val="36"/>
          <w:szCs w:val="36"/>
          <w:rtl/>
          <w:lang w:bidi="ar-IQ"/>
        </w:rPr>
      </w:pPr>
      <w:r w:rsidRPr="007E01BA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((</w:t>
      </w:r>
      <w:r w:rsidRPr="007E01BA">
        <w:rPr>
          <w:rFonts w:cs="Traditional Arabic" w:hint="cs"/>
          <w:b/>
          <w:bCs/>
          <w:color w:val="009900"/>
          <w:sz w:val="36"/>
          <w:szCs w:val="36"/>
          <w:rtl/>
        </w:rPr>
        <w:t>خطبة النبي صلى الله عليه وسلم في حجة الوداع</w:t>
      </w:r>
      <w:r w:rsidRPr="007E01BA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))</w:t>
      </w:r>
    </w:p>
    <w:p w:rsidR="002D2AD0" w:rsidRPr="007E01BA" w:rsidRDefault="002D2AD0" w:rsidP="0058030B">
      <w:pPr>
        <w:bidi/>
        <w:ind w:firstLine="686"/>
        <w:jc w:val="center"/>
        <w:rPr>
          <w:rFonts w:cs="Traditional Arabic"/>
          <w:b/>
          <w:bCs/>
          <w:color w:val="FF0000"/>
          <w:sz w:val="36"/>
          <w:szCs w:val="36"/>
          <w:rtl/>
          <w:lang w:bidi="ar-IQ"/>
        </w:rPr>
      </w:pPr>
    </w:p>
    <w:p w:rsidR="002D2AD0" w:rsidRPr="007E01BA" w:rsidRDefault="002D2AD0" w:rsidP="0058030B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الحمد لله ثم الحمد لله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الحمد لله نحمده ونستعين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به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7E01BA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7E01BA">
        <w:rPr>
          <w:rFonts w:cs="Traditional Arabic" w:hint="cs"/>
          <w:sz w:val="36"/>
          <w:szCs w:val="36"/>
          <w:rtl/>
        </w:rPr>
        <w:t>ونسترشده</w:t>
      </w:r>
      <w:proofErr w:type="spellEnd"/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ونعوذ بالله من شرور أنفسنا وسيئات أعمالنا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وأشهد أن لا إله إلا الله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وحده لا شريك 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>وأشهد أن سيدنا محمداً عبده ورسوله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خير نبيٍّ اجتباه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وهدىً ورحمة للعالمين أرسله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أرسله ربنا بالهدى ودين الحق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ليظهره على الدين كله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ولو كره الكافرون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ولو كره المشركون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ولو كره من كره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2D2AD0" w:rsidRPr="007E01BA" w:rsidRDefault="002D2AD0" w:rsidP="0058030B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اللهم صلي على سيدنا محمد وعلى آله وصحبه وسلم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746475" w:rsidRDefault="002D2AD0" w:rsidP="0058030B">
      <w:pPr>
        <w:bidi/>
        <w:ind w:firstLine="686"/>
        <w:jc w:val="both"/>
        <w:rPr>
          <w:rFonts w:cs="Traditional Arabic" w:hint="cs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أما بعد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..</w:t>
      </w:r>
    </w:p>
    <w:p w:rsidR="002D2AD0" w:rsidRPr="007E01BA" w:rsidRDefault="002D2AD0" w:rsidP="0058030B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فيا عباد الله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أوصيكم ونفسي </w:t>
      </w:r>
      <w:r w:rsidR="00C847A1" w:rsidRPr="007E01BA">
        <w:rPr>
          <w:rFonts w:cs="Traditional Arabic" w:hint="cs"/>
          <w:sz w:val="36"/>
          <w:szCs w:val="36"/>
          <w:rtl/>
        </w:rPr>
        <w:t>بتقوى الله تعالى وأحثكم وإياي على طاعته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C847A1" w:rsidRPr="007E01BA">
        <w:rPr>
          <w:rFonts w:cs="Traditional Arabic" w:hint="cs"/>
          <w:sz w:val="36"/>
          <w:szCs w:val="36"/>
          <w:rtl/>
        </w:rPr>
        <w:t xml:space="preserve"> فإنه من أطاع الله في هذه الدار </w:t>
      </w:r>
      <w:proofErr w:type="spellStart"/>
      <w:r w:rsidR="00C847A1" w:rsidRPr="007E01BA">
        <w:rPr>
          <w:rFonts w:cs="Traditional Arabic" w:hint="cs"/>
          <w:sz w:val="36"/>
          <w:szCs w:val="36"/>
          <w:rtl/>
        </w:rPr>
        <w:t>نجى</w:t>
      </w:r>
      <w:proofErr w:type="spellEnd"/>
      <w:r w:rsidR="00C847A1" w:rsidRPr="007E01BA">
        <w:rPr>
          <w:rFonts w:cs="Traditional Arabic" w:hint="cs"/>
          <w:sz w:val="36"/>
          <w:szCs w:val="36"/>
          <w:rtl/>
        </w:rPr>
        <w:t xml:space="preserve"> في تلك الدار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C847A1" w:rsidRPr="007E01BA">
        <w:rPr>
          <w:rFonts w:cs="Traditional Arabic" w:hint="cs"/>
          <w:sz w:val="36"/>
          <w:szCs w:val="36"/>
          <w:rtl/>
        </w:rPr>
        <w:t xml:space="preserve"> وإنه من عصى الله في هذه الدار وأصرّ على معصيته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فحاله غير حال النجاة في تلك الدار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746475" w:rsidRDefault="00746475" w:rsidP="0058030B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B47723">
        <w:rPr>
          <w:rFonts w:cs="Traditional Arabic" w:hint="cs"/>
          <w:sz w:val="36"/>
          <w:szCs w:val="36"/>
          <w:rtl/>
        </w:rPr>
        <w:t>إنه من</w:t>
      </w:r>
      <w:r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Pr="00DA15B3">
        <w:rPr>
          <w:rFonts w:ascii="Tahoma" w:hAnsi="Tahoma" w:cs="DecoType Naskh Special" w:hint="cs"/>
          <w:color w:val="008000"/>
          <w:sz w:val="36"/>
          <w:szCs w:val="36"/>
          <w:rtl/>
        </w:rPr>
        <w:t>00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يَعْمَلْ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مِثْقَالَ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ذَرَّةٍ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خَيْرًا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يَرَهُ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(7)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وَمَنْ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يَعْمَلْ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مِثْقَالَ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ذَرَّةٍ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شَرًّا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</w:t>
      </w:r>
      <w:r w:rsidRPr="00DA15B3">
        <w:rPr>
          <w:rFonts w:ascii="Tahoma" w:hAnsi="Tahoma" w:cs="DecoType Naskh Special" w:hint="eastAsia"/>
          <w:color w:val="008000"/>
          <w:sz w:val="36"/>
          <w:szCs w:val="36"/>
          <w:rtl/>
        </w:rPr>
        <w:t>يَرَهُ</w:t>
      </w:r>
      <w:r w:rsidRPr="00DA15B3">
        <w:rPr>
          <w:rFonts w:ascii="Tahoma" w:hAnsi="Tahoma" w:cs="DecoType Naskh Special"/>
          <w:color w:val="008000"/>
          <w:sz w:val="36"/>
          <w:szCs w:val="36"/>
          <w:rtl/>
        </w:rPr>
        <w:t xml:space="preserve"> (8)</w:t>
      </w:r>
      <w:r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Pr="00B47723">
        <w:rPr>
          <w:rFonts w:cs="Traditional Arabic" w:hint="cs"/>
          <w:sz w:val="36"/>
          <w:szCs w:val="36"/>
          <w:rtl/>
        </w:rPr>
        <w:t>[الزلزلة]</w:t>
      </w:r>
    </w:p>
    <w:p w:rsidR="002D2AD0" w:rsidRPr="00746475" w:rsidRDefault="002D2AD0" w:rsidP="0058030B">
      <w:pPr>
        <w:bidi/>
        <w:ind w:firstLine="686"/>
        <w:jc w:val="both"/>
        <w:rPr>
          <w:rFonts w:cs="Traditional Arabic"/>
          <w:b/>
          <w:bCs/>
          <w:sz w:val="36"/>
          <w:szCs w:val="36"/>
          <w:rtl/>
        </w:rPr>
      </w:pPr>
      <w:r w:rsidRPr="00746475">
        <w:rPr>
          <w:rFonts w:cs="Traditional Arabic" w:hint="cs"/>
          <w:b/>
          <w:bCs/>
          <w:sz w:val="36"/>
          <w:szCs w:val="36"/>
          <w:rtl/>
        </w:rPr>
        <w:t>ثم أستفتح بالذي هو خير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2D2AD0" w:rsidRPr="007E01BA" w:rsidRDefault="002D2AD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46475">
        <w:rPr>
          <w:rFonts w:cs="Traditional Arabic" w:hint="cs"/>
          <w:b/>
          <w:bCs/>
          <w:sz w:val="36"/>
          <w:szCs w:val="36"/>
          <w:rtl/>
        </w:rPr>
        <w:t>يقول الله تبارك وتعالى في محكم التنزيل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CC1906" w:rsidRPr="007E01BA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CC1906" w:rsidRPr="00746475">
        <w:rPr>
          <w:rFonts w:ascii="Tahoma" w:hAnsi="Tahoma" w:cs="DecoType Naskh Special"/>
          <w:color w:val="008000"/>
          <w:sz w:val="36"/>
          <w:szCs w:val="36"/>
          <w:rtl/>
        </w:rPr>
        <w:t>وَمَا آَتَاكُمُ الرَّسُولُ فَخُذُوهُ وَمَا نَهَاكُمْ عَنْهُ فَانْتَهُوا وَاتَّقُوا اللَّهَ إِنَّ اللَّهَ شَدِيدُ الْعِقَابِ</w:t>
      </w:r>
      <w:r w:rsidR="00CC1906" w:rsidRPr="007E01BA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CC1906" w:rsidRPr="00746475">
        <w:rPr>
          <w:rFonts w:cs="Traditional Arabic"/>
          <w:sz w:val="36"/>
          <w:szCs w:val="36"/>
          <w:rtl/>
        </w:rPr>
        <w:t>[الحشر</w:t>
      </w:r>
      <w:r w:rsidR="002C1E12" w:rsidRPr="002C1E12">
        <w:rPr>
          <w:rFonts w:cs="Traditional Arabic"/>
          <w:color w:val="000000" w:themeColor="text1"/>
          <w:sz w:val="36"/>
          <w:szCs w:val="36"/>
          <w:rtl/>
        </w:rPr>
        <w:t>:</w:t>
      </w:r>
      <w:r w:rsidR="00CC1906" w:rsidRPr="00746475">
        <w:rPr>
          <w:rFonts w:cs="Traditional Arabic"/>
          <w:sz w:val="36"/>
          <w:szCs w:val="36"/>
          <w:rtl/>
        </w:rPr>
        <w:t xml:space="preserve"> 7]</w:t>
      </w:r>
      <w:r w:rsidR="002C1E12" w:rsidRPr="002C1E12">
        <w:rPr>
          <w:rFonts w:cs="Traditional Arabic"/>
          <w:color w:val="000000" w:themeColor="text1"/>
          <w:sz w:val="36"/>
          <w:szCs w:val="36"/>
          <w:rtl/>
        </w:rPr>
        <w:t>.</w:t>
      </w:r>
    </w:p>
    <w:p w:rsidR="00C847A1" w:rsidRPr="007E01BA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both"/>
        <w:rPr>
          <w:rFonts w:cs="Traditional Arabic"/>
          <w:sz w:val="36"/>
          <w:szCs w:val="36"/>
          <w:rtl/>
        </w:rPr>
      </w:pPr>
      <w:r w:rsidRPr="00746475">
        <w:rPr>
          <w:rFonts w:cs="Traditional Arabic" w:hint="cs"/>
          <w:b/>
          <w:bCs/>
          <w:sz w:val="36"/>
          <w:szCs w:val="36"/>
          <w:rtl/>
        </w:rPr>
        <w:t>قال رسول الله صلى الله عليه وسلم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6A44E3" w:rsidRPr="00746475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وَمَا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يَوْمٍ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أَفْضَلُ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عِنْدَ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يَوْمِ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عَرَفَةَ</w:t>
      </w:r>
      <w:r w:rsidR="002C1E12" w:rsidRPr="002C1E1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يَنْزِلُ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اللهُ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السَّمَاءِ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الدُّنْيَا</w:t>
      </w:r>
      <w:r w:rsidR="002C1E12" w:rsidRPr="002C1E1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فَيُبَاهِي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بِأَهْلِ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الأَرْضِ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أَهْلَ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السَّمَاءِ</w:t>
      </w:r>
      <w:r w:rsidR="002C1E12" w:rsidRPr="002C1E1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فَيَقُولُ</w:t>
      </w:r>
      <w:r w:rsidR="002C1E12" w:rsidRPr="002C1E12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انْظُرُوا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عِبَادِي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شُعْثًا</w:t>
      </w:r>
      <w:proofErr w:type="spellEnd"/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غُبْرًا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ضَاحِينَ</w:t>
      </w:r>
      <w:proofErr w:type="spellEnd"/>
      <w:r w:rsidR="002C1E12" w:rsidRPr="002C1E1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جَاؤُوا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كُلِّ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فَجٍّ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عَمِيقٍ</w:t>
      </w:r>
      <w:r w:rsidR="002C1E12" w:rsidRPr="002C1E1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يَرْجُونَ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رَحْمَتِي</w:t>
      </w:r>
      <w:r w:rsidR="002C1E12" w:rsidRPr="002C1E1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وَلَمْ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يَرَوْا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عَذَابِي</w:t>
      </w:r>
      <w:r w:rsidR="002C1E12" w:rsidRPr="002C1E1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فَلَمْ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يُرَ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يَوْمٌ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أَكْثَرُ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عِتْقًا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مِنَ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النَّارِ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يَوْمِ</w:t>
      </w:r>
      <w:r w:rsidR="00746475" w:rsidRPr="0074647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746475" w:rsidRPr="0074647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عَرَفَةَ</w:t>
      </w:r>
      <w:r w:rsidR="006A44E3" w:rsidRPr="00746475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="00BE2F5D">
        <w:rPr>
          <w:rFonts w:cs="Traditional Arabic" w:hint="cs"/>
          <w:sz w:val="36"/>
          <w:szCs w:val="36"/>
          <w:rtl/>
        </w:rPr>
        <w:t>[ابن حبان وأبو يعلى]</w:t>
      </w:r>
    </w:p>
    <w:p w:rsidR="00C847A1" w:rsidRPr="007E01BA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BE2F5D">
        <w:rPr>
          <w:rFonts w:cs="Traditional Arabic" w:hint="cs"/>
          <w:b/>
          <w:bCs/>
          <w:sz w:val="36"/>
          <w:szCs w:val="36"/>
          <w:rtl/>
        </w:rPr>
        <w:t xml:space="preserve">وعند </w:t>
      </w:r>
      <w:proofErr w:type="spellStart"/>
      <w:r w:rsidRPr="00BE2F5D">
        <w:rPr>
          <w:rFonts w:cs="Traditional Arabic" w:hint="cs"/>
          <w:b/>
          <w:bCs/>
          <w:sz w:val="36"/>
          <w:szCs w:val="36"/>
          <w:rtl/>
        </w:rPr>
        <w:t>البيهقي</w:t>
      </w:r>
      <w:proofErr w:type="spellEnd"/>
      <w:r w:rsidRPr="00BE2F5D">
        <w:rPr>
          <w:rFonts w:cs="Traditional Arabic" w:hint="cs"/>
          <w:b/>
          <w:bCs/>
          <w:sz w:val="36"/>
          <w:szCs w:val="36"/>
          <w:rtl/>
        </w:rPr>
        <w:t xml:space="preserve"> زيادة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6A44E3" w:rsidRPr="00BE2F5D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BE2F5D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فتقول الملائكة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Pr="00BE2F5D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إن فيهم فلاناً مرهقا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BE2F5D" w:rsidRPr="00BE2F5D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قال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BE2F5D" w:rsidRPr="00BE2F5D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فيقول الله عز وجل قد غفرت لهم</w:t>
      </w:r>
      <w:r w:rsidR="00BE2F5D" w:rsidRPr="00BE2F5D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="00BE2F5D">
        <w:rPr>
          <w:rFonts w:cs="Traditional Arabic" w:hint="cs"/>
          <w:sz w:val="36"/>
          <w:szCs w:val="36"/>
          <w:rtl/>
        </w:rPr>
        <w:t xml:space="preserve"> مرهقا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يعني مليئاً بالذنوب والعيوب</w:t>
      </w:r>
    </w:p>
    <w:p w:rsidR="00C847A1" w:rsidRPr="007E01BA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BE2F5D">
        <w:rPr>
          <w:rFonts w:cs="Traditional Arabic" w:hint="cs"/>
          <w:b/>
          <w:bCs/>
          <w:sz w:val="36"/>
          <w:szCs w:val="36"/>
          <w:rtl/>
        </w:rPr>
        <w:lastRenderedPageBreak/>
        <w:t>قال رسول الله صلى الله عليه وسلم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BE2F5D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6A44E3" w:rsidRPr="00BE2F5D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صيامُ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يومِ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عرفةَ</w:t>
      </w:r>
      <w:r w:rsidR="002C1E12" w:rsidRPr="002C1E12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إِني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أحْتَسِبُ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على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أن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يُكَفِّرَ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السنة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التي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بعدَه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والسَّنَّة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التي</w:t>
      </w:r>
      <w:r w:rsidR="00BE2F5D" w:rsidRPr="00BE2F5D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BE2F5D" w:rsidRPr="00BE2F5D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قبلَهُ</w:t>
      </w:r>
      <w:r w:rsidR="006A44E3" w:rsidRPr="00BE2F5D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="00BE2F5D">
        <w:rPr>
          <w:rFonts w:cs="Traditional Arabic" w:hint="cs"/>
          <w:sz w:val="36"/>
          <w:szCs w:val="36"/>
          <w:rtl/>
        </w:rPr>
        <w:t>[الترمذي]</w:t>
      </w:r>
    </w:p>
    <w:p w:rsidR="00C847A1" w:rsidRPr="007E01BA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في الحج أيها الإخوة مشروع عددٌ من الخطب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وقد خطب النبي صلى الله عليه وسلم بمن معه عندما حج حجته الفريدة صلى الله عليه وسلم خطب بهم في عدة مواطن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لكن الخطبة الجامعة </w:t>
      </w:r>
      <w:proofErr w:type="spellStart"/>
      <w:r w:rsidRPr="007E01BA">
        <w:rPr>
          <w:rFonts w:cs="Traditional Arabic" w:hint="cs"/>
          <w:sz w:val="36"/>
          <w:szCs w:val="36"/>
          <w:rtl/>
        </w:rPr>
        <w:t>والفاذّة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والمتفق عليها عند العلماء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هي خطبة يوم عرفة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847A1" w:rsidRPr="007E01BA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وقد سمّيت في كتب السيرة (</w:t>
      </w:r>
      <w:r w:rsidRPr="00746475">
        <w:rPr>
          <w:rFonts w:cs="Traditional Arabic" w:hint="cs"/>
          <w:b/>
          <w:bCs/>
          <w:sz w:val="36"/>
          <w:szCs w:val="36"/>
          <w:rtl/>
        </w:rPr>
        <w:t>خطبة الوداع</w:t>
      </w:r>
      <w:r w:rsidRPr="007E01BA">
        <w:rPr>
          <w:rFonts w:cs="Traditional Arabic" w:hint="cs"/>
          <w:sz w:val="36"/>
          <w:szCs w:val="36"/>
          <w:rtl/>
        </w:rPr>
        <w:t>) لأنها جاءت في حجة الوداع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C1906" w:rsidRPr="00746475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b/>
          <w:bCs/>
          <w:sz w:val="36"/>
          <w:szCs w:val="36"/>
          <w:rtl/>
        </w:rPr>
      </w:pPr>
      <w:r w:rsidRPr="00746475">
        <w:rPr>
          <w:rFonts w:cs="Traditional Arabic" w:hint="cs"/>
          <w:b/>
          <w:bCs/>
          <w:sz w:val="36"/>
          <w:szCs w:val="36"/>
          <w:rtl/>
        </w:rPr>
        <w:t>سأخطب بكم اليوم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CC1906" w:rsidRPr="00746475" w:rsidRDefault="00CC1906" w:rsidP="0058030B">
      <w:pPr>
        <w:pStyle w:val="1"/>
        <w:bidi/>
        <w:ind w:firstLine="686"/>
        <w:jc w:val="center"/>
        <w:rPr>
          <w:rFonts w:ascii="Times New Roman" w:eastAsia="Times New Roman" w:hAnsi="Times New Roman" w:cs="Traditional Arabic"/>
          <w:color w:val="FF0000"/>
          <w:sz w:val="36"/>
          <w:szCs w:val="36"/>
          <w:rtl/>
          <w:lang w:bidi="ar-IQ"/>
        </w:rPr>
      </w:pPr>
      <w:r w:rsidRPr="00746475">
        <w:rPr>
          <w:rFonts w:ascii="Times New Roman" w:eastAsia="Times New Roman" w:hAnsi="Times New Roman" w:cs="Traditional Arabic" w:hint="cs"/>
          <w:color w:val="FF0000"/>
          <w:sz w:val="36"/>
          <w:szCs w:val="36"/>
          <w:rtl/>
          <w:lang w:bidi="ar-IQ"/>
        </w:rPr>
        <w:t>((</w:t>
      </w:r>
      <w:r w:rsidR="00C847A1" w:rsidRPr="00746475">
        <w:rPr>
          <w:rFonts w:ascii="Times New Roman" w:eastAsia="Times New Roman" w:hAnsi="Times New Roman" w:cs="Traditional Arabic" w:hint="cs"/>
          <w:color w:val="FF0000"/>
          <w:sz w:val="36"/>
          <w:szCs w:val="36"/>
          <w:rtl/>
          <w:lang w:bidi="ar-IQ"/>
        </w:rPr>
        <w:t xml:space="preserve"> خطبة سيدنا محمد صلى الله عليه وسلم </w:t>
      </w:r>
      <w:r w:rsidRPr="00746475">
        <w:rPr>
          <w:rFonts w:ascii="Times New Roman" w:eastAsia="Times New Roman" w:hAnsi="Times New Roman" w:cs="Traditional Arabic" w:hint="cs"/>
          <w:color w:val="FF0000"/>
          <w:sz w:val="36"/>
          <w:szCs w:val="36"/>
          <w:rtl/>
          <w:lang w:bidi="ar-IQ"/>
        </w:rPr>
        <w:t>))</w:t>
      </w:r>
    </w:p>
    <w:p w:rsidR="00C847A1" w:rsidRPr="007E01BA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التي خطبها بالناس يوم عرفة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وهي خطبة جامعة </w:t>
      </w:r>
      <w:proofErr w:type="spellStart"/>
      <w:r w:rsidRPr="007E01BA">
        <w:rPr>
          <w:rFonts w:cs="Traditional Arabic" w:hint="cs"/>
          <w:sz w:val="36"/>
          <w:szCs w:val="36"/>
          <w:rtl/>
        </w:rPr>
        <w:t>فاذة</w:t>
      </w:r>
      <w:proofErr w:type="spellEnd"/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فيها أصول أربعة من أصول الإسلام الحنيف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وفيها خاتمة مؤثرة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847A1" w:rsidRPr="007E01BA" w:rsidRDefault="00C847A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قال فيها رسول الله صلى الله عليه وسلم كما يرويها الإمام مسلم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</w:p>
    <w:p w:rsidR="00DA2897" w:rsidRPr="00D72DE8" w:rsidRDefault="00DA2897" w:rsidP="0058030B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D72DE8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الفقرة الأولى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</w:p>
    <w:p w:rsidR="004C3BF6" w:rsidRPr="004C3BF6" w:rsidRDefault="006A44E3" w:rsidP="0058030B">
      <w:pPr>
        <w:autoSpaceDE w:val="0"/>
        <w:autoSpaceDN w:val="0"/>
        <w:bidi/>
        <w:adjustRightInd w:val="0"/>
        <w:ind w:firstLine="686"/>
        <w:jc w:val="both"/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</w:pP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4C3BF6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إِنَّ</w:t>
      </w:r>
      <w:r w:rsidR="004C3BF6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دِمَاءَكُمْ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وَأَمْوَالَكُمْ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حَرَامٌ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عَلَيْكُمْ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كَحُرْمَةِ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يَوْمِكُمْ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هَذَا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شَهْرِكُمْ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هَذَا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بَلَدِكُمْ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هَذَا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أَلَا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كُلُّ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شَيْءٍ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أَمْرِ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الْجَاهِلِيَّةِ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تَحْتَ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قَدَمَيَّ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مَوْضُوعٌ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وَدِمَاءُ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الْجَاهِلِيَّةِ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مَوْضُوعَةٌ</w:t>
      </w:r>
      <w:r w:rsidR="004C3BF6">
        <w:rPr>
          <w:rFonts w:cs="Traditional Arabic" w:hint="cs"/>
          <w:sz w:val="36"/>
          <w:szCs w:val="36"/>
          <w:rtl/>
        </w:rPr>
        <w:t>-</w:t>
      </w:r>
      <w:r w:rsidR="004C3BF6" w:rsidRPr="004C3BF6">
        <w:rPr>
          <w:rFonts w:cs="Traditional Arabic" w:hint="cs"/>
          <w:sz w:val="36"/>
          <w:szCs w:val="36"/>
          <w:rtl/>
        </w:rPr>
        <w:t>أي الثارات التي كانت في الجاهلية</w:t>
      </w:r>
      <w:r w:rsidR="004C3BF6">
        <w:rPr>
          <w:rFonts w:cs="Traditional Arabic" w:hint="cs"/>
          <w:sz w:val="36"/>
          <w:szCs w:val="36"/>
          <w:rtl/>
        </w:rPr>
        <w:t>-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4C3BF6" w:rsidRPr="004C3BF6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وَإِنَّ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أَوَّلَ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دَمٍ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أَضَعُ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دِمَائِنَا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دَمُ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ابْنِ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رَبِيعَةَ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بْنِ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الْحَارِثِ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كَانَ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مُسْتَرْضِعًا</w:t>
      </w:r>
      <w:proofErr w:type="spellEnd"/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بَنِي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سَعْدٍ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فَقَتَلَتْهُ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4C3BF6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هُذَيْلٌ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....</w:t>
      </w:r>
      <w:r w:rsidR="004C3BF6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النبي صلى الله عليه وسلم أخواله بالرضاع من بني سعد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هو رضع عند حليمة السعدية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فهناك طفل من بني سعد قتلته قبيلة هذيل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فبنو سعد لهم ثأر عند بني هذيل ويريدون أن يثأروا منهم بدماء كالدماء التي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أهريقت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من بني سعد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فالنبي صلى الله عليه وسلم وهو منسوب إلى أخواله السعديين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قال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أول ثأر أضعه ثأرنا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نحن لنا ثأر عند هذيل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لكن هذه عادة جاهلية أضعها تحت قدمي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72DE8" w:rsidRPr="00D72DE8" w:rsidRDefault="00DA2897" w:rsidP="0058030B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</w:pPr>
      <w:r w:rsidRPr="00D72DE8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lastRenderedPageBreak/>
        <w:t>الفقرة الثانية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</w:p>
    <w:p w:rsidR="00D72DE8" w:rsidRPr="007E01BA" w:rsidRDefault="006A44E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...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وَرِبَا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الْجَاهِلِيَّةِ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مَوْضُوعٌ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وَأَوَّلُ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رِبًا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أَضَعُ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رِبَانَا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رِبَا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عَبَّاسِ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بْنِ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عَبْدِ الْمُطَّلِبِ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فَإِنَّهُ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مَوْضُوعٌ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كُلُّهُ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...</w:t>
      </w:r>
      <w:r w:rsidR="00D72DE8" w:rsidRPr="00D72DE8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7E01BA">
        <w:rPr>
          <w:rFonts w:cs="Traditional Arabic" w:hint="cs"/>
          <w:sz w:val="36"/>
          <w:szCs w:val="36"/>
          <w:rtl/>
        </w:rPr>
        <w:t>الربا عادة 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72DE8" w:rsidRPr="007E01BA" w:rsidRDefault="00D72DE8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والعباس عم رسول الله صلى الله عليه وسلم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كان يداين الناس بفائدة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يعطيه قرضاً مائة ألف يقول أربعة بالمائة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خمسة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عشرة بالمائة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هكذا كان يتعامل العباس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النبي صلى الله عليه وسلم قال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الربا من أمر الجاهلية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ألقيه تحت قدمي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وأول ربا أضعه ربانا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حتى ما تقول هذا شرعٌ لغيرنا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سأبدأ بنفسي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ربا عمي العباس موضوع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كله موضوع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ما أحد يرد له الفوائد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رد له فقط رأس المال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D72DE8" w:rsidRDefault="00370E53" w:rsidP="0058030B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D72DE8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الفقرة الثالثة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</w:p>
    <w:p w:rsidR="00370E53" w:rsidRPr="007E01BA" w:rsidRDefault="006A44E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...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فَاتَّقُوا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النِّسَاءِ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فَإِنَّكُمْ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أَخَذْتُمُوهُنَّ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بِأَمَانِ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وَاسْتَحْلَلْتُمْ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فُرُوجَهُنَّ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بِكَلِمَةِ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اللَّهِ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وَلَكُمْ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عَلَيْهِنَّ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أَنْ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لَا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يُوطِئْنَ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فُرُشَكُمْ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أَحَدًا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تَكْرَهُونَهُ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فَإِنْ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فَعَلْنَ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ذَلِكَ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فَاضْرِبُوهُنَّ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ضَرْبًا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غَيْرَ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مُبَرِّحٍ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وَلَهُنَّ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عَلَيْكُمْ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رِزْقُهُنَّ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وَكِسْوَتُهُنَّ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بِالْمَعْرُوفِ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....</w:t>
      </w: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D72DE8" w:rsidRDefault="00370E53" w:rsidP="0058030B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D72DE8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أما الفقرة الرابعة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</w:p>
    <w:p w:rsidR="00370E53" w:rsidRPr="007E01BA" w:rsidRDefault="006A44E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وَقَدْ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تَرَكْتُ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فِيكُمْ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لَنْ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تَضِلُّوا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بَعْدَهُ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اعْتَصَمْتُمْ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بِهِ</w:t>
      </w:r>
      <w:proofErr w:type="spellEnd"/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كِتَابُ</w:t>
      </w:r>
      <w:r w:rsidR="00D72DE8"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72DE8"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اللَّهِ</w:t>
      </w: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D72DE8" w:rsidRDefault="00370E53" w:rsidP="0058030B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D72DE8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ثم تأتي الخاتمة المؤثرة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</w:p>
    <w:p w:rsidR="00ED7A65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 w:hint="cs"/>
          <w:b/>
          <w:bCs/>
          <w:color w:val="FF0000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قال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ED7A65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ED7A65" w:rsidRPr="00ED7A65">
        <w:rPr>
          <w:rFonts w:cs="Traditional Arabic" w:hint="cs"/>
          <w:b/>
          <w:bCs/>
          <w:color w:val="FF0000"/>
          <w:sz w:val="36"/>
          <w:szCs w:val="36"/>
          <w:rtl/>
        </w:rPr>
        <w:t>(</w:t>
      </w:r>
      <w:r w:rsidR="006A44E3" w:rsidRPr="00ED7A65">
        <w:rPr>
          <w:rFonts w:cs="Traditional Arabic" w:hint="cs"/>
          <w:b/>
          <w:bCs/>
          <w:color w:val="FF0000"/>
          <w:sz w:val="36"/>
          <w:szCs w:val="36"/>
          <w:rtl/>
        </w:rPr>
        <w:t>(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وَأَنْتُمْ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تُسْأَلُونَ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عَنِّي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فَمَا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أَنْتُمْ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قَائِلُونَ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؟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قَالُوا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نَشْهَدُ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أَنَّكَ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قَدْ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بَلَّغْتَ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وَأَدَّيْتَ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وَنَصَحْتَ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فَقَالَ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بِإِصْبَعِهِ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السَّبَّابَةِ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يَرْفَعُهَا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السَّمَاءِ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وَيَنْكُتُهَا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النَّاسِ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اللَّهُمَّ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اشْهَدْ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اللَّهُمَّ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اشْهَدْ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ثَلَاثَ</w:t>
      </w:r>
      <w:r w:rsidR="00ED7A65" w:rsidRPr="00ED7A65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ED7A65" w:rsidRPr="00ED7A65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مَرَّاتٍ</w:t>
      </w:r>
      <w:r w:rsidR="00ED7A65" w:rsidRPr="00ED7A65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)) 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انتهت الخطبة أيها الإخوة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D7A65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 w:hint="cs"/>
          <w:b/>
          <w:bCs/>
          <w:color w:val="FF0000"/>
          <w:sz w:val="36"/>
          <w:szCs w:val="36"/>
          <w:rtl/>
        </w:rPr>
      </w:pPr>
      <w:r w:rsidRPr="00ED7A65">
        <w:rPr>
          <w:rFonts w:cs="Traditional Arabic" w:hint="cs"/>
          <w:b/>
          <w:bCs/>
          <w:sz w:val="36"/>
          <w:szCs w:val="36"/>
          <w:rtl/>
        </w:rPr>
        <w:t>في هذه الخطبة كما سمعتم أربع فقرات مهمة جداً في الدين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ED7A65">
        <w:rPr>
          <w:rFonts w:cs="Traditional Arabic" w:hint="cs"/>
          <w:b/>
          <w:bCs/>
          <w:sz w:val="36"/>
          <w:szCs w:val="36"/>
          <w:rtl/>
        </w:rPr>
        <w:t xml:space="preserve"> وخاتمة مؤثرة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:rsidR="006D0269" w:rsidRDefault="00ED7A65" w:rsidP="006D0269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 w:hint="cs"/>
          <w:b/>
          <w:bCs/>
          <w:sz w:val="36"/>
          <w:szCs w:val="36"/>
          <w:rtl/>
          <w:lang w:bidi="ar-SY"/>
        </w:rPr>
      </w:pPr>
      <w:r w:rsidRPr="00ED7A65">
        <w:rPr>
          <w:rFonts w:ascii="Traditional Arabic" w:cs="Traditional Arabic" w:hint="cs"/>
          <w:color w:val="FF0000"/>
          <w:sz w:val="44"/>
          <w:szCs w:val="44"/>
          <w:lang w:bidi="ar-SY"/>
        </w:rPr>
        <w:sym w:font="AGA Arabesque" w:char="F05E"/>
      </w:r>
      <w:r>
        <w:rPr>
          <w:rFonts w:ascii="Traditional Arabic" w:cs="Traditional Arabic" w:hint="cs"/>
          <w:b/>
          <w:bCs/>
          <w:color w:val="008000"/>
          <w:sz w:val="44"/>
          <w:szCs w:val="44"/>
          <w:rtl/>
          <w:lang w:bidi="ar-SY"/>
        </w:rPr>
        <w:t xml:space="preserve"> </w:t>
      </w:r>
      <w:r w:rsidR="00370E53" w:rsidRPr="00ED7A65">
        <w:rPr>
          <w:rFonts w:ascii="Traditional Arabic" w:cs="Traditional Arabic" w:hint="cs"/>
          <w:b/>
          <w:bCs/>
          <w:color w:val="008000"/>
          <w:sz w:val="44"/>
          <w:szCs w:val="44"/>
          <w:rtl/>
          <w:lang w:bidi="ar-SY"/>
        </w:rPr>
        <w:t>الفقرة الأولى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44"/>
          <w:szCs w:val="44"/>
          <w:rtl/>
          <w:lang w:bidi="ar-SY"/>
        </w:rPr>
        <w:t>:</w:t>
      </w:r>
    </w:p>
    <w:p w:rsidR="00ED7A65" w:rsidRPr="006D0269" w:rsidRDefault="00ED7A65" w:rsidP="006D0269">
      <w:pPr>
        <w:pStyle w:val="a5"/>
        <w:widowControl w:val="0"/>
        <w:bidi/>
        <w:spacing w:before="40" w:beforeAutospacing="0" w:after="60" w:afterAutospacing="0"/>
        <w:jc w:val="lowKashida"/>
        <w:rPr>
          <w:rFonts w:cs="Traditional Arabic" w:hint="cs"/>
          <w:b/>
          <w:bCs/>
          <w:spacing w:val="-4"/>
          <w:sz w:val="36"/>
          <w:szCs w:val="36"/>
          <w:rtl/>
        </w:rPr>
      </w:pPr>
      <w:r w:rsidRPr="006D0269">
        <w:rPr>
          <w:rFonts w:cs="Traditional Arabic" w:hint="cs"/>
          <w:b/>
          <w:bCs/>
          <w:color w:val="FF0000"/>
          <w:spacing w:val="-4"/>
          <w:sz w:val="34"/>
          <w:szCs w:val="34"/>
          <w:rtl/>
        </w:rPr>
        <w:t>((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إِنَّ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دِمَاءَكُمْ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وَأَمْوَالَكُمْ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حَرَامٌ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عَلَيْكُمْ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كَحُرْمَةِ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يَوْمِكُمْ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هَذَا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فِي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شَهْرِكُمْ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هَذَا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فِي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بَلَدِكُمْ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  <w:r w:rsidRPr="006D0269">
        <w:rPr>
          <w:rFonts w:ascii="Traditional Arabic" w:cs="Traditional Arabic" w:hint="eastAsia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هَذَ</w:t>
      </w:r>
      <w:r w:rsidRPr="006D0269">
        <w:rPr>
          <w:rFonts w:ascii="Traditional Arabic" w:cs="Traditional Arabic" w:hint="cs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>ا</w:t>
      </w:r>
      <w:r w:rsidRPr="006D0269">
        <w:rPr>
          <w:rFonts w:ascii="Traditional Arabic" w:cs="Traditional Arabic" w:hint="cs"/>
          <w:b/>
          <w:bCs/>
          <w:color w:val="FF0000"/>
          <w:spacing w:val="-4"/>
          <w:sz w:val="34"/>
          <w:szCs w:val="34"/>
          <w:rtl/>
          <w:lang w:bidi="ar-SY"/>
        </w:rPr>
        <w:t>))</w:t>
      </w:r>
      <w:r w:rsidRPr="006D0269">
        <w:rPr>
          <w:rFonts w:ascii="Traditional Arabic" w:cs="Traditional Arabic"/>
          <w:b/>
          <w:bCs/>
          <w:color w:val="17365D" w:themeColor="text2" w:themeShade="BF"/>
          <w:spacing w:val="-4"/>
          <w:sz w:val="34"/>
          <w:szCs w:val="34"/>
          <w:rtl/>
          <w:lang w:bidi="ar-SY"/>
        </w:rPr>
        <w:t xml:space="preserve"> 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lastRenderedPageBreak/>
        <w:t>فلا يجوز في الإسلام الاعتداء على الآخرين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وتعتبر حرمات المسلمين كحرمة الكعبة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مال أخيك المسلم حرام عليك كما أنه يحرم عليك الاعتداء على الكعبة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والاعتداء على الشهر الحرام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والاعتداء على البلد الحرام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كل من أكل مال أخيه ظلماً فكأنه سرق من الكعبة جزءاً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كل من أكل مال أخته في الإرث فكأنه سرق مالاً من المسجد الحرام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حرمة دماءكم كحرمة يومكم هذا </w:t>
      </w:r>
      <w:r w:rsidRPr="00ED7A65">
        <w:rPr>
          <w:rFonts w:cs="Traditional Arabic" w:hint="cs"/>
          <w:b/>
          <w:bCs/>
          <w:sz w:val="36"/>
          <w:szCs w:val="36"/>
          <w:rtl/>
        </w:rPr>
        <w:t>(يوم عرفة)</w:t>
      </w:r>
      <w:r w:rsidRPr="007E01BA">
        <w:rPr>
          <w:rFonts w:cs="Traditional Arabic" w:hint="cs"/>
          <w:sz w:val="36"/>
          <w:szCs w:val="36"/>
          <w:rtl/>
        </w:rPr>
        <w:t xml:space="preserve"> أفضل يوم عند الله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في شهركم هذا في بلدكم هذا (في مكة) فلا يجوز في الإسلام أيها الإخوة الاعتداء على الدماء أو الأموال أو الأعراض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شاب في الثامنة والعشرين من عمره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له عمة طاعنة في السن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وحيدة بلا زوج ولا أولاد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تسكن بيتاً خاصاً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بها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ورثته عن والدها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ما زال يتودد لعمته ويخدمها ويتلطف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بها</w:t>
      </w:r>
      <w:proofErr w:type="spellEnd"/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ED7A65">
        <w:rPr>
          <w:rFonts w:cs="Traditional Arabic" w:hint="cs"/>
          <w:sz w:val="36"/>
          <w:szCs w:val="36"/>
          <w:rtl/>
        </w:rPr>
        <w:t xml:space="preserve"> </w:t>
      </w:r>
      <w:r w:rsidRPr="007E01BA">
        <w:rPr>
          <w:rFonts w:cs="Traditional Arabic" w:hint="cs"/>
          <w:sz w:val="36"/>
          <w:szCs w:val="36"/>
          <w:rtl/>
        </w:rPr>
        <w:t xml:space="preserve">ويطلب إليها أن تسجل البيت باسمه في دائرة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الطابو</w:t>
      </w:r>
      <w:proofErr w:type="spellEnd"/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ليفيد منه في زواجه إذ لا حيلة له ولا مال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حتى نزلت المسكينة على رغبته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وجعلت البيت باسمه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فلما فعلت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ومر عام على الأمر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أخرجها من البيت لتودع في دار رعاية المسنين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="0092541C">
        <w:rPr>
          <w:rFonts w:cs="Traditional Arabic"/>
          <w:sz w:val="36"/>
          <w:szCs w:val="36"/>
          <w:rtl/>
        </w:rPr>
        <w:br/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....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وَأَمْوَالَكُمْ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حَرَامٌ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عَلَيْكُمْ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كَحُرْمَةِ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يَوْمِكُمْ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هَذَا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شَهْرِكُمْ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هَذَا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بَلَدِكُمْ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92541C"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هَذَ</w:t>
      </w:r>
      <w:r w:rsidR="0092541C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</w:t>
      </w:r>
      <w:r w:rsidR="0092541C" w:rsidRPr="00ED7A65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92541C"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7E01BA">
        <w:rPr>
          <w:rFonts w:cs="Traditional Arabic" w:hint="cs"/>
          <w:sz w:val="36"/>
          <w:szCs w:val="36"/>
          <w:rtl/>
        </w:rPr>
        <w:t>هذا الشاب اعتدى على الكعبة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واعتدى على المسجد الحرام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واعتدى على يوم عرفة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واعتدى على البلد الحرام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راود شاباً فتاة عن نفسها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ولا زال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بها</w:t>
      </w:r>
      <w:proofErr w:type="spellEnd"/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حتى نزلت على رأيه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ووعدها أنها إن مكنته من </w:t>
      </w:r>
      <w:r w:rsidR="0092541C">
        <w:rPr>
          <w:rFonts w:cs="Traditional Arabic" w:hint="cs"/>
          <w:sz w:val="36"/>
          <w:szCs w:val="36"/>
          <w:rtl/>
        </w:rPr>
        <w:t>ن</w:t>
      </w:r>
      <w:r w:rsidRPr="007E01BA">
        <w:rPr>
          <w:rFonts w:cs="Traditional Arabic" w:hint="cs"/>
          <w:sz w:val="36"/>
          <w:szCs w:val="36"/>
          <w:rtl/>
        </w:rPr>
        <w:t>فسها بأنهما سيتزوجان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ويبنيان بيتهما ليعيشا فيه في أسرتهما الجديدة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ثم إنه أخذ منها ما حرم الله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ومضى إلى غير رجعة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92541C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</w:pPr>
      <w:r w:rsidRPr="0092541C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إن أعراضكم حرام عليكم كحرمة يومكم هذا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92541C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في بلدكم هذا في شهركم هذا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.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هذه العبارة افتتح فيها سيدنا محمد صلى الله عليه وسلم أيها الإخوة أعظم خطبة 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في أعظم يوم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وفي أشرف مكان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92541C" w:rsidRPr="0092541C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 w:hint="cs"/>
          <w:b/>
          <w:bCs/>
          <w:color w:val="FF0000"/>
          <w:sz w:val="36"/>
          <w:szCs w:val="36"/>
          <w:rtl/>
        </w:rPr>
      </w:pPr>
      <w:r w:rsidRPr="0092541C">
        <w:rPr>
          <w:rFonts w:cs="Traditional Arabic" w:hint="cs"/>
          <w:b/>
          <w:bCs/>
          <w:sz w:val="36"/>
          <w:szCs w:val="36"/>
          <w:rtl/>
        </w:rPr>
        <w:t>العبارة الأولى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92541C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 w:hint="cs"/>
          <w:b/>
          <w:bCs/>
          <w:color w:val="FF0000"/>
          <w:sz w:val="34"/>
          <w:szCs w:val="34"/>
          <w:rtl/>
        </w:rPr>
      </w:pPr>
      <w:r w:rsidRPr="006D0269">
        <w:rPr>
          <w:rFonts w:cs="Traditional Arabic" w:hint="cs"/>
          <w:b/>
          <w:bCs/>
          <w:sz w:val="34"/>
          <w:szCs w:val="34"/>
          <w:rtl/>
        </w:rPr>
        <w:t>حرام أن يعتدي رجل على آخر لا في مال ولا في عرض ولا في دم و</w:t>
      </w:r>
      <w:r w:rsidR="0092541C" w:rsidRPr="006D0269">
        <w:rPr>
          <w:rFonts w:cs="Traditional Arabic" w:hint="cs"/>
          <w:b/>
          <w:bCs/>
          <w:sz w:val="34"/>
          <w:szCs w:val="34"/>
          <w:rtl/>
        </w:rPr>
        <w:t xml:space="preserve">لا في </w:t>
      </w:r>
      <w:r w:rsidRPr="006D0269">
        <w:rPr>
          <w:rFonts w:cs="Traditional Arabic" w:hint="cs"/>
          <w:b/>
          <w:bCs/>
          <w:sz w:val="34"/>
          <w:szCs w:val="34"/>
          <w:rtl/>
        </w:rPr>
        <w:t>نفس</w:t>
      </w:r>
      <w:r w:rsidR="002C1E12" w:rsidRPr="002C1E12">
        <w:rPr>
          <w:rFonts w:cs="Traditional Arabic" w:hint="cs"/>
          <w:b/>
          <w:bCs/>
          <w:color w:val="000000" w:themeColor="text1"/>
          <w:sz w:val="34"/>
          <w:szCs w:val="34"/>
          <w:rtl/>
        </w:rPr>
        <w:t>.</w:t>
      </w:r>
    </w:p>
    <w:p w:rsidR="006D0269" w:rsidRPr="006D0269" w:rsidRDefault="006D0269" w:rsidP="006D0269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 w:hint="cs"/>
          <w:b/>
          <w:bCs/>
          <w:color w:val="FF0000"/>
          <w:sz w:val="34"/>
          <w:szCs w:val="34"/>
          <w:rtl/>
        </w:rPr>
      </w:pPr>
    </w:p>
    <w:p w:rsidR="00370E53" w:rsidRPr="0092541C" w:rsidRDefault="0092541C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b/>
          <w:bCs/>
          <w:sz w:val="36"/>
          <w:szCs w:val="36"/>
          <w:rtl/>
        </w:rPr>
      </w:pPr>
      <w:r w:rsidRPr="00ED7A65">
        <w:rPr>
          <w:rFonts w:ascii="Traditional Arabic" w:cs="Traditional Arabic" w:hint="cs"/>
          <w:color w:val="FF0000"/>
          <w:sz w:val="44"/>
          <w:szCs w:val="44"/>
          <w:lang w:bidi="ar-SY"/>
        </w:rPr>
        <w:lastRenderedPageBreak/>
        <w:sym w:font="AGA Arabesque" w:char="F05E"/>
      </w:r>
      <w:r>
        <w:rPr>
          <w:rFonts w:ascii="Traditional Arabic" w:cs="Traditional Arabic" w:hint="cs"/>
          <w:b/>
          <w:bCs/>
          <w:color w:val="008000"/>
          <w:sz w:val="44"/>
          <w:szCs w:val="44"/>
          <w:rtl/>
          <w:lang w:bidi="ar-SY"/>
        </w:rPr>
        <w:t xml:space="preserve"> </w:t>
      </w:r>
      <w:r w:rsidR="00370E53" w:rsidRPr="0092541C">
        <w:rPr>
          <w:rFonts w:ascii="Traditional Arabic" w:cs="Traditional Arabic" w:hint="cs"/>
          <w:b/>
          <w:bCs/>
          <w:color w:val="008000"/>
          <w:sz w:val="44"/>
          <w:szCs w:val="44"/>
          <w:rtl/>
          <w:lang w:bidi="ar-SY"/>
        </w:rPr>
        <w:t>الفقرة الثانية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44"/>
          <w:szCs w:val="44"/>
          <w:rtl/>
          <w:lang w:bidi="ar-SY"/>
        </w:rPr>
        <w:t>:</w:t>
      </w:r>
    </w:p>
    <w:p w:rsidR="0092541C" w:rsidRDefault="0092541C" w:rsidP="0058030B">
      <w:pPr>
        <w:pStyle w:val="a5"/>
        <w:widowControl w:val="0"/>
        <w:bidi/>
        <w:spacing w:before="40" w:beforeAutospacing="0" w:after="60" w:afterAutospacing="0"/>
        <w:ind w:firstLine="686"/>
        <w:jc w:val="center"/>
        <w:rPr>
          <w:rFonts w:cs="Traditional Arabic" w:hint="cs"/>
          <w:sz w:val="36"/>
          <w:szCs w:val="36"/>
          <w:rtl/>
        </w:rPr>
      </w:pPr>
      <w:r w:rsidRPr="0092541C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أَلَا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كُلُّ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شَيْءٍ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أَمْرِ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الْجَاهِلِيَّةِ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تَحْتَ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قَدَمَيَّ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مَوْضُوعٌ</w:t>
      </w:r>
      <w:r w:rsidRPr="0092541C">
        <w:rPr>
          <w:rFonts w:cs="Traditional Arabic" w:hint="cs"/>
          <w:color w:val="FF0000"/>
          <w:sz w:val="36"/>
          <w:szCs w:val="36"/>
          <w:rtl/>
        </w:rPr>
        <w:t xml:space="preserve"> ))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الربا من أمر الجاهلية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والدماء والثارات من أمر الجاهلية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والتبرج في الطرقات من أمر الجاهلية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والعلاقات غير المنضبطة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بالشرع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بين الرجال والنساء من أمر الجاهلية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كل شيء من أمر الجاهلية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عادات الجاهلية أفكار الجاهلية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مظاهر الجاهلية تحت قدمي المسلم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الربا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والثأر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وتبرج النساء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والعلاقات غير المشروعة بين الرجال والنساء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والموائد التي تدار عليها الخمور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وحفلات المجون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وطاولات الميسر والقمار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كل هذا وأشباهه يرميها</w:t>
      </w:r>
      <w:r w:rsidR="00CC1906" w:rsidRPr="007E01BA">
        <w:rPr>
          <w:rFonts w:cs="Traditional Arabic" w:hint="cs"/>
          <w:sz w:val="36"/>
          <w:szCs w:val="36"/>
          <w:rtl/>
        </w:rPr>
        <w:t xml:space="preserve"> ا</w:t>
      </w:r>
      <w:r w:rsidRPr="007E01BA">
        <w:rPr>
          <w:rFonts w:cs="Traditional Arabic" w:hint="cs"/>
          <w:sz w:val="36"/>
          <w:szCs w:val="36"/>
          <w:rtl/>
        </w:rPr>
        <w:t>لمسلم وراء ظهره وتحت قدميه لينطلق إلى الله تعالى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لأن المؤمن لا يكتمل إيمانه ولا يصح إيمانه حتى يكفر بالجاهلية ويؤمن بالله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0B6F48">
        <w:rPr>
          <w:rFonts w:cs="Traditional Arabic" w:hint="cs"/>
          <w:b/>
          <w:bCs/>
          <w:sz w:val="36"/>
          <w:szCs w:val="36"/>
          <w:rtl/>
        </w:rPr>
        <w:t>قال تعالى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CC1906" w:rsidRPr="007E01BA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CC1906" w:rsidRPr="000B6F48">
        <w:rPr>
          <w:rFonts w:ascii="Tahoma" w:hAnsi="Tahoma" w:cs="DecoType Naskh Special"/>
          <w:color w:val="008000"/>
          <w:sz w:val="36"/>
          <w:szCs w:val="36"/>
          <w:rtl/>
        </w:rPr>
        <w:t>لَا إِكْرَاهَ فِي الدِّينِ قَدْ تَبَيَّنَ الرُّشْدُ مِنَ الْغَيِّ فَمَنْ يَكْفُرْ بِالطَّاغُوتِ وَيُؤْمِنْ بِاللَّهِ فَقَدِ اسْتَمْسَكَ بِالْعُرْوَةِ الْوُثْقَى لَا انْفِصَامَ لَهَا وَاللَّهُ سَمِيعٌ عَلِيمٌ</w:t>
      </w:r>
      <w:r w:rsidR="00CC1906" w:rsidRPr="007E01BA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CC1906" w:rsidRPr="000B6F48">
        <w:rPr>
          <w:rFonts w:cs="Traditional Arabic"/>
          <w:sz w:val="36"/>
          <w:szCs w:val="36"/>
          <w:rtl/>
        </w:rPr>
        <w:t>[البقرة</w:t>
      </w:r>
      <w:r w:rsidR="002C1E12" w:rsidRPr="002C1E12">
        <w:rPr>
          <w:rFonts w:cs="Traditional Arabic"/>
          <w:color w:val="000000" w:themeColor="text1"/>
          <w:sz w:val="36"/>
          <w:szCs w:val="36"/>
          <w:rtl/>
        </w:rPr>
        <w:t>:</w:t>
      </w:r>
      <w:r w:rsidR="00CC1906" w:rsidRPr="000B6F48">
        <w:rPr>
          <w:rFonts w:cs="Traditional Arabic"/>
          <w:sz w:val="36"/>
          <w:szCs w:val="36"/>
          <w:rtl/>
        </w:rPr>
        <w:t xml:space="preserve"> 256]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إن شهادة الإسلام أيها الإخوة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لا إله إلا الله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أولها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نفي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لا إله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أن تنفي الألوهية والمرجعية والاعتماد عن أي مخلوق من المخلوقات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ثم تثبتها لله تعالى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ولا يصح إثباتك إلا بعد النفي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(لا إله إلا الله)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0B6F48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pacing w:val="-2"/>
          <w:sz w:val="36"/>
          <w:szCs w:val="36"/>
          <w:rtl/>
        </w:rPr>
      </w:pPr>
      <w:r w:rsidRPr="000B6F48">
        <w:rPr>
          <w:rFonts w:cs="Traditional Arabic" w:hint="cs"/>
          <w:spacing w:val="-2"/>
          <w:sz w:val="36"/>
          <w:szCs w:val="36"/>
          <w:rtl/>
        </w:rPr>
        <w:t>من قال أنا أؤمن بالله وسكت عن كفره بغير الله لم يصح إيمانه</w:t>
      </w:r>
      <w:r w:rsidR="002C1E12" w:rsidRPr="002C1E12">
        <w:rPr>
          <w:rFonts w:cs="Traditional Arabic" w:hint="cs"/>
          <w:color w:val="000000" w:themeColor="text1"/>
          <w:spacing w:val="-2"/>
          <w:sz w:val="36"/>
          <w:szCs w:val="36"/>
          <w:rtl/>
        </w:rPr>
        <w:t>،</w:t>
      </w:r>
      <w:r w:rsidRPr="000B6F48">
        <w:rPr>
          <w:rFonts w:cs="Traditional Arabic" w:hint="cs"/>
          <w:spacing w:val="-2"/>
          <w:sz w:val="36"/>
          <w:szCs w:val="36"/>
          <w:rtl/>
        </w:rPr>
        <w:t xml:space="preserve"> والمشركون كانوا يؤمنون بالله</w:t>
      </w:r>
      <w:r w:rsidR="002C1E12" w:rsidRPr="002C1E12">
        <w:rPr>
          <w:rFonts w:cs="Traditional Arabic" w:hint="cs"/>
          <w:color w:val="000000" w:themeColor="text1"/>
          <w:spacing w:val="-2"/>
          <w:sz w:val="36"/>
          <w:szCs w:val="36"/>
          <w:rtl/>
        </w:rPr>
        <w:t>،</w:t>
      </w:r>
      <w:r w:rsidRPr="000B6F48">
        <w:rPr>
          <w:rFonts w:cs="Traditional Arabic" w:hint="cs"/>
          <w:spacing w:val="-2"/>
          <w:sz w:val="36"/>
          <w:szCs w:val="36"/>
          <w:rtl/>
        </w:rPr>
        <w:t xml:space="preserve"> لكنهم كانوا يؤمنون مع الله بآلهة أخرى</w:t>
      </w:r>
      <w:r w:rsidR="002C1E12" w:rsidRPr="002C1E12">
        <w:rPr>
          <w:rFonts w:cs="Traditional Arabic" w:hint="cs"/>
          <w:color w:val="000000" w:themeColor="text1"/>
          <w:spacing w:val="-2"/>
          <w:sz w:val="36"/>
          <w:szCs w:val="36"/>
          <w:rtl/>
        </w:rPr>
        <w:t>،</w:t>
      </w:r>
      <w:r w:rsidR="000B6F48" w:rsidRPr="000B6F48">
        <w:rPr>
          <w:rFonts w:cs="Traditional Arabic" w:hint="cs"/>
          <w:spacing w:val="-2"/>
          <w:sz w:val="36"/>
          <w:szCs w:val="36"/>
          <w:rtl/>
        </w:rPr>
        <w:t xml:space="preserve"> فجاء الإسلام ليعلنها (</w:t>
      </w:r>
      <w:r w:rsidRPr="000B6F48">
        <w:rPr>
          <w:rFonts w:cs="Traditional Arabic" w:hint="cs"/>
          <w:spacing w:val="-2"/>
          <w:sz w:val="36"/>
          <w:szCs w:val="36"/>
          <w:rtl/>
        </w:rPr>
        <w:t>لا إله إلا لله)</w:t>
      </w:r>
      <w:r w:rsidR="002C1E12" w:rsidRPr="002C1E12">
        <w:rPr>
          <w:rFonts w:cs="Traditional Arabic" w:hint="cs"/>
          <w:color w:val="000000" w:themeColor="text1"/>
          <w:spacing w:val="-2"/>
          <w:sz w:val="36"/>
          <w:szCs w:val="36"/>
          <w:rtl/>
        </w:rPr>
        <w:t>.</w:t>
      </w:r>
    </w:p>
    <w:p w:rsidR="00D26D20" w:rsidRPr="000B6F48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pacing w:val="-4"/>
          <w:sz w:val="34"/>
          <w:szCs w:val="34"/>
          <w:rtl/>
        </w:rPr>
      </w:pPr>
      <w:r w:rsidRPr="000B6F48">
        <w:rPr>
          <w:rFonts w:cs="Traditional Arabic" w:hint="cs"/>
          <w:spacing w:val="-4"/>
          <w:sz w:val="34"/>
          <w:szCs w:val="34"/>
          <w:rtl/>
        </w:rPr>
        <w:t>فعادات الجاهلية موضوعة تحت قدمي المسلم</w:t>
      </w:r>
      <w:r w:rsidR="002C1E12" w:rsidRPr="002C1E12">
        <w:rPr>
          <w:rFonts w:cs="Traditional Arabic" w:hint="cs"/>
          <w:color w:val="000000" w:themeColor="text1"/>
          <w:spacing w:val="-4"/>
          <w:sz w:val="34"/>
          <w:szCs w:val="34"/>
          <w:rtl/>
        </w:rPr>
        <w:t>،</w:t>
      </w:r>
      <w:r w:rsidRPr="000B6F48">
        <w:rPr>
          <w:rFonts w:cs="Traditional Arabic" w:hint="cs"/>
          <w:spacing w:val="-4"/>
          <w:sz w:val="34"/>
          <w:szCs w:val="34"/>
          <w:rtl/>
        </w:rPr>
        <w:t xml:space="preserve"> كما قال رسول الله صلى الله عليه وسلم</w:t>
      </w:r>
      <w:r w:rsidR="002C1E12" w:rsidRPr="002C1E12">
        <w:rPr>
          <w:rFonts w:cs="Traditional Arabic" w:hint="cs"/>
          <w:color w:val="000000" w:themeColor="text1"/>
          <w:spacing w:val="-4"/>
          <w:sz w:val="34"/>
          <w:szCs w:val="34"/>
          <w:rtl/>
        </w:rPr>
        <w:t>.</w:t>
      </w:r>
    </w:p>
    <w:p w:rsidR="008E124E" w:rsidRDefault="008E124E" w:rsidP="0058030B">
      <w:pPr>
        <w:pStyle w:val="1"/>
        <w:bidi/>
        <w:ind w:firstLine="686"/>
        <w:rPr>
          <w:rFonts w:ascii="Traditional Arabic" w:eastAsia="Times New Roman" w:hAnsi="Times New Roman" w:cs="Traditional Arabic" w:hint="cs"/>
          <w:color w:val="008000"/>
          <w:sz w:val="36"/>
          <w:szCs w:val="36"/>
          <w:rtl/>
          <w:lang w:bidi="ar-SY"/>
        </w:rPr>
      </w:pPr>
      <w:r w:rsidRPr="008E124E">
        <w:rPr>
          <w:rFonts w:ascii="Traditional Arabic" w:cs="Traditional Arabic" w:hint="cs"/>
          <w:b w:val="0"/>
          <w:bCs w:val="0"/>
          <w:color w:val="FF0000"/>
          <w:sz w:val="44"/>
          <w:szCs w:val="44"/>
          <w:lang w:bidi="ar-SY"/>
        </w:rPr>
        <w:sym w:font="AGA Arabesque" w:char="F05E"/>
      </w:r>
      <w:r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 xml:space="preserve"> </w:t>
      </w:r>
      <w:r w:rsidR="00D26D20" w:rsidRPr="008E124E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الفقرة الثالثة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</w:p>
    <w:p w:rsidR="00D26D20" w:rsidRPr="008E124E" w:rsidRDefault="008E124E" w:rsidP="0058030B">
      <w:pPr>
        <w:pStyle w:val="1"/>
        <w:bidi/>
        <w:ind w:firstLine="686"/>
        <w:jc w:val="center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8E124E">
        <w:rPr>
          <w:rFonts w:asci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فَاتَّقُوا</w:t>
      </w:r>
      <w:r w:rsidRPr="008E124E"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اللَّهَ</w:t>
      </w:r>
      <w:r w:rsidRPr="008E124E"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فِي</w:t>
      </w:r>
      <w:r w:rsidRPr="008E124E"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النِّسَاءِ</w:t>
      </w:r>
      <w:r w:rsidRPr="008E124E"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فَإِنَّكُمْ</w:t>
      </w:r>
      <w:r w:rsidRPr="008E124E"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أَخَذْتُمُوهُنَّ</w:t>
      </w:r>
      <w:r w:rsidRPr="008E124E"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بِأَمَانِ</w:t>
      </w:r>
      <w:r w:rsidRPr="008E124E"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8E124E">
        <w:rPr>
          <w:rFonts w:ascii="Traditional Arabic" w:cs="Traditional Arabic" w:hint="eastAsia"/>
          <w:color w:val="17365D" w:themeColor="text2" w:themeShade="BF"/>
          <w:sz w:val="36"/>
          <w:szCs w:val="36"/>
          <w:rtl/>
          <w:lang w:bidi="ar-SY"/>
        </w:rPr>
        <w:t>اللَّهِ</w:t>
      </w:r>
      <w:r w:rsidRPr="008E124E">
        <w:rPr>
          <w:rFonts w:ascii="Traditional Arabic" w:cs="Traditional Arabic" w:hint="cs"/>
          <w:color w:val="FF0000"/>
          <w:sz w:val="36"/>
          <w:szCs w:val="36"/>
          <w:rtl/>
          <w:lang w:bidi="ar-SY"/>
        </w:rPr>
        <w:t>))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وهي الوصية بالنساء خيراً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دعماً للعلاقات الأسرية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واهتماماً من الإسلام الحنيف </w:t>
      </w:r>
      <w:r w:rsidRPr="007E01BA">
        <w:rPr>
          <w:rFonts w:cs="Traditional Arabic" w:hint="cs"/>
          <w:sz w:val="36"/>
          <w:szCs w:val="36"/>
          <w:rtl/>
        </w:rPr>
        <w:lastRenderedPageBreak/>
        <w:t>بالمر</w:t>
      </w:r>
      <w:r w:rsidR="00CC1906" w:rsidRPr="007E01BA">
        <w:rPr>
          <w:rFonts w:cs="Traditional Arabic" w:hint="cs"/>
          <w:sz w:val="36"/>
          <w:szCs w:val="36"/>
          <w:rtl/>
        </w:rPr>
        <w:t>أ</w:t>
      </w:r>
      <w:r w:rsidRPr="007E01BA">
        <w:rPr>
          <w:rFonts w:cs="Traditional Arabic" w:hint="cs"/>
          <w:sz w:val="36"/>
          <w:szCs w:val="36"/>
          <w:rtl/>
        </w:rPr>
        <w:t>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المرأة الأم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والمرأة البنت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والمرأة الأخت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والمرأة الزوجة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إن أسمى</w:t>
      </w:r>
      <w:r w:rsidR="00250AE7">
        <w:rPr>
          <w:rFonts w:cs="Traditional Arabic" w:hint="cs"/>
          <w:sz w:val="36"/>
          <w:szCs w:val="36"/>
          <w:rtl/>
        </w:rPr>
        <w:t xml:space="preserve"> </w:t>
      </w:r>
      <w:r w:rsidRPr="007E01BA">
        <w:rPr>
          <w:rFonts w:cs="Traditional Arabic" w:hint="cs"/>
          <w:sz w:val="36"/>
          <w:szCs w:val="36"/>
          <w:rtl/>
        </w:rPr>
        <w:t>ما يتوقع أن يصل إليه اليوم دعاة المساواة ـ أيها الإخوة ـ بين الرجل والمرأة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أن تصير المرأة مساوية للرجل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في الحقوق والواجبات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والمنح والاستحقاقات والمسؤوليات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لكن ما أعطاه الإسلام للمرأة المرأة الأم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والأخت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والزوجة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والبنت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أعلى من هذا بكثير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وأغلى من هذا بكثير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واسمعوا إلى سيدنا محمد صلى الله عليه وسلم ولتسمع النساء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وليسمع من يدعون للمساواة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 xml:space="preserve">النبي صلى </w:t>
      </w:r>
      <w:r w:rsidR="00250AE7">
        <w:rPr>
          <w:rFonts w:cs="Traditional Arabic" w:hint="cs"/>
          <w:sz w:val="36"/>
          <w:szCs w:val="36"/>
          <w:rtl/>
        </w:rPr>
        <w:t>الله عليه وسلم عندما يدعو الابن</w:t>
      </w:r>
      <w:r w:rsidRPr="007E01BA">
        <w:rPr>
          <w:rFonts w:cs="Traditional Arabic" w:hint="cs"/>
          <w:sz w:val="36"/>
          <w:szCs w:val="36"/>
          <w:rtl/>
        </w:rPr>
        <w:t xml:space="preserve"> الرجل إلى لزوم خدمة أمه والتواضع لأمه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ليدخل بهذا البر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والخدمة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والتواضع الجنة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وتكون الجنة عند أقدام الأمهات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إنها الأم في الإسلام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يتمنى أحدنا أن يقبل رجلها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250AE7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b/>
          <w:bCs/>
          <w:sz w:val="36"/>
          <w:szCs w:val="36"/>
          <w:rtl/>
        </w:rPr>
      </w:pPr>
      <w:r w:rsidRPr="00250AE7">
        <w:rPr>
          <w:rFonts w:cs="Traditional Arabic" w:hint="cs"/>
          <w:b/>
          <w:bCs/>
          <w:sz w:val="36"/>
          <w:szCs w:val="36"/>
          <w:rtl/>
        </w:rPr>
        <w:t>عن طلحة بن معاوية السلمي قال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250AE7">
        <w:rPr>
          <w:rFonts w:cs="Traditional Arabic" w:hint="cs"/>
          <w:b/>
          <w:bCs/>
          <w:sz w:val="36"/>
          <w:szCs w:val="36"/>
          <w:rtl/>
        </w:rPr>
        <w:t xml:space="preserve"> أتيت النبي صلى الله عليه وسلم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250AE7">
        <w:rPr>
          <w:rFonts w:cs="Traditional Arabic" w:hint="cs"/>
          <w:b/>
          <w:bCs/>
          <w:sz w:val="36"/>
          <w:szCs w:val="36"/>
          <w:rtl/>
        </w:rPr>
        <w:t xml:space="preserve"> فقلت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250AE7">
        <w:rPr>
          <w:rFonts w:cs="Traditional Arabic" w:hint="cs"/>
          <w:b/>
          <w:bCs/>
          <w:sz w:val="36"/>
          <w:szCs w:val="36"/>
          <w:rtl/>
        </w:rPr>
        <w:t xml:space="preserve"> يا رسول الله إني أريد الجهاد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250AE7">
        <w:rPr>
          <w:rFonts w:cs="Traditional Arabic" w:hint="cs"/>
          <w:sz w:val="36"/>
          <w:szCs w:val="36"/>
          <w:rtl/>
        </w:rPr>
        <w:t>قال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6A44E3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أمك حية</w:t>
      </w:r>
      <w:r w:rsidR="006A44E3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Pr="00250AE7">
        <w:rPr>
          <w:rFonts w:cs="Traditional Arabic" w:hint="cs"/>
          <w:b/>
          <w:bCs/>
          <w:sz w:val="36"/>
          <w:szCs w:val="36"/>
          <w:rtl/>
        </w:rPr>
        <w:t>فقلت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250AE7">
        <w:rPr>
          <w:rFonts w:cs="Traditional Arabic" w:hint="cs"/>
          <w:b/>
          <w:bCs/>
          <w:sz w:val="36"/>
          <w:szCs w:val="36"/>
          <w:rtl/>
        </w:rPr>
        <w:t xml:space="preserve"> نعم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Pr="00250AE7">
        <w:rPr>
          <w:rFonts w:cs="Traditional Arabic" w:hint="cs"/>
          <w:b/>
          <w:bCs/>
          <w:sz w:val="36"/>
          <w:szCs w:val="36"/>
          <w:rtl/>
        </w:rPr>
        <w:t>فقال النبي صلى الله عليه وسلم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6A44E3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proofErr w:type="spellStart"/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الزم</w:t>
      </w:r>
      <w:proofErr w:type="spellEnd"/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رجلها</w:t>
      </w:r>
      <w:r w:rsidR="002C1E12" w:rsidRPr="002C1E12">
        <w:rPr>
          <w:rFonts w:ascii="Traditional Arabic" w:eastAsiaTheme="majorEastAsia" w:hAnsiTheme="majorHAns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فثم الجنة</w:t>
      </w:r>
      <w:r w:rsidR="006A44E3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r w:rsidRPr="00250AE7">
        <w:rPr>
          <w:rFonts w:cs="Traditional Arabic" w:hint="cs"/>
          <w:sz w:val="36"/>
          <w:szCs w:val="36"/>
          <w:rtl/>
        </w:rPr>
        <w:t xml:space="preserve"> </w:t>
      </w:r>
      <w:r w:rsidR="00250AE7">
        <w:rPr>
          <w:rFonts w:cs="Traditional Arabic" w:hint="cs"/>
          <w:sz w:val="36"/>
          <w:szCs w:val="36"/>
          <w:rtl/>
        </w:rPr>
        <w:t>[الطبراني وابن ماجة]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لا يحلم من يريدون مساواة بين رجل وامرأة أن يصلوا إلى هذه الرفعة للمرأة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250AE7">
        <w:rPr>
          <w:rFonts w:cs="Traditional Arabic" w:hint="cs"/>
          <w:color w:val="FF0000"/>
          <w:sz w:val="36"/>
          <w:szCs w:val="36"/>
          <w:rtl/>
        </w:rPr>
        <w:br/>
      </w:r>
      <w:r w:rsidRPr="007E01BA">
        <w:rPr>
          <w:rFonts w:cs="Traditional Arabic" w:hint="cs"/>
          <w:sz w:val="36"/>
          <w:szCs w:val="36"/>
          <w:rtl/>
        </w:rPr>
        <w:t>وها هو صلى الله عليه وسلم يجعل رعاية المرأة البنت أو المرأة الأخت باباً إلى الجنة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وستراً من النار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250AE7">
        <w:rPr>
          <w:rFonts w:cs="Traditional Arabic" w:hint="cs"/>
          <w:b/>
          <w:bCs/>
          <w:sz w:val="36"/>
          <w:szCs w:val="36"/>
          <w:rtl/>
        </w:rPr>
        <w:t>قال رسول الله صلى الله عليه وسلم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6A44E3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من عال ثلاث بنات</w:t>
      </w:r>
      <w:r w:rsidR="002C1E12" w:rsidRPr="002C1E12">
        <w:rPr>
          <w:rFonts w:ascii="Traditional Arabic" w:eastAsiaTheme="majorEastAsia" w:hAnsiTheme="majorHAns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فأدبهن</w:t>
      </w:r>
      <w:r w:rsidR="002C1E12" w:rsidRPr="002C1E12">
        <w:rPr>
          <w:rFonts w:ascii="Traditional Arabic" w:eastAsiaTheme="majorEastAsia" w:hAnsiTheme="majorHAns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وزوجهن</w:t>
      </w:r>
      <w:r w:rsidR="002C1E12" w:rsidRPr="002C1E12">
        <w:rPr>
          <w:rFonts w:ascii="Traditional Arabic" w:eastAsiaTheme="majorEastAsia" w:hAnsiTheme="majorHAns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وأحسن إليهن</w:t>
      </w:r>
      <w:r w:rsidR="002C1E12" w:rsidRPr="002C1E12">
        <w:rPr>
          <w:rFonts w:ascii="Traditional Arabic" w:eastAsiaTheme="majorEastAsia" w:hAnsiTheme="majorHAns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فله الجنة</w:t>
      </w:r>
      <w:r w:rsidR="006A44E3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Pr="00250AE7">
        <w:rPr>
          <w:rFonts w:cs="Traditional Arabic" w:hint="cs"/>
          <w:sz w:val="36"/>
          <w:szCs w:val="36"/>
          <w:rtl/>
        </w:rPr>
        <w:t xml:space="preserve"> </w:t>
      </w:r>
      <w:r w:rsidR="00250AE7">
        <w:rPr>
          <w:rFonts w:cs="Traditional Arabic" w:hint="cs"/>
          <w:sz w:val="36"/>
          <w:szCs w:val="36"/>
          <w:rtl/>
        </w:rPr>
        <w:t>[الترمذي وأبو داود]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وفي رواية البخاري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250AE7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250AE7"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من يلي من هذه البنات شيئاً</w:t>
      </w:r>
      <w:r w:rsidR="002C1E12" w:rsidRPr="002C1E12">
        <w:rPr>
          <w:rFonts w:ascii="Traditional Arabic" w:eastAsiaTheme="majorEastAsia" w:hAnsiTheme="majorHAns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250AE7" w:rsidRPr="00250AE7">
        <w:rPr>
          <w:rFonts w:ascii="Traditional Arabic" w:eastAsiaTheme="majorEastAsia" w:hAnsiTheme="majorHAnsi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فأحسن إليهن كن له ستراً من النار</w:t>
      </w:r>
      <w:r w:rsidR="00250AE7" w:rsidRPr="00250AE7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  <w:proofErr w:type="spellStart"/>
      <w:r w:rsidRPr="00250AE7">
        <w:rPr>
          <w:rFonts w:cs="Traditional Arabic" w:hint="cs"/>
          <w:sz w:val="36"/>
          <w:szCs w:val="36"/>
          <w:rtl/>
        </w:rPr>
        <w:t>سواءاً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ثلاث بنات أو بنتين أو بنتاً واحدة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ثلاث أخوات أو أختين أو واحدة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ثلاث عمات أو عمتين أو واحدة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 xml:space="preserve">الإسلام </w:t>
      </w:r>
      <w:r w:rsidR="00250AE7">
        <w:rPr>
          <w:rFonts w:cs="Traditional Arabic" w:hint="cs"/>
          <w:sz w:val="36"/>
          <w:szCs w:val="36"/>
          <w:rtl/>
        </w:rPr>
        <w:t>أيها الإخوة رفع</w:t>
      </w:r>
      <w:r w:rsidRPr="007E01BA">
        <w:rPr>
          <w:rFonts w:cs="Traditional Arabic" w:hint="cs"/>
          <w:sz w:val="36"/>
          <w:szCs w:val="36"/>
          <w:rtl/>
        </w:rPr>
        <w:t xml:space="preserve"> المرأة مكانة ما بلغتها في الحياة الدنيا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وهذه الفقرة الثالثة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250AE7" w:rsidRPr="00250AE7" w:rsidRDefault="00250AE7" w:rsidP="0058030B">
      <w:pPr>
        <w:pStyle w:val="1"/>
        <w:bidi/>
        <w:ind w:firstLine="686"/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</w:pPr>
      <w:r w:rsidRPr="008E124E">
        <w:rPr>
          <w:rFonts w:ascii="Traditional Arabic" w:cs="Traditional Arabic" w:hint="cs"/>
          <w:b w:val="0"/>
          <w:bCs w:val="0"/>
          <w:color w:val="FF0000"/>
          <w:sz w:val="44"/>
          <w:szCs w:val="44"/>
          <w:lang w:bidi="ar-SY"/>
        </w:rPr>
        <w:lastRenderedPageBreak/>
        <w:sym w:font="AGA Arabesque" w:char="F05E"/>
      </w:r>
      <w:r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 xml:space="preserve"> </w:t>
      </w:r>
      <w:r w:rsidR="00D26D20" w:rsidRPr="00250AE7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أما الفقرة الرابعة والأخيرة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</w:p>
    <w:p w:rsidR="00250AE7" w:rsidRDefault="00250AE7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 w:hint="cs"/>
          <w:sz w:val="36"/>
          <w:szCs w:val="36"/>
          <w:rtl/>
        </w:rPr>
      </w:pP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وَقَدْ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تَرَكْتُ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فِيكُمْ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مَا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لَنْ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تَضِلُّوا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بَعْدَهُ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إِنْ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اعْتَصَمْتُمْ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بِهِ</w:t>
      </w:r>
      <w:proofErr w:type="spellEnd"/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كِتَابُ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اللَّهِ</w:t>
      </w: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250AE7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b/>
          <w:bCs/>
          <w:sz w:val="36"/>
          <w:szCs w:val="36"/>
          <w:rtl/>
        </w:rPr>
      </w:pPr>
      <w:r w:rsidRPr="00250AE7">
        <w:rPr>
          <w:rFonts w:cs="Traditional Arabic" w:hint="cs"/>
          <w:b/>
          <w:bCs/>
          <w:sz w:val="36"/>
          <w:szCs w:val="36"/>
          <w:rtl/>
        </w:rPr>
        <w:t>يا أيها الإخوة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مهما رجعنا إلى القرآن في خصوماتنا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ومهما رجعنا إلى القرآن في علاقاتنا الأسرية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ومهما رجعنا إلى القرآن والسنة في معاملاتنا المالية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ومهما رجعنا إلى القرآن والسنة في دوائرنا القضائية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ومهما رجعنا إلى القرآن والسنة في عباداتنا فإن الفلاح حليفنا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ومهما ابتعدنا عن القرآن فنحن نذهب في ضياع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فالقرآن الكريم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والسنة النبوية الشريفة سفينة نجاتنا في الدنيا والآخرة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ونحن قوم أعزنا الله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بهما</w:t>
      </w:r>
      <w:proofErr w:type="spellEnd"/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ومهما أردنا العزة بغيرهما فارقتنا العزة وحالفنا الهوان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250AE7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b/>
          <w:bCs/>
          <w:sz w:val="36"/>
          <w:szCs w:val="36"/>
          <w:rtl/>
        </w:rPr>
      </w:pPr>
      <w:r w:rsidRPr="00250AE7">
        <w:rPr>
          <w:rFonts w:cs="Traditional Arabic" w:hint="cs"/>
          <w:b/>
          <w:bCs/>
          <w:sz w:val="36"/>
          <w:szCs w:val="36"/>
          <w:rtl/>
        </w:rPr>
        <w:t>أيها الإخوة</w:t>
      </w:r>
      <w:r w:rsidR="002C1E12" w:rsidRPr="002C1E12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هذه هي الفقرات الأربع المهمة جداً في خطبة سيدنا محمد صلى الله عليه وسلم في أعظم يوم عند الله يوم عرفة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250AE7" w:rsidRDefault="00250AE7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ascii="Traditional Arabic" w:cs="Traditional Arabic"/>
          <w:b/>
          <w:bCs/>
          <w:color w:val="008000"/>
          <w:sz w:val="44"/>
          <w:szCs w:val="44"/>
          <w:rtl/>
          <w:lang w:bidi="ar-SY"/>
        </w:rPr>
      </w:pPr>
      <w:r w:rsidRPr="00250AE7">
        <w:rPr>
          <w:rFonts w:ascii="Traditional Arabic" w:cs="Traditional Arabic" w:hint="cs"/>
          <w:color w:val="FF0000"/>
          <w:sz w:val="44"/>
          <w:szCs w:val="44"/>
          <w:lang w:bidi="ar-SY"/>
        </w:rPr>
        <w:sym w:font="AGA Arabesque" w:char="F05E"/>
      </w:r>
      <w:r>
        <w:rPr>
          <w:rFonts w:ascii="Traditional Arabic" w:cs="Traditional Arabic" w:hint="cs"/>
          <w:b/>
          <w:bCs/>
          <w:color w:val="008000"/>
          <w:sz w:val="44"/>
          <w:szCs w:val="44"/>
          <w:rtl/>
          <w:lang w:bidi="ar-SY"/>
        </w:rPr>
        <w:t xml:space="preserve"> </w:t>
      </w:r>
      <w:r w:rsidR="00D26D20" w:rsidRPr="00250AE7">
        <w:rPr>
          <w:rFonts w:ascii="Traditional Arabic" w:cs="Traditional Arabic" w:hint="cs"/>
          <w:b/>
          <w:bCs/>
          <w:color w:val="008000"/>
          <w:sz w:val="44"/>
          <w:szCs w:val="44"/>
          <w:rtl/>
          <w:lang w:bidi="ar-SY"/>
        </w:rPr>
        <w:t>ثم تأتي الخاتمة المؤثرة</w:t>
      </w:r>
      <w:r w:rsidR="002C1E12" w:rsidRPr="002C1E12">
        <w:rPr>
          <w:rFonts w:ascii="Traditional Arabic" w:cs="Traditional Arabic" w:hint="cs"/>
          <w:b/>
          <w:bCs/>
          <w:color w:val="000000" w:themeColor="text1"/>
          <w:sz w:val="44"/>
          <w:szCs w:val="44"/>
          <w:rtl/>
          <w:lang w:bidi="ar-SY"/>
        </w:rPr>
        <w:t>: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فقد أرسل الله رسوله بشيراً ونذيراً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ويظهر من الخاتمة أن النبي صلى الله عليه وسلم خائف من الله أن لا يكون أدى الذي عليه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لذلك استغل أكبر مجمع للمسلمين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وقال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يا جماعة ستسألون عني أخبروني ماذا أنتم قائلون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؟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يخاف أن لا يكون أدى</w:t>
      </w:r>
      <w:r w:rsidR="00250AE7">
        <w:rPr>
          <w:rFonts w:cs="Traditional Arabic" w:hint="cs"/>
          <w:sz w:val="36"/>
          <w:szCs w:val="36"/>
          <w:rtl/>
        </w:rPr>
        <w:t xml:space="preserve"> واجبه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فلما قالوها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بلغت ونصحت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وأديت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راح يشير إلى السماء وإليهم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اللهم اشهد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اللهم اشهد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يا ترى إذا سأل الله الناس عنك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7E01BA">
        <w:rPr>
          <w:rFonts w:cs="Traditional Arabic" w:hint="cs"/>
          <w:sz w:val="36"/>
          <w:szCs w:val="36"/>
          <w:rtl/>
        </w:rPr>
        <w:t xml:space="preserve"> هل كنت منضبطاً في شريعته بحياتك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؟</w:t>
      </w:r>
      <w:r w:rsidR="002C1E12">
        <w:rPr>
          <w:rFonts w:cs="Traditional Arabic" w:hint="cs"/>
          <w:sz w:val="36"/>
          <w:szCs w:val="36"/>
          <w:rtl/>
        </w:rPr>
        <w:t xml:space="preserve"> </w:t>
      </w:r>
      <w:r w:rsidRPr="007E01BA">
        <w:rPr>
          <w:rFonts w:cs="Traditional Arabic" w:hint="cs"/>
          <w:sz w:val="36"/>
          <w:szCs w:val="36"/>
          <w:rtl/>
        </w:rPr>
        <w:t>ماذا سيقولون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؟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إن ألسنة الخلق أقلام الحق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lastRenderedPageBreak/>
        <w:t>هذه هي خطبة الوداع بفقراتها الأربع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وخاتمتها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58030B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b/>
          <w:bCs/>
          <w:sz w:val="40"/>
          <w:szCs w:val="40"/>
          <w:rtl/>
        </w:rPr>
      </w:pPr>
      <w:r w:rsidRPr="0058030B">
        <w:rPr>
          <w:rFonts w:cs="Traditional Arabic" w:hint="cs"/>
          <w:b/>
          <w:bCs/>
          <w:sz w:val="40"/>
          <w:szCs w:val="40"/>
          <w:rtl/>
        </w:rPr>
        <w:t>ما المطلوب منا بعد هذه الخطبة</w:t>
      </w:r>
      <w:r w:rsidR="002C1E12" w:rsidRPr="002C1E12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؟</w:t>
      </w:r>
    </w:p>
    <w:p w:rsidR="00D26D20" w:rsidRPr="0058030B" w:rsidRDefault="00D26D20" w:rsidP="0058030B">
      <w:pPr>
        <w:pStyle w:val="1"/>
        <w:bidi/>
        <w:ind w:firstLine="686"/>
        <w:rPr>
          <w:rFonts w:ascii="Times New Roman" w:eastAsia="Times New Roman" w:hAnsi="Times New Roman" w:cs="Traditional Arabic"/>
          <w:color w:val="auto"/>
          <w:sz w:val="36"/>
          <w:szCs w:val="36"/>
          <w:rtl/>
        </w:rPr>
      </w:pPr>
      <w:r w:rsidRPr="0058030B">
        <w:rPr>
          <w:rFonts w:ascii="Times New Roman" w:eastAsia="Times New Roman" w:hAnsi="Times New Roman" w:cs="Traditional Arabic" w:hint="cs"/>
          <w:color w:val="auto"/>
          <w:sz w:val="40"/>
          <w:szCs w:val="40"/>
          <w:rtl/>
        </w:rPr>
        <w:t>المطلوب أربعة أمور</w:t>
      </w:r>
      <w:r w:rsidR="002C1E12" w:rsidRPr="002C1E12">
        <w:rPr>
          <w:rFonts w:ascii="Times New Roman" w:eastAsia="Times New Roman" w:hAnsi="Times New Roman" w:cs="Traditional Arabic" w:hint="cs"/>
          <w:color w:val="000000" w:themeColor="text1"/>
          <w:sz w:val="36"/>
          <w:szCs w:val="36"/>
          <w:rtl/>
        </w:rPr>
        <w:t>:</w:t>
      </w:r>
    </w:p>
    <w:p w:rsidR="00D26D20" w:rsidRPr="0058030B" w:rsidRDefault="00D26D20" w:rsidP="0058030B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أولها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 xml:space="preserve"> اجتناب الحرام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في الدماء والأموال والأعراض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غالب نفسك مغالبة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حتى لا تقرب مال غيرك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ولا بقرش واحد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غالب نفسك مغالبة حتى تحجز نفسك عن الحرام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قل أو كثر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اجتناب الحرام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أول كلمة افتتحت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بها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أعظم خطبة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8030B" w:rsidRDefault="0058030B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</w:pPr>
      <w:r w:rsidRPr="00D72DE8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إِنَّ</w:t>
      </w:r>
      <w:r w:rsidRPr="00D72DE8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72DE8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دِمَاءَكُمْ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وَأَمْوَالَكُمْ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حَرَامٌ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4C3BF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عَلَيْكُمْ</w:t>
      </w:r>
      <w:r w:rsidRPr="00ED7A65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4C3BF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</w:p>
    <w:p w:rsidR="00D26D20" w:rsidRPr="0058030B" w:rsidRDefault="00D26D20" w:rsidP="0058030B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ثانيها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  <w:r w:rsid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 xml:space="preserve"> </w:t>
      </w:r>
      <w:proofErr w:type="spellStart"/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التبرأ</w:t>
      </w:r>
      <w:proofErr w:type="spellEnd"/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 xml:space="preserve"> من الجاهلية بأفكارها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تأتينا أفكار من الشرق ومن الغرب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تصادم القرآن حيناً وتخالف السنة حيناً آخر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اللهم إنا نبرأ إليك منها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8030B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7E01BA">
        <w:rPr>
          <w:rFonts w:cs="Traditional Arabic" w:hint="cs"/>
          <w:sz w:val="36"/>
          <w:szCs w:val="36"/>
          <w:rtl/>
        </w:rPr>
        <w:t>التبرأ</w:t>
      </w:r>
      <w:proofErr w:type="spellEnd"/>
      <w:r w:rsidRPr="007E01BA">
        <w:rPr>
          <w:rFonts w:cs="Traditional Arabic" w:hint="cs"/>
          <w:sz w:val="36"/>
          <w:szCs w:val="36"/>
          <w:rtl/>
        </w:rPr>
        <w:t xml:space="preserve"> من الجاهلية بأفكارها ومبادئها وعاداتها ومظاهرها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ولن يستقيم إيمان المؤمن حتى يتبرأ من كل ما نهى الله تعالى عنه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26D20" w:rsidRPr="006D0269" w:rsidRDefault="00D26D20" w:rsidP="006D0269">
      <w:pPr>
        <w:pStyle w:val="2"/>
        <w:numPr>
          <w:ilvl w:val="0"/>
          <w:numId w:val="1"/>
        </w:numPr>
        <w:bidi/>
        <w:ind w:left="0" w:firstLine="686"/>
        <w:rPr>
          <w:rFonts w:ascii="Times New Roman" w:eastAsia="Times New Roman" w:hAnsi="Times New Roman" w:cs="Traditional Arabic"/>
          <w:b w:val="0"/>
          <w:bCs w:val="0"/>
          <w:color w:val="auto"/>
          <w:sz w:val="36"/>
          <w:szCs w:val="36"/>
          <w:rtl/>
        </w:rPr>
      </w:pPr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وثالثها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 xml:space="preserve"> تقوى الله في النساء والإحسان إليهن </w:t>
      </w:r>
      <w:r w:rsidRPr="006D0269">
        <w:rPr>
          <w:rFonts w:ascii="Times New Roman" w:eastAsia="Times New Roman" w:hAnsi="Times New Roman" w:cs="Traditional Arabic" w:hint="cs"/>
          <w:b w:val="0"/>
          <w:bCs w:val="0"/>
          <w:color w:val="auto"/>
          <w:sz w:val="36"/>
          <w:szCs w:val="36"/>
          <w:rtl/>
        </w:rPr>
        <w:t>لأن المرأة بالنسبة لنا</w:t>
      </w:r>
      <w:r w:rsidR="002C1E12" w:rsidRPr="002C1E12">
        <w:rPr>
          <w:rFonts w:ascii="Times New Roman" w:eastAsia="Times New Roman" w:hAnsi="Times New Roman" w:cs="Traditional Arabic" w:hint="cs"/>
          <w:b w:val="0"/>
          <w:bCs w:val="0"/>
          <w:color w:val="000000" w:themeColor="text1"/>
          <w:sz w:val="36"/>
          <w:szCs w:val="36"/>
          <w:rtl/>
        </w:rPr>
        <w:t>:</w:t>
      </w:r>
      <w:r w:rsidR="008F2BE1" w:rsidRPr="006D0269">
        <w:rPr>
          <w:rFonts w:ascii="Times New Roman" w:eastAsia="Times New Roman" w:hAnsi="Times New Roman" w:cs="Traditional Arabic" w:hint="cs"/>
          <w:b w:val="0"/>
          <w:bCs w:val="0"/>
          <w:color w:val="auto"/>
          <w:sz w:val="36"/>
          <w:szCs w:val="36"/>
          <w:rtl/>
        </w:rPr>
        <w:t>أم</w:t>
      </w:r>
      <w:r w:rsidR="002C1E12" w:rsidRPr="002C1E12">
        <w:rPr>
          <w:rFonts w:ascii="Times New Roman" w:eastAsia="Times New Roman" w:hAnsi="Times New Roman" w:cs="Traditional Arabic" w:hint="cs"/>
          <w:b w:val="0"/>
          <w:bCs w:val="0"/>
          <w:color w:val="000000" w:themeColor="text1"/>
          <w:sz w:val="36"/>
          <w:szCs w:val="36"/>
          <w:rtl/>
        </w:rPr>
        <w:t>،</w:t>
      </w:r>
      <w:r w:rsidR="008F2BE1" w:rsidRPr="006D0269">
        <w:rPr>
          <w:rFonts w:ascii="Times New Roman" w:eastAsia="Times New Roman" w:hAnsi="Times New Roman" w:cs="Traditional Arabic" w:hint="cs"/>
          <w:b w:val="0"/>
          <w:bCs w:val="0"/>
          <w:color w:val="auto"/>
          <w:sz w:val="36"/>
          <w:szCs w:val="36"/>
          <w:rtl/>
        </w:rPr>
        <w:t xml:space="preserve"> أو أخت</w:t>
      </w:r>
      <w:r w:rsidR="002C1E12" w:rsidRPr="002C1E12">
        <w:rPr>
          <w:rFonts w:ascii="Times New Roman" w:eastAsia="Times New Roman" w:hAnsi="Times New Roman" w:cs="Traditional Arabic" w:hint="cs"/>
          <w:b w:val="0"/>
          <w:bCs w:val="0"/>
          <w:color w:val="000000" w:themeColor="text1"/>
          <w:sz w:val="36"/>
          <w:szCs w:val="36"/>
          <w:rtl/>
        </w:rPr>
        <w:t>،</w:t>
      </w:r>
      <w:r w:rsidR="008F2BE1" w:rsidRPr="006D0269">
        <w:rPr>
          <w:rFonts w:ascii="Times New Roman" w:eastAsia="Times New Roman" w:hAnsi="Times New Roman" w:cs="Traditional Arabic" w:hint="cs"/>
          <w:b w:val="0"/>
          <w:bCs w:val="0"/>
          <w:color w:val="auto"/>
          <w:sz w:val="36"/>
          <w:szCs w:val="36"/>
          <w:rtl/>
        </w:rPr>
        <w:t xml:space="preserve"> أو زوجة</w:t>
      </w:r>
      <w:r w:rsidR="002C1E12" w:rsidRPr="002C1E12">
        <w:rPr>
          <w:rFonts w:ascii="Times New Roman" w:eastAsia="Times New Roman" w:hAnsi="Times New Roman" w:cs="Traditional Arabic" w:hint="cs"/>
          <w:b w:val="0"/>
          <w:bCs w:val="0"/>
          <w:color w:val="000000" w:themeColor="text1"/>
          <w:sz w:val="36"/>
          <w:szCs w:val="36"/>
          <w:rtl/>
        </w:rPr>
        <w:t>،</w:t>
      </w:r>
      <w:r w:rsidR="008F2BE1" w:rsidRPr="006D0269">
        <w:rPr>
          <w:rFonts w:ascii="Times New Roman" w:eastAsia="Times New Roman" w:hAnsi="Times New Roman" w:cs="Traditional Arabic" w:hint="cs"/>
          <w:b w:val="0"/>
          <w:bCs w:val="0"/>
          <w:color w:val="auto"/>
          <w:sz w:val="36"/>
          <w:szCs w:val="36"/>
          <w:rtl/>
        </w:rPr>
        <w:t xml:space="preserve"> أو بنت</w:t>
      </w:r>
      <w:r w:rsidR="002C1E12" w:rsidRPr="002C1E12">
        <w:rPr>
          <w:rFonts w:ascii="Times New Roman" w:eastAsia="Times New Roman" w:hAnsi="Times New Roman" w:cs="Traditional Arabic" w:hint="cs"/>
          <w:b w:val="0"/>
          <w:bCs w:val="0"/>
          <w:color w:val="000000" w:themeColor="text1"/>
          <w:sz w:val="36"/>
          <w:szCs w:val="36"/>
          <w:rtl/>
        </w:rPr>
        <w:t>.</w:t>
      </w:r>
      <w:r w:rsidR="008F2BE1" w:rsidRPr="006D0269">
        <w:rPr>
          <w:rFonts w:ascii="Times New Roman" w:eastAsia="Times New Roman" w:hAnsi="Times New Roman" w:cs="Traditional Arabic" w:hint="cs"/>
          <w:b w:val="0"/>
          <w:bCs w:val="0"/>
          <w:color w:val="auto"/>
          <w:sz w:val="36"/>
          <w:szCs w:val="36"/>
          <w:rtl/>
        </w:rPr>
        <w:t xml:space="preserve"> ومهما أكرمنا هؤلاء فإن الله عز وجل يأجرنا</w:t>
      </w:r>
      <w:r w:rsidR="002C1E12" w:rsidRPr="002C1E12">
        <w:rPr>
          <w:rFonts w:ascii="Times New Roman" w:eastAsia="Times New Roman" w:hAnsi="Times New Roman" w:cs="Traditional Arabic" w:hint="cs"/>
          <w:b w:val="0"/>
          <w:bCs w:val="0"/>
          <w:color w:val="000000" w:themeColor="text1"/>
          <w:sz w:val="36"/>
          <w:szCs w:val="36"/>
          <w:rtl/>
        </w:rPr>
        <w:t>.</w:t>
      </w:r>
    </w:p>
    <w:p w:rsidR="008F2BE1" w:rsidRPr="006D0269" w:rsidRDefault="008F2BE1" w:rsidP="006D0269">
      <w:pPr>
        <w:pStyle w:val="2"/>
        <w:numPr>
          <w:ilvl w:val="0"/>
          <w:numId w:val="1"/>
        </w:numPr>
        <w:bidi/>
        <w:ind w:left="0" w:firstLine="686"/>
        <w:rPr>
          <w:rFonts w:ascii="Traditional Arabic" w:eastAsia="Times New Roman" w:hAnsi="Times New Roman" w:cs="Traditional Arabic"/>
          <w:color w:val="008000"/>
          <w:sz w:val="44"/>
          <w:szCs w:val="44"/>
          <w:rtl/>
          <w:lang w:bidi="ar-SY"/>
        </w:rPr>
      </w:pPr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>والرابع والأخير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:</w:t>
      </w:r>
      <w:r w:rsidRPr="0058030B">
        <w:rPr>
          <w:rFonts w:ascii="Traditional Arabic" w:eastAsia="Times New Roman" w:hAnsi="Times New Roman" w:cs="Traditional Arabic" w:hint="cs"/>
          <w:color w:val="008000"/>
          <w:sz w:val="44"/>
          <w:szCs w:val="44"/>
          <w:rtl/>
          <w:lang w:bidi="ar-SY"/>
        </w:rPr>
        <w:t xml:space="preserve"> التمسك بالقرآن والسنة</w:t>
      </w:r>
      <w:r w:rsidR="002C1E12" w:rsidRPr="002C1E12">
        <w:rPr>
          <w:rFonts w:ascii="Traditional Arabic" w:eastAsia="Times New Roman" w:hAnsi="Times New Roman" w:cs="Traditional Arabic" w:hint="cs"/>
          <w:color w:val="000000" w:themeColor="text1"/>
          <w:sz w:val="44"/>
          <w:szCs w:val="44"/>
          <w:rtl/>
          <w:lang w:bidi="ar-SY"/>
        </w:rPr>
        <w:t>.</w:t>
      </w:r>
      <w:r w:rsidRPr="006D0269">
        <w:rPr>
          <w:rFonts w:ascii="Times New Roman" w:eastAsia="Times New Roman" w:hAnsi="Times New Roman" w:cs="Traditional Arabic" w:hint="cs"/>
          <w:b w:val="0"/>
          <w:bCs w:val="0"/>
          <w:color w:val="auto"/>
          <w:sz w:val="36"/>
          <w:szCs w:val="36"/>
          <w:rtl/>
        </w:rPr>
        <w:t>فهما سفينة النجاة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8F2BE1" w:rsidRPr="007E01BA" w:rsidRDefault="008F2BE1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  <w:r w:rsidRPr="007E01BA">
        <w:rPr>
          <w:rFonts w:cs="Traditional Arabic" w:hint="cs"/>
          <w:sz w:val="36"/>
          <w:szCs w:val="36"/>
          <w:rtl/>
        </w:rPr>
        <w:t>أقول قولي هذا وأستغفر الله العظيم لي ولكلم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7E01BA">
        <w:rPr>
          <w:rFonts w:cs="Traditional Arabic" w:hint="cs"/>
          <w:sz w:val="36"/>
          <w:szCs w:val="36"/>
          <w:rtl/>
        </w:rPr>
        <w:t xml:space="preserve"> فيا فوز المستغفرين</w:t>
      </w:r>
      <w:r w:rsidR="002C1E12" w:rsidRPr="002C1E1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8F2BE1" w:rsidRDefault="006D0269" w:rsidP="006D0269">
      <w:pPr>
        <w:pStyle w:val="a5"/>
        <w:widowControl w:val="0"/>
        <w:bidi/>
        <w:spacing w:before="40" w:beforeAutospacing="0" w:after="60" w:afterAutospacing="0"/>
        <w:ind w:firstLine="686"/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والحمد لله رب العالمين</w:t>
      </w:r>
    </w:p>
    <w:p w:rsidR="006D0269" w:rsidRPr="007E01BA" w:rsidRDefault="006D0269" w:rsidP="006D0269">
      <w:pPr>
        <w:pStyle w:val="a5"/>
        <w:widowControl w:val="0"/>
        <w:bidi/>
        <w:spacing w:before="40" w:beforeAutospacing="0" w:after="60" w:afterAutospacing="0"/>
        <w:ind w:firstLine="686"/>
        <w:jc w:val="center"/>
        <w:rPr>
          <w:rFonts w:cs="Traditional Arabic"/>
          <w:sz w:val="36"/>
          <w:szCs w:val="36"/>
        </w:rPr>
      </w:pPr>
      <w:r>
        <w:rPr>
          <w:rFonts w:cs="Traditional Arabic"/>
          <w:sz w:val="36"/>
          <w:szCs w:val="36"/>
        </w:rPr>
        <w:t>www</w:t>
      </w:r>
      <w:r w:rsidR="002C1E12" w:rsidRPr="002C1E12">
        <w:rPr>
          <w:rFonts w:cs="Traditional Arabic"/>
          <w:color w:val="000000" w:themeColor="text1"/>
          <w:sz w:val="36"/>
          <w:szCs w:val="36"/>
        </w:rPr>
        <w:t>.</w:t>
      </w:r>
      <w:r>
        <w:rPr>
          <w:rFonts w:cs="Traditional Arabic"/>
          <w:sz w:val="36"/>
          <w:szCs w:val="36"/>
        </w:rPr>
        <w:t>dr-shaal</w:t>
      </w:r>
      <w:r w:rsidR="002C1E12" w:rsidRPr="002C1E12">
        <w:rPr>
          <w:rFonts w:cs="Traditional Arabic"/>
          <w:color w:val="000000" w:themeColor="text1"/>
          <w:sz w:val="36"/>
          <w:szCs w:val="36"/>
        </w:rPr>
        <w:t>.</w:t>
      </w:r>
      <w:r>
        <w:rPr>
          <w:rFonts w:cs="Traditional Arabic"/>
          <w:sz w:val="36"/>
          <w:szCs w:val="36"/>
        </w:rPr>
        <w:t>com</w:t>
      </w:r>
    </w:p>
    <w:p w:rsidR="00D26D20" w:rsidRPr="007E01BA" w:rsidRDefault="00D26D20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sz w:val="36"/>
          <w:szCs w:val="36"/>
          <w:rtl/>
        </w:rPr>
      </w:pPr>
    </w:p>
    <w:p w:rsidR="00370E53" w:rsidRPr="007E01BA" w:rsidRDefault="00370E53" w:rsidP="0058030B">
      <w:pPr>
        <w:pStyle w:val="a5"/>
        <w:widowControl w:val="0"/>
        <w:bidi/>
        <w:spacing w:before="40" w:beforeAutospacing="0" w:after="60" w:afterAutospacing="0"/>
        <w:ind w:firstLine="686"/>
        <w:jc w:val="lowKashida"/>
        <w:rPr>
          <w:rFonts w:cs="Traditional Arabic"/>
          <w:color w:val="FF0000"/>
          <w:sz w:val="36"/>
          <w:szCs w:val="36"/>
          <w:rtl/>
        </w:rPr>
      </w:pPr>
    </w:p>
    <w:sectPr w:rsidR="00370E53" w:rsidRPr="007E01BA" w:rsidSect="007E01BA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5145"/>
    <w:multiLevelType w:val="hybridMultilevel"/>
    <w:tmpl w:val="39E8060A"/>
    <w:lvl w:ilvl="0" w:tplc="14CAD9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1"/>
  <w:displayHorizontalDrawingGridEvery w:val="2"/>
  <w:displayVerticalDrawingGridEvery w:val="2"/>
  <w:characterSpacingControl w:val="doNotCompress"/>
  <w:compat/>
  <w:rsids>
    <w:rsidRoot w:val="002D2AD0"/>
    <w:rsid w:val="000B6F48"/>
    <w:rsid w:val="00250AE7"/>
    <w:rsid w:val="002C1E12"/>
    <w:rsid w:val="002D2AD0"/>
    <w:rsid w:val="002F6FC0"/>
    <w:rsid w:val="00370E53"/>
    <w:rsid w:val="00397015"/>
    <w:rsid w:val="0040663F"/>
    <w:rsid w:val="0043035A"/>
    <w:rsid w:val="004C3BF6"/>
    <w:rsid w:val="00545DF5"/>
    <w:rsid w:val="0058030B"/>
    <w:rsid w:val="0065706A"/>
    <w:rsid w:val="006A44E3"/>
    <w:rsid w:val="006D0269"/>
    <w:rsid w:val="006D4B77"/>
    <w:rsid w:val="00746475"/>
    <w:rsid w:val="007E01BA"/>
    <w:rsid w:val="008058CB"/>
    <w:rsid w:val="00837FCB"/>
    <w:rsid w:val="008E124E"/>
    <w:rsid w:val="008F2BE1"/>
    <w:rsid w:val="0092541C"/>
    <w:rsid w:val="009C15F6"/>
    <w:rsid w:val="009F38E3"/>
    <w:rsid w:val="00A57D5C"/>
    <w:rsid w:val="00BE2F5D"/>
    <w:rsid w:val="00C847A1"/>
    <w:rsid w:val="00CB443D"/>
    <w:rsid w:val="00CC1906"/>
    <w:rsid w:val="00CD64D5"/>
    <w:rsid w:val="00D26D20"/>
    <w:rsid w:val="00D72DE8"/>
    <w:rsid w:val="00DA2897"/>
    <w:rsid w:val="00ED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Lotus Linotype"/>
        <w:sz w:val="32"/>
        <w:szCs w:val="32"/>
        <w:lang w:val="en-US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AD0"/>
    <w:pPr>
      <w:ind w:firstLine="0"/>
      <w:jc w:val="left"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D2A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DA2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DA2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C15F6"/>
    <w:rPr>
      <w:rFonts w:cs="Traditional Arabic"/>
      <w:position w:val="10"/>
      <w:szCs w:val="28"/>
      <w:vertAlign w:val="baseline"/>
    </w:rPr>
  </w:style>
  <w:style w:type="paragraph" w:styleId="a4">
    <w:name w:val="footnote text"/>
    <w:basedOn w:val="a"/>
    <w:autoRedefine/>
    <w:rsid w:val="009C15F6"/>
    <w:pPr>
      <w:ind w:left="454" w:hanging="454"/>
      <w:jc w:val="both"/>
    </w:pPr>
    <w:rPr>
      <w:rFonts w:cs="Lotus Linotype"/>
      <w:position w:val="10"/>
      <w:sz w:val="20"/>
      <w:szCs w:val="28"/>
    </w:rPr>
  </w:style>
  <w:style w:type="character" w:customStyle="1" w:styleId="1Char">
    <w:name w:val="عنوان 1 Char"/>
    <w:basedOn w:val="a0"/>
    <w:link w:val="1"/>
    <w:rsid w:val="002D2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Char"/>
    <w:rsid w:val="002D2AD0"/>
    <w:pPr>
      <w:spacing w:before="100" w:beforeAutospacing="1" w:after="100" w:afterAutospacing="1"/>
    </w:pPr>
  </w:style>
  <w:style w:type="character" w:customStyle="1" w:styleId="Char">
    <w:name w:val="نص أساسي بمسافة بادئة Char"/>
    <w:basedOn w:val="a0"/>
    <w:link w:val="a5"/>
    <w:rsid w:val="002D2AD0"/>
    <w:rPr>
      <w:rFonts w:cs="Times New Roman"/>
      <w:sz w:val="24"/>
      <w:szCs w:val="24"/>
    </w:rPr>
  </w:style>
  <w:style w:type="character" w:customStyle="1" w:styleId="2Char">
    <w:name w:val="عنوان 2 Char"/>
    <w:basedOn w:val="a0"/>
    <w:link w:val="2"/>
    <w:rsid w:val="00DA2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rsid w:val="00DA28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unhideWhenUsed/>
    <w:rsid w:val="007E01BA"/>
    <w:pPr>
      <w:tabs>
        <w:tab w:val="left" w:pos="1134"/>
      </w:tabs>
      <w:spacing w:before="100" w:beforeAutospacing="1" w:after="100" w:afterAutospacing="1"/>
    </w:pPr>
    <w:rPr>
      <w:sz w:val="34"/>
      <w:lang w:bidi="ar-S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Lotus Linotype"/>
        <w:sz w:val="32"/>
        <w:szCs w:val="32"/>
        <w:lang w:val="en-US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AD0"/>
    <w:pPr>
      <w:ind w:firstLine="0"/>
      <w:jc w:val="left"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D2A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DA2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DA2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C15F6"/>
    <w:rPr>
      <w:rFonts w:cs="Traditional Arabic"/>
      <w:position w:val="10"/>
      <w:szCs w:val="28"/>
      <w:vertAlign w:val="baseline"/>
    </w:rPr>
  </w:style>
  <w:style w:type="paragraph" w:styleId="a4">
    <w:name w:val="footnote text"/>
    <w:basedOn w:val="a"/>
    <w:autoRedefine/>
    <w:rsid w:val="009C15F6"/>
    <w:pPr>
      <w:ind w:left="454" w:hanging="454"/>
      <w:jc w:val="both"/>
    </w:pPr>
    <w:rPr>
      <w:rFonts w:cs="Lotus Linotype"/>
      <w:position w:val="10"/>
      <w:sz w:val="20"/>
      <w:szCs w:val="28"/>
    </w:rPr>
  </w:style>
  <w:style w:type="character" w:customStyle="1" w:styleId="1Char">
    <w:name w:val="عنوان 1 Char"/>
    <w:basedOn w:val="a0"/>
    <w:link w:val="1"/>
    <w:rsid w:val="002D2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Char"/>
    <w:rsid w:val="002D2AD0"/>
    <w:pPr>
      <w:spacing w:before="100" w:beforeAutospacing="1" w:after="100" w:afterAutospacing="1"/>
    </w:pPr>
  </w:style>
  <w:style w:type="character" w:customStyle="1" w:styleId="Char">
    <w:name w:val="نص أساسي بمسافة بادئة Char"/>
    <w:basedOn w:val="a0"/>
    <w:link w:val="a5"/>
    <w:rsid w:val="002D2AD0"/>
    <w:rPr>
      <w:rFonts w:cs="Times New Roman"/>
      <w:sz w:val="24"/>
      <w:szCs w:val="24"/>
    </w:rPr>
  </w:style>
  <w:style w:type="character" w:customStyle="1" w:styleId="2Char">
    <w:name w:val="عنوان 2 Char"/>
    <w:basedOn w:val="a0"/>
    <w:link w:val="2"/>
    <w:rsid w:val="00DA2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rsid w:val="00DA28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CAA3-098C-4AE3-AA81-C5D55CDF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أبجد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dr-shaal.com</dc:creator>
  <cp:lastModifiedBy>Akram Meri</cp:lastModifiedBy>
  <cp:revision>14</cp:revision>
  <dcterms:created xsi:type="dcterms:W3CDTF">2011-02-08T07:37:00Z</dcterms:created>
  <dcterms:modified xsi:type="dcterms:W3CDTF">2011-04-26T09:19:00Z</dcterms:modified>
</cp:coreProperties>
</file>